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ADDD" w14:textId="77777777" w:rsidR="00975A17" w:rsidRPr="00057162" w:rsidRDefault="00975A17" w:rsidP="00975A17">
      <w:pPr>
        <w:spacing w:before="120" w:line="312" w:lineRule="auto"/>
        <w:jc w:val="both"/>
        <w:rPr>
          <w:rFonts w:eastAsia="Calibri"/>
          <w:sz w:val="24"/>
          <w:szCs w:val="24"/>
          <w:lang w:eastAsia="en-US"/>
        </w:rPr>
      </w:pPr>
    </w:p>
    <w:p w14:paraId="258540DB" w14:textId="77777777" w:rsidR="00975A17" w:rsidRDefault="00975A17" w:rsidP="00975A17">
      <w:pPr>
        <w:spacing w:before="120" w:line="312" w:lineRule="auto"/>
        <w:jc w:val="both"/>
        <w:rPr>
          <w:rFonts w:eastAsia="Calibri"/>
          <w:sz w:val="24"/>
          <w:szCs w:val="24"/>
          <w:lang w:eastAsia="en-US"/>
        </w:rPr>
      </w:pPr>
    </w:p>
    <w:p w14:paraId="2FD2D5C8" w14:textId="77777777" w:rsidR="00032CA5" w:rsidRPr="00057162" w:rsidRDefault="00032CA5" w:rsidP="00975A17">
      <w:pPr>
        <w:spacing w:before="120" w:line="312" w:lineRule="auto"/>
        <w:jc w:val="both"/>
        <w:rPr>
          <w:rFonts w:eastAsia="Calibri"/>
          <w:sz w:val="24"/>
          <w:szCs w:val="24"/>
          <w:lang w:eastAsia="en-US"/>
        </w:rPr>
      </w:pPr>
    </w:p>
    <w:p w14:paraId="0415E9FA" w14:textId="77777777" w:rsidR="00975A17" w:rsidRPr="00057162" w:rsidRDefault="00975A17" w:rsidP="00975A17">
      <w:pPr>
        <w:spacing w:before="120" w:line="312" w:lineRule="auto"/>
        <w:jc w:val="both"/>
        <w:rPr>
          <w:rFonts w:eastAsia="Calibri"/>
          <w:color w:val="000000"/>
          <w:sz w:val="24"/>
          <w:szCs w:val="24"/>
          <w:lang w:eastAsia="en-US"/>
        </w:rPr>
      </w:pPr>
    </w:p>
    <w:p w14:paraId="57BDDC2F" w14:textId="77777777" w:rsidR="00975A17" w:rsidRPr="00F76785" w:rsidRDefault="00975A17" w:rsidP="00975A1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9B4D20A" w14:textId="77777777"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18EA90BE" w14:textId="77777777" w:rsidR="00975A17" w:rsidRPr="0086772C" w:rsidRDefault="00975A17" w:rsidP="00975A17">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79BF8AF5" w14:textId="77777777" w:rsidR="00975A17" w:rsidRPr="00F76785"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4442D336" w14:textId="513DE4EA" w:rsidR="00975A17" w:rsidRPr="00F76785"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032CA5">
        <w:rPr>
          <w:rFonts w:eastAsia="Calibri"/>
          <w:b/>
          <w:color w:val="000000"/>
          <w:sz w:val="28"/>
          <w:szCs w:val="28"/>
          <w:lang w:eastAsia="en-US"/>
        </w:rPr>
        <w:t>.</w:t>
      </w:r>
      <w:r w:rsidRPr="00F76785">
        <w:rPr>
          <w:rFonts w:eastAsia="Calibri"/>
          <w:b/>
          <w:color w:val="000000"/>
          <w:sz w:val="28"/>
          <w:szCs w:val="28"/>
          <w:lang w:eastAsia="en-US"/>
        </w:rPr>
        <w:t xml:space="preserve">: </w:t>
      </w:r>
      <w:r w:rsidR="00032CA5" w:rsidRPr="00032CA5">
        <w:rPr>
          <w:rFonts w:eastAsia="Calibri"/>
          <w:b/>
          <w:color w:val="000000"/>
          <w:sz w:val="28"/>
          <w:szCs w:val="28"/>
          <w:lang w:eastAsia="en-US"/>
        </w:rPr>
        <w:t>„Wykonanie rurociągu tłocznego dołowych wód słodkich z KWK Bolesław Śmiały o średnicy DN 400 mm wraz ze studnią rozprężną i wylotem DN 500 mm do rowu Potok (rowu S)”</w:t>
      </w:r>
    </w:p>
    <w:p w14:paraId="52ADA259" w14:textId="30B01C69" w:rsidR="00975A17"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032CA5" w:rsidRPr="00032CA5">
        <w:rPr>
          <w:rFonts w:eastAsia="Calibri"/>
          <w:b/>
          <w:color w:val="000000"/>
          <w:sz w:val="28"/>
          <w:szCs w:val="28"/>
          <w:lang w:eastAsia="en-US"/>
        </w:rPr>
        <w:t>402600043</w:t>
      </w:r>
    </w:p>
    <w:p w14:paraId="6A3A011A" w14:textId="77777777" w:rsidR="00975A17" w:rsidRPr="00F76785" w:rsidRDefault="00975A17" w:rsidP="00975A17">
      <w:pPr>
        <w:spacing w:before="120" w:line="312" w:lineRule="auto"/>
        <w:jc w:val="center"/>
        <w:rPr>
          <w:rFonts w:eastAsia="Calibri"/>
          <w:b/>
          <w:color w:val="000000"/>
          <w:sz w:val="28"/>
          <w:szCs w:val="28"/>
          <w:lang w:eastAsia="en-US"/>
        </w:rPr>
      </w:pPr>
    </w:p>
    <w:p w14:paraId="6A74F8A6" w14:textId="77777777" w:rsidR="00975A17" w:rsidRDefault="00975A17" w:rsidP="00975A17">
      <w:pPr>
        <w:spacing w:before="120" w:line="312" w:lineRule="auto"/>
        <w:jc w:val="both"/>
        <w:rPr>
          <w:rFonts w:eastAsia="Calibri"/>
          <w:color w:val="000000"/>
          <w:sz w:val="24"/>
          <w:szCs w:val="24"/>
          <w:lang w:eastAsia="en-US"/>
        </w:rPr>
      </w:pPr>
    </w:p>
    <w:p w14:paraId="2473E5ED" w14:textId="77777777" w:rsidR="00975A17" w:rsidRDefault="00975A17" w:rsidP="00975A17">
      <w:pPr>
        <w:spacing w:before="120" w:line="312" w:lineRule="auto"/>
        <w:jc w:val="both"/>
        <w:rPr>
          <w:rFonts w:eastAsia="Calibri"/>
          <w:color w:val="000000"/>
          <w:sz w:val="24"/>
          <w:szCs w:val="24"/>
          <w:lang w:eastAsia="en-US"/>
        </w:rPr>
      </w:pPr>
    </w:p>
    <w:p w14:paraId="0D4884FA" w14:textId="77777777" w:rsidR="00975A17" w:rsidRPr="00057162" w:rsidRDefault="00975A17" w:rsidP="00975A17">
      <w:pPr>
        <w:spacing w:before="120" w:line="312" w:lineRule="auto"/>
        <w:jc w:val="both"/>
        <w:rPr>
          <w:rFonts w:eastAsia="Calibri"/>
          <w:color w:val="000000"/>
          <w:sz w:val="24"/>
          <w:szCs w:val="24"/>
          <w:lang w:eastAsia="en-US"/>
        </w:rPr>
      </w:pPr>
    </w:p>
    <w:p w14:paraId="5FCEF3DA" w14:textId="77777777" w:rsidR="00975A17" w:rsidRPr="00057162" w:rsidRDefault="00975A17" w:rsidP="00975A17">
      <w:pPr>
        <w:spacing w:before="120" w:line="312" w:lineRule="auto"/>
        <w:jc w:val="both"/>
        <w:rPr>
          <w:rFonts w:eastAsia="Calibri"/>
          <w:color w:val="000000"/>
          <w:sz w:val="24"/>
          <w:szCs w:val="24"/>
          <w:lang w:eastAsia="en-US"/>
        </w:rPr>
      </w:pPr>
    </w:p>
    <w:p w14:paraId="216DDB52" w14:textId="77777777" w:rsidR="00975A17" w:rsidRPr="00057162" w:rsidRDefault="00975A17" w:rsidP="00975A17">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0E83AC90" w14:textId="77777777" w:rsidR="00975A17" w:rsidRPr="00052816" w:rsidRDefault="00975A17" w:rsidP="00975A17">
          <w:pPr>
            <w:pStyle w:val="Nagwekspisutreci"/>
            <w:rPr>
              <w:color w:val="auto"/>
            </w:rPr>
          </w:pPr>
          <w:r w:rsidRPr="00052816">
            <w:rPr>
              <w:color w:val="auto"/>
            </w:rPr>
            <w:t>Spis treści</w:t>
          </w:r>
        </w:p>
        <w:p w14:paraId="6C7FC6A2"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Pr="000E01CD">
              <w:rPr>
                <w:rStyle w:val="Hipercze"/>
                <w:noProof/>
              </w:rPr>
              <w:t>Część I. Zamawiający:</w:t>
            </w:r>
            <w:r>
              <w:rPr>
                <w:noProof/>
                <w:webHidden/>
              </w:rPr>
              <w:tab/>
            </w:r>
            <w:r>
              <w:rPr>
                <w:noProof/>
                <w:webHidden/>
              </w:rPr>
              <w:fldChar w:fldCharType="begin"/>
            </w:r>
            <w:r>
              <w:rPr>
                <w:noProof/>
                <w:webHidden/>
              </w:rPr>
              <w:instrText xml:space="preserve"> PAGEREF _Toc148612268 \h </w:instrText>
            </w:r>
            <w:r>
              <w:rPr>
                <w:noProof/>
                <w:webHidden/>
              </w:rPr>
            </w:r>
            <w:r>
              <w:rPr>
                <w:noProof/>
                <w:webHidden/>
              </w:rPr>
              <w:fldChar w:fldCharType="separate"/>
            </w:r>
            <w:r w:rsidR="00011917">
              <w:rPr>
                <w:noProof/>
                <w:webHidden/>
              </w:rPr>
              <w:t>3</w:t>
            </w:r>
            <w:r>
              <w:rPr>
                <w:noProof/>
                <w:webHidden/>
              </w:rPr>
              <w:fldChar w:fldCharType="end"/>
            </w:r>
          </w:hyperlink>
        </w:p>
        <w:p w14:paraId="7CF42923"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0E01CD">
              <w:rPr>
                <w:rStyle w:val="Hipercze"/>
                <w:noProof/>
              </w:rPr>
              <w:t>Część II. Postępowanie</w:t>
            </w:r>
            <w:r>
              <w:rPr>
                <w:noProof/>
                <w:webHidden/>
              </w:rPr>
              <w:tab/>
            </w:r>
            <w:r>
              <w:rPr>
                <w:noProof/>
                <w:webHidden/>
              </w:rPr>
              <w:fldChar w:fldCharType="begin"/>
            </w:r>
            <w:r>
              <w:rPr>
                <w:noProof/>
                <w:webHidden/>
              </w:rPr>
              <w:instrText xml:space="preserve"> PAGEREF _Toc148612269 \h </w:instrText>
            </w:r>
            <w:r>
              <w:rPr>
                <w:noProof/>
                <w:webHidden/>
              </w:rPr>
            </w:r>
            <w:r>
              <w:rPr>
                <w:noProof/>
                <w:webHidden/>
              </w:rPr>
              <w:fldChar w:fldCharType="separate"/>
            </w:r>
            <w:r w:rsidR="00011917">
              <w:rPr>
                <w:noProof/>
                <w:webHidden/>
              </w:rPr>
              <w:t>3</w:t>
            </w:r>
            <w:r>
              <w:rPr>
                <w:noProof/>
                <w:webHidden/>
              </w:rPr>
              <w:fldChar w:fldCharType="end"/>
            </w:r>
          </w:hyperlink>
        </w:p>
        <w:p w14:paraId="3DDB2052"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0E01CD">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_Toc148612270 \h </w:instrText>
            </w:r>
            <w:r>
              <w:rPr>
                <w:noProof/>
                <w:webHidden/>
              </w:rPr>
            </w:r>
            <w:r>
              <w:rPr>
                <w:noProof/>
                <w:webHidden/>
              </w:rPr>
              <w:fldChar w:fldCharType="separate"/>
            </w:r>
            <w:r w:rsidR="00011917">
              <w:rPr>
                <w:noProof/>
                <w:webHidden/>
              </w:rPr>
              <w:t>4</w:t>
            </w:r>
            <w:r>
              <w:rPr>
                <w:noProof/>
                <w:webHidden/>
              </w:rPr>
              <w:fldChar w:fldCharType="end"/>
            </w:r>
          </w:hyperlink>
        </w:p>
        <w:p w14:paraId="1A73C654"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0E01CD">
              <w:rPr>
                <w:rStyle w:val="Hipercze"/>
                <w:noProof/>
              </w:rPr>
              <w:t>Część IV. Oferty częściowe</w:t>
            </w:r>
            <w:r>
              <w:rPr>
                <w:noProof/>
                <w:webHidden/>
              </w:rPr>
              <w:tab/>
            </w:r>
            <w:r>
              <w:rPr>
                <w:noProof/>
                <w:webHidden/>
              </w:rPr>
              <w:fldChar w:fldCharType="begin"/>
            </w:r>
            <w:r>
              <w:rPr>
                <w:noProof/>
                <w:webHidden/>
              </w:rPr>
              <w:instrText xml:space="preserve"> PAGEREF _Toc148612271 \h </w:instrText>
            </w:r>
            <w:r>
              <w:rPr>
                <w:noProof/>
                <w:webHidden/>
              </w:rPr>
            </w:r>
            <w:r>
              <w:rPr>
                <w:noProof/>
                <w:webHidden/>
              </w:rPr>
              <w:fldChar w:fldCharType="separate"/>
            </w:r>
            <w:r w:rsidR="00011917">
              <w:rPr>
                <w:noProof/>
                <w:webHidden/>
              </w:rPr>
              <w:t>4</w:t>
            </w:r>
            <w:r>
              <w:rPr>
                <w:noProof/>
                <w:webHidden/>
              </w:rPr>
              <w:fldChar w:fldCharType="end"/>
            </w:r>
          </w:hyperlink>
        </w:p>
        <w:p w14:paraId="668C4481"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0E01CD">
              <w:rPr>
                <w:rStyle w:val="Hipercze"/>
                <w:noProof/>
              </w:rPr>
              <w:t>Część V. Kwalifikacja podmiotowa Wykonawców</w:t>
            </w:r>
            <w:r>
              <w:rPr>
                <w:noProof/>
                <w:webHidden/>
              </w:rPr>
              <w:tab/>
            </w:r>
            <w:r>
              <w:rPr>
                <w:noProof/>
                <w:webHidden/>
              </w:rPr>
              <w:fldChar w:fldCharType="begin"/>
            </w:r>
            <w:r>
              <w:rPr>
                <w:noProof/>
                <w:webHidden/>
              </w:rPr>
              <w:instrText xml:space="preserve"> PAGEREF _Toc148612272 \h </w:instrText>
            </w:r>
            <w:r>
              <w:rPr>
                <w:noProof/>
                <w:webHidden/>
              </w:rPr>
            </w:r>
            <w:r>
              <w:rPr>
                <w:noProof/>
                <w:webHidden/>
              </w:rPr>
              <w:fldChar w:fldCharType="separate"/>
            </w:r>
            <w:r w:rsidR="00011917">
              <w:rPr>
                <w:noProof/>
                <w:webHidden/>
              </w:rPr>
              <w:t>4</w:t>
            </w:r>
            <w:r>
              <w:rPr>
                <w:noProof/>
                <w:webHidden/>
              </w:rPr>
              <w:fldChar w:fldCharType="end"/>
            </w:r>
          </w:hyperlink>
        </w:p>
        <w:p w14:paraId="2E2CE759"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0E01C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_Toc148612273 \h </w:instrText>
            </w:r>
            <w:r>
              <w:rPr>
                <w:noProof/>
                <w:webHidden/>
              </w:rPr>
            </w:r>
            <w:r>
              <w:rPr>
                <w:noProof/>
                <w:webHidden/>
              </w:rPr>
              <w:fldChar w:fldCharType="separate"/>
            </w:r>
            <w:r w:rsidR="00011917">
              <w:rPr>
                <w:noProof/>
                <w:webHidden/>
              </w:rPr>
              <w:t>8</w:t>
            </w:r>
            <w:r>
              <w:rPr>
                <w:noProof/>
                <w:webHidden/>
              </w:rPr>
              <w:fldChar w:fldCharType="end"/>
            </w:r>
          </w:hyperlink>
        </w:p>
        <w:p w14:paraId="0BB41D0C"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0E01CD">
              <w:rPr>
                <w:rStyle w:val="Hipercze"/>
                <w:noProof/>
              </w:rPr>
              <w:t>Część VII. Udostępnienie zasobów</w:t>
            </w:r>
            <w:r>
              <w:rPr>
                <w:noProof/>
                <w:webHidden/>
              </w:rPr>
              <w:tab/>
            </w:r>
            <w:r>
              <w:rPr>
                <w:noProof/>
                <w:webHidden/>
              </w:rPr>
              <w:fldChar w:fldCharType="begin"/>
            </w:r>
            <w:r>
              <w:rPr>
                <w:noProof/>
                <w:webHidden/>
              </w:rPr>
              <w:instrText xml:space="preserve"> PAGEREF _Toc148612274 \h </w:instrText>
            </w:r>
            <w:r>
              <w:rPr>
                <w:noProof/>
                <w:webHidden/>
              </w:rPr>
            </w:r>
            <w:r>
              <w:rPr>
                <w:noProof/>
                <w:webHidden/>
              </w:rPr>
              <w:fldChar w:fldCharType="separate"/>
            </w:r>
            <w:r w:rsidR="00011917">
              <w:rPr>
                <w:noProof/>
                <w:webHidden/>
              </w:rPr>
              <w:t>9</w:t>
            </w:r>
            <w:r>
              <w:rPr>
                <w:noProof/>
                <w:webHidden/>
              </w:rPr>
              <w:fldChar w:fldCharType="end"/>
            </w:r>
          </w:hyperlink>
        </w:p>
        <w:p w14:paraId="17CB156D"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0E01CD">
              <w:rPr>
                <w:rStyle w:val="Hipercze"/>
                <w:noProof/>
              </w:rPr>
              <w:t>Część VIII. Podmiotowe środki dowodowe.</w:t>
            </w:r>
            <w:r>
              <w:rPr>
                <w:noProof/>
                <w:webHidden/>
              </w:rPr>
              <w:tab/>
            </w:r>
            <w:r>
              <w:rPr>
                <w:noProof/>
                <w:webHidden/>
              </w:rPr>
              <w:fldChar w:fldCharType="begin"/>
            </w:r>
            <w:r>
              <w:rPr>
                <w:noProof/>
                <w:webHidden/>
              </w:rPr>
              <w:instrText xml:space="preserve"> PAGEREF _Toc148612275 \h </w:instrText>
            </w:r>
            <w:r>
              <w:rPr>
                <w:noProof/>
                <w:webHidden/>
              </w:rPr>
            </w:r>
            <w:r>
              <w:rPr>
                <w:noProof/>
                <w:webHidden/>
              </w:rPr>
              <w:fldChar w:fldCharType="separate"/>
            </w:r>
            <w:r w:rsidR="00011917">
              <w:rPr>
                <w:noProof/>
                <w:webHidden/>
              </w:rPr>
              <w:t>10</w:t>
            </w:r>
            <w:r>
              <w:rPr>
                <w:noProof/>
                <w:webHidden/>
              </w:rPr>
              <w:fldChar w:fldCharType="end"/>
            </w:r>
          </w:hyperlink>
        </w:p>
        <w:p w14:paraId="6501B5AF"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0E01C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_Toc148612276 \h </w:instrText>
            </w:r>
            <w:r>
              <w:rPr>
                <w:noProof/>
                <w:webHidden/>
              </w:rPr>
            </w:r>
            <w:r>
              <w:rPr>
                <w:noProof/>
                <w:webHidden/>
              </w:rPr>
              <w:fldChar w:fldCharType="separate"/>
            </w:r>
            <w:r w:rsidR="00011917">
              <w:rPr>
                <w:noProof/>
                <w:webHidden/>
              </w:rPr>
              <w:t>13</w:t>
            </w:r>
            <w:r>
              <w:rPr>
                <w:noProof/>
                <w:webHidden/>
              </w:rPr>
              <w:fldChar w:fldCharType="end"/>
            </w:r>
          </w:hyperlink>
        </w:p>
        <w:p w14:paraId="0DA3F888"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0E01CD">
              <w:rPr>
                <w:rStyle w:val="Hipercze"/>
                <w:noProof/>
              </w:rPr>
              <w:t>Część X. Podwykonawstwo</w:t>
            </w:r>
            <w:r>
              <w:rPr>
                <w:noProof/>
                <w:webHidden/>
              </w:rPr>
              <w:tab/>
            </w:r>
            <w:r>
              <w:rPr>
                <w:noProof/>
                <w:webHidden/>
              </w:rPr>
              <w:fldChar w:fldCharType="begin"/>
            </w:r>
            <w:r>
              <w:rPr>
                <w:noProof/>
                <w:webHidden/>
              </w:rPr>
              <w:instrText xml:space="preserve"> PAGEREF _Toc148612277 \h </w:instrText>
            </w:r>
            <w:r>
              <w:rPr>
                <w:noProof/>
                <w:webHidden/>
              </w:rPr>
            </w:r>
            <w:r>
              <w:rPr>
                <w:noProof/>
                <w:webHidden/>
              </w:rPr>
              <w:fldChar w:fldCharType="separate"/>
            </w:r>
            <w:r w:rsidR="00011917">
              <w:rPr>
                <w:noProof/>
                <w:webHidden/>
              </w:rPr>
              <w:t>15</w:t>
            </w:r>
            <w:r>
              <w:rPr>
                <w:noProof/>
                <w:webHidden/>
              </w:rPr>
              <w:fldChar w:fldCharType="end"/>
            </w:r>
          </w:hyperlink>
        </w:p>
        <w:p w14:paraId="668239D8"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0E01CD">
              <w:rPr>
                <w:rStyle w:val="Hipercze"/>
                <w:noProof/>
              </w:rPr>
              <w:t>Część XI. Wadium</w:t>
            </w:r>
            <w:r>
              <w:rPr>
                <w:noProof/>
                <w:webHidden/>
              </w:rPr>
              <w:tab/>
            </w:r>
            <w:r>
              <w:rPr>
                <w:noProof/>
                <w:webHidden/>
              </w:rPr>
              <w:fldChar w:fldCharType="begin"/>
            </w:r>
            <w:r>
              <w:rPr>
                <w:noProof/>
                <w:webHidden/>
              </w:rPr>
              <w:instrText xml:space="preserve"> PAGEREF _Toc148612278 \h </w:instrText>
            </w:r>
            <w:r>
              <w:rPr>
                <w:noProof/>
                <w:webHidden/>
              </w:rPr>
            </w:r>
            <w:r>
              <w:rPr>
                <w:noProof/>
                <w:webHidden/>
              </w:rPr>
              <w:fldChar w:fldCharType="separate"/>
            </w:r>
            <w:r w:rsidR="00011917">
              <w:rPr>
                <w:noProof/>
                <w:webHidden/>
              </w:rPr>
              <w:t>15</w:t>
            </w:r>
            <w:r>
              <w:rPr>
                <w:noProof/>
                <w:webHidden/>
              </w:rPr>
              <w:fldChar w:fldCharType="end"/>
            </w:r>
          </w:hyperlink>
        </w:p>
        <w:p w14:paraId="2CF1F567"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0E01CD">
              <w:rPr>
                <w:rStyle w:val="Hipercze"/>
                <w:noProof/>
              </w:rPr>
              <w:t>Część XII. Opis sposobu przygotowania oferty</w:t>
            </w:r>
            <w:r>
              <w:rPr>
                <w:noProof/>
                <w:webHidden/>
              </w:rPr>
              <w:tab/>
            </w:r>
            <w:r>
              <w:rPr>
                <w:noProof/>
                <w:webHidden/>
              </w:rPr>
              <w:fldChar w:fldCharType="begin"/>
            </w:r>
            <w:r>
              <w:rPr>
                <w:noProof/>
                <w:webHidden/>
              </w:rPr>
              <w:instrText xml:space="preserve"> PAGEREF _Toc148612279 \h </w:instrText>
            </w:r>
            <w:r>
              <w:rPr>
                <w:noProof/>
                <w:webHidden/>
              </w:rPr>
            </w:r>
            <w:r>
              <w:rPr>
                <w:noProof/>
                <w:webHidden/>
              </w:rPr>
              <w:fldChar w:fldCharType="separate"/>
            </w:r>
            <w:r w:rsidR="00011917">
              <w:rPr>
                <w:noProof/>
                <w:webHidden/>
              </w:rPr>
              <w:t>16</w:t>
            </w:r>
            <w:r>
              <w:rPr>
                <w:noProof/>
                <w:webHidden/>
              </w:rPr>
              <w:fldChar w:fldCharType="end"/>
            </w:r>
          </w:hyperlink>
        </w:p>
        <w:p w14:paraId="59603367"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0E01C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_Toc148612280 \h </w:instrText>
            </w:r>
            <w:r>
              <w:rPr>
                <w:noProof/>
                <w:webHidden/>
              </w:rPr>
            </w:r>
            <w:r>
              <w:rPr>
                <w:noProof/>
                <w:webHidden/>
              </w:rPr>
              <w:fldChar w:fldCharType="separate"/>
            </w:r>
            <w:r w:rsidR="00011917">
              <w:rPr>
                <w:noProof/>
                <w:webHidden/>
              </w:rPr>
              <w:t>19</w:t>
            </w:r>
            <w:r>
              <w:rPr>
                <w:noProof/>
                <w:webHidden/>
              </w:rPr>
              <w:fldChar w:fldCharType="end"/>
            </w:r>
          </w:hyperlink>
        </w:p>
        <w:p w14:paraId="5AA0DF17"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_Toc148612281 \h </w:instrText>
            </w:r>
            <w:r>
              <w:rPr>
                <w:noProof/>
                <w:webHidden/>
              </w:rPr>
            </w:r>
            <w:r>
              <w:rPr>
                <w:noProof/>
                <w:webHidden/>
              </w:rPr>
              <w:fldChar w:fldCharType="separate"/>
            </w:r>
            <w:r w:rsidR="00011917">
              <w:rPr>
                <w:noProof/>
                <w:webHidden/>
              </w:rPr>
              <w:t>20</w:t>
            </w:r>
            <w:r>
              <w:rPr>
                <w:noProof/>
                <w:webHidden/>
              </w:rPr>
              <w:fldChar w:fldCharType="end"/>
            </w:r>
          </w:hyperlink>
        </w:p>
        <w:p w14:paraId="689B6C0A"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0E01CD">
              <w:rPr>
                <w:rStyle w:val="Hipercze"/>
                <w:noProof/>
              </w:rPr>
              <w:t>Część XV. Opis sposobu obliczenia ceny</w:t>
            </w:r>
            <w:r>
              <w:rPr>
                <w:noProof/>
                <w:webHidden/>
              </w:rPr>
              <w:tab/>
            </w:r>
            <w:r>
              <w:rPr>
                <w:noProof/>
                <w:webHidden/>
              </w:rPr>
              <w:fldChar w:fldCharType="begin"/>
            </w:r>
            <w:r>
              <w:rPr>
                <w:noProof/>
                <w:webHidden/>
              </w:rPr>
              <w:instrText xml:space="preserve"> PAGEREF _Toc148612282 \h </w:instrText>
            </w:r>
            <w:r>
              <w:rPr>
                <w:noProof/>
                <w:webHidden/>
              </w:rPr>
            </w:r>
            <w:r>
              <w:rPr>
                <w:noProof/>
                <w:webHidden/>
              </w:rPr>
              <w:fldChar w:fldCharType="separate"/>
            </w:r>
            <w:r w:rsidR="00011917">
              <w:rPr>
                <w:noProof/>
                <w:webHidden/>
              </w:rPr>
              <w:t>21</w:t>
            </w:r>
            <w:r>
              <w:rPr>
                <w:noProof/>
                <w:webHidden/>
              </w:rPr>
              <w:fldChar w:fldCharType="end"/>
            </w:r>
          </w:hyperlink>
        </w:p>
        <w:p w14:paraId="2D8CB10C"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0E01CD">
              <w:rPr>
                <w:rStyle w:val="Hipercze"/>
                <w:noProof/>
              </w:rPr>
              <w:t>Część XVI. Kryteria oceny ofert</w:t>
            </w:r>
            <w:r>
              <w:rPr>
                <w:noProof/>
                <w:webHidden/>
              </w:rPr>
              <w:tab/>
            </w:r>
            <w:r>
              <w:rPr>
                <w:noProof/>
                <w:webHidden/>
              </w:rPr>
              <w:fldChar w:fldCharType="begin"/>
            </w:r>
            <w:r>
              <w:rPr>
                <w:noProof/>
                <w:webHidden/>
              </w:rPr>
              <w:instrText xml:space="preserve"> PAGEREF _Toc148612283 \h </w:instrText>
            </w:r>
            <w:r>
              <w:rPr>
                <w:noProof/>
                <w:webHidden/>
              </w:rPr>
            </w:r>
            <w:r>
              <w:rPr>
                <w:noProof/>
                <w:webHidden/>
              </w:rPr>
              <w:fldChar w:fldCharType="separate"/>
            </w:r>
            <w:r w:rsidR="00011917">
              <w:rPr>
                <w:noProof/>
                <w:webHidden/>
              </w:rPr>
              <w:t>21</w:t>
            </w:r>
            <w:r>
              <w:rPr>
                <w:noProof/>
                <w:webHidden/>
              </w:rPr>
              <w:fldChar w:fldCharType="end"/>
            </w:r>
          </w:hyperlink>
        </w:p>
        <w:p w14:paraId="0970E50A"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0E01CD">
              <w:rPr>
                <w:rStyle w:val="Hipercze"/>
                <w:noProof/>
              </w:rPr>
              <w:t>Część XVII. Aukcja elektroniczna</w:t>
            </w:r>
            <w:r>
              <w:rPr>
                <w:noProof/>
                <w:webHidden/>
              </w:rPr>
              <w:tab/>
            </w:r>
            <w:r>
              <w:rPr>
                <w:noProof/>
                <w:webHidden/>
              </w:rPr>
              <w:fldChar w:fldCharType="begin"/>
            </w:r>
            <w:r>
              <w:rPr>
                <w:noProof/>
                <w:webHidden/>
              </w:rPr>
              <w:instrText xml:space="preserve"> PAGEREF _Toc148612284 \h </w:instrText>
            </w:r>
            <w:r>
              <w:rPr>
                <w:noProof/>
                <w:webHidden/>
              </w:rPr>
            </w:r>
            <w:r>
              <w:rPr>
                <w:noProof/>
                <w:webHidden/>
              </w:rPr>
              <w:fldChar w:fldCharType="separate"/>
            </w:r>
            <w:r w:rsidR="00011917">
              <w:rPr>
                <w:noProof/>
                <w:webHidden/>
              </w:rPr>
              <w:t>22</w:t>
            </w:r>
            <w:r>
              <w:rPr>
                <w:noProof/>
                <w:webHidden/>
              </w:rPr>
              <w:fldChar w:fldCharType="end"/>
            </w:r>
          </w:hyperlink>
        </w:p>
        <w:p w14:paraId="4B0F75A4"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0E01C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_Toc148612285 \h </w:instrText>
            </w:r>
            <w:r>
              <w:rPr>
                <w:noProof/>
                <w:webHidden/>
              </w:rPr>
            </w:r>
            <w:r>
              <w:rPr>
                <w:noProof/>
                <w:webHidden/>
              </w:rPr>
              <w:fldChar w:fldCharType="separate"/>
            </w:r>
            <w:r w:rsidR="00011917">
              <w:rPr>
                <w:noProof/>
                <w:webHidden/>
              </w:rPr>
              <w:t>26</w:t>
            </w:r>
            <w:r>
              <w:rPr>
                <w:noProof/>
                <w:webHidden/>
              </w:rPr>
              <w:fldChar w:fldCharType="end"/>
            </w:r>
          </w:hyperlink>
        </w:p>
        <w:p w14:paraId="2B20F995"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0E01C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_Toc148612286 \h </w:instrText>
            </w:r>
            <w:r>
              <w:rPr>
                <w:noProof/>
                <w:webHidden/>
              </w:rPr>
            </w:r>
            <w:r>
              <w:rPr>
                <w:noProof/>
                <w:webHidden/>
              </w:rPr>
              <w:fldChar w:fldCharType="separate"/>
            </w:r>
            <w:r w:rsidR="00011917">
              <w:rPr>
                <w:noProof/>
                <w:webHidden/>
              </w:rPr>
              <w:t>26</w:t>
            </w:r>
            <w:r>
              <w:rPr>
                <w:noProof/>
                <w:webHidden/>
              </w:rPr>
              <w:fldChar w:fldCharType="end"/>
            </w:r>
          </w:hyperlink>
        </w:p>
        <w:p w14:paraId="2B139D46"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0E01CD">
              <w:rPr>
                <w:rStyle w:val="Hipercze"/>
                <w:noProof/>
              </w:rPr>
              <w:t>Część XX. Istotne postanowienia umowy</w:t>
            </w:r>
            <w:r>
              <w:rPr>
                <w:noProof/>
                <w:webHidden/>
              </w:rPr>
              <w:tab/>
            </w:r>
            <w:r>
              <w:rPr>
                <w:noProof/>
                <w:webHidden/>
              </w:rPr>
              <w:fldChar w:fldCharType="begin"/>
            </w:r>
            <w:r>
              <w:rPr>
                <w:noProof/>
                <w:webHidden/>
              </w:rPr>
              <w:instrText xml:space="preserve"> PAGEREF _Toc148612287 \h </w:instrText>
            </w:r>
            <w:r>
              <w:rPr>
                <w:noProof/>
                <w:webHidden/>
              </w:rPr>
            </w:r>
            <w:r>
              <w:rPr>
                <w:noProof/>
                <w:webHidden/>
              </w:rPr>
              <w:fldChar w:fldCharType="separate"/>
            </w:r>
            <w:r w:rsidR="00011917">
              <w:rPr>
                <w:noProof/>
                <w:webHidden/>
              </w:rPr>
              <w:t>28</w:t>
            </w:r>
            <w:r>
              <w:rPr>
                <w:noProof/>
                <w:webHidden/>
              </w:rPr>
              <w:fldChar w:fldCharType="end"/>
            </w:r>
          </w:hyperlink>
        </w:p>
        <w:p w14:paraId="2A855F99"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0E01C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_Toc148612288 \h </w:instrText>
            </w:r>
            <w:r>
              <w:rPr>
                <w:noProof/>
                <w:webHidden/>
              </w:rPr>
            </w:r>
            <w:r>
              <w:rPr>
                <w:noProof/>
                <w:webHidden/>
              </w:rPr>
              <w:fldChar w:fldCharType="separate"/>
            </w:r>
            <w:r w:rsidR="00011917">
              <w:rPr>
                <w:noProof/>
                <w:webHidden/>
              </w:rPr>
              <w:t>28</w:t>
            </w:r>
            <w:r>
              <w:rPr>
                <w:noProof/>
                <w:webHidden/>
              </w:rPr>
              <w:fldChar w:fldCharType="end"/>
            </w:r>
          </w:hyperlink>
        </w:p>
        <w:p w14:paraId="59B129E7"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0E01CD">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_Toc148612289 \h </w:instrText>
            </w:r>
            <w:r>
              <w:rPr>
                <w:noProof/>
                <w:webHidden/>
              </w:rPr>
            </w:r>
            <w:r>
              <w:rPr>
                <w:noProof/>
                <w:webHidden/>
              </w:rPr>
              <w:fldChar w:fldCharType="separate"/>
            </w:r>
            <w:r w:rsidR="00011917">
              <w:rPr>
                <w:noProof/>
                <w:webHidden/>
              </w:rPr>
              <w:t>29</w:t>
            </w:r>
            <w:r>
              <w:rPr>
                <w:noProof/>
                <w:webHidden/>
              </w:rPr>
              <w:fldChar w:fldCharType="end"/>
            </w:r>
          </w:hyperlink>
        </w:p>
        <w:p w14:paraId="7CA15B08"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0E01CD">
              <w:rPr>
                <w:rStyle w:val="Hipercze"/>
                <w:noProof/>
              </w:rPr>
              <w:t>Wykaz załączników</w:t>
            </w:r>
            <w:r>
              <w:rPr>
                <w:noProof/>
                <w:webHidden/>
              </w:rPr>
              <w:tab/>
            </w:r>
            <w:r>
              <w:rPr>
                <w:noProof/>
                <w:webHidden/>
              </w:rPr>
              <w:fldChar w:fldCharType="begin"/>
            </w:r>
            <w:r>
              <w:rPr>
                <w:noProof/>
                <w:webHidden/>
              </w:rPr>
              <w:instrText xml:space="preserve"> PAGEREF _Toc148612290 \h </w:instrText>
            </w:r>
            <w:r>
              <w:rPr>
                <w:noProof/>
                <w:webHidden/>
              </w:rPr>
            </w:r>
            <w:r>
              <w:rPr>
                <w:noProof/>
                <w:webHidden/>
              </w:rPr>
              <w:fldChar w:fldCharType="separate"/>
            </w:r>
            <w:r w:rsidR="00011917">
              <w:rPr>
                <w:noProof/>
                <w:webHidden/>
              </w:rPr>
              <w:t>29</w:t>
            </w:r>
            <w:r>
              <w:rPr>
                <w:noProof/>
                <w:webHidden/>
              </w:rPr>
              <w:fldChar w:fldCharType="end"/>
            </w:r>
          </w:hyperlink>
        </w:p>
        <w:p w14:paraId="552E331F" w14:textId="77777777" w:rsidR="00975A17" w:rsidRPr="00057162" w:rsidRDefault="00975A17" w:rsidP="00975A17">
          <w:r>
            <w:fldChar w:fldCharType="end"/>
          </w:r>
        </w:p>
      </w:sdtContent>
    </w:sdt>
    <w:p w14:paraId="686C17C8" w14:textId="77777777" w:rsidR="00975A17" w:rsidRPr="00057162" w:rsidRDefault="00975A17" w:rsidP="00975A17">
      <w:pPr>
        <w:spacing w:before="120" w:line="312" w:lineRule="auto"/>
        <w:jc w:val="both"/>
        <w:rPr>
          <w:sz w:val="24"/>
          <w:szCs w:val="24"/>
        </w:rPr>
      </w:pPr>
    </w:p>
    <w:p w14:paraId="15D94699" w14:textId="77777777" w:rsidR="00975A17" w:rsidRPr="00057162" w:rsidRDefault="00975A17" w:rsidP="00975A17">
      <w:pPr>
        <w:spacing w:before="120" w:line="312" w:lineRule="auto"/>
        <w:jc w:val="both"/>
        <w:rPr>
          <w:sz w:val="24"/>
          <w:szCs w:val="24"/>
        </w:rPr>
      </w:pPr>
    </w:p>
    <w:p w14:paraId="4B76277C" w14:textId="77777777" w:rsidR="00975A17" w:rsidRPr="00057162" w:rsidRDefault="00975A17" w:rsidP="00975A17">
      <w:pPr>
        <w:spacing w:before="120" w:line="312" w:lineRule="auto"/>
        <w:jc w:val="both"/>
        <w:rPr>
          <w:sz w:val="24"/>
          <w:szCs w:val="24"/>
        </w:rPr>
      </w:pPr>
    </w:p>
    <w:p w14:paraId="0ED599F7" w14:textId="77777777" w:rsidR="00975A17" w:rsidRPr="00057162" w:rsidRDefault="00975A17" w:rsidP="00975A17">
      <w:pPr>
        <w:spacing w:after="160" w:line="259" w:lineRule="auto"/>
        <w:rPr>
          <w:sz w:val="24"/>
          <w:szCs w:val="24"/>
        </w:rPr>
      </w:pPr>
      <w:r w:rsidRPr="00057162">
        <w:rPr>
          <w:sz w:val="24"/>
          <w:szCs w:val="24"/>
        </w:rPr>
        <w:br w:type="page"/>
      </w:r>
    </w:p>
    <w:p w14:paraId="33804B02"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5BCA60FE" w14:textId="77777777" w:rsidR="00975A17" w:rsidRPr="00B768B8" w:rsidRDefault="00975A17" w:rsidP="00975A17">
      <w:pPr>
        <w:spacing w:before="120" w:line="312" w:lineRule="auto"/>
        <w:jc w:val="both"/>
        <w:rPr>
          <w:b/>
          <w:bCs/>
          <w:sz w:val="24"/>
          <w:szCs w:val="24"/>
        </w:rPr>
      </w:pPr>
      <w:r w:rsidRPr="00B768B8">
        <w:rPr>
          <w:b/>
          <w:bCs/>
          <w:sz w:val="24"/>
          <w:szCs w:val="24"/>
        </w:rPr>
        <w:t>Polska Grupa Górnicza S.A.</w:t>
      </w:r>
    </w:p>
    <w:p w14:paraId="7DF7E53C" w14:textId="77777777" w:rsidR="00975A17" w:rsidRPr="00B768B8" w:rsidRDefault="00975A17" w:rsidP="00975A17">
      <w:pPr>
        <w:spacing w:before="120" w:line="312" w:lineRule="auto"/>
        <w:jc w:val="both"/>
        <w:rPr>
          <w:spacing w:val="-4"/>
          <w:sz w:val="24"/>
          <w:szCs w:val="24"/>
        </w:rPr>
      </w:pPr>
      <w:r w:rsidRPr="00B768B8">
        <w:rPr>
          <w:spacing w:val="-4"/>
          <w:sz w:val="24"/>
          <w:szCs w:val="24"/>
        </w:rPr>
        <w:t xml:space="preserve">KRS 0000709363, NIP: 634-283-47-28, REGON: 360615984, </w:t>
      </w:r>
      <w:r w:rsidRPr="00B768B8">
        <w:rPr>
          <w:rFonts w:eastAsia="MS Mincho"/>
          <w:sz w:val="24"/>
          <w:szCs w:val="24"/>
        </w:rPr>
        <w:t>nr rejestrowy BDO  000014704</w:t>
      </w:r>
    </w:p>
    <w:p w14:paraId="2A221D65" w14:textId="77777777" w:rsidR="00975A17" w:rsidRPr="00B768B8" w:rsidRDefault="00975A17" w:rsidP="00975A17">
      <w:pPr>
        <w:spacing w:before="120" w:line="312" w:lineRule="auto"/>
        <w:jc w:val="both"/>
        <w:rPr>
          <w:bCs/>
          <w:sz w:val="24"/>
          <w:szCs w:val="24"/>
        </w:rPr>
      </w:pPr>
      <w:r w:rsidRPr="00B768B8">
        <w:rPr>
          <w:spacing w:val="-4"/>
          <w:sz w:val="24"/>
          <w:szCs w:val="24"/>
        </w:rPr>
        <w:t xml:space="preserve">Adres: </w:t>
      </w:r>
      <w:r w:rsidR="002129B8">
        <w:rPr>
          <w:bCs/>
          <w:sz w:val="24"/>
          <w:szCs w:val="24"/>
        </w:rPr>
        <w:t>40-</w:t>
      </w:r>
      <w:r w:rsidRPr="00B768B8">
        <w:rPr>
          <w:bCs/>
          <w:sz w:val="24"/>
          <w:szCs w:val="24"/>
        </w:rPr>
        <w:t>039 Katowice, ul. Powstańców 30</w:t>
      </w:r>
    </w:p>
    <w:p w14:paraId="79CE630F" w14:textId="77777777" w:rsidR="00975A17" w:rsidRPr="00B768B8" w:rsidRDefault="00975A17" w:rsidP="002129B8">
      <w:pPr>
        <w:spacing w:before="120" w:line="312" w:lineRule="auto"/>
        <w:rPr>
          <w:rStyle w:val="Hipercze"/>
          <w:sz w:val="24"/>
          <w:szCs w:val="24"/>
        </w:rPr>
      </w:pPr>
      <w:r w:rsidRPr="00B768B8">
        <w:rPr>
          <w:sz w:val="24"/>
          <w:szCs w:val="24"/>
        </w:rPr>
        <w:t>Adres strony internetowej prowadzonego postępowania</w:t>
      </w:r>
      <w:r w:rsidRPr="00B768B8">
        <w:rPr>
          <w:bCs/>
          <w:sz w:val="24"/>
          <w:szCs w:val="24"/>
        </w:rPr>
        <w:t xml:space="preserve">: </w:t>
      </w:r>
      <w:bookmarkStart w:id="3" w:name="_Hlk60735726"/>
      <w:r w:rsidRPr="00B768B8">
        <w:rPr>
          <w:bCs/>
          <w:sz w:val="24"/>
          <w:szCs w:val="24"/>
        </w:rPr>
        <w:br/>
      </w:r>
      <w:hyperlink r:id="rId8" w:history="1">
        <w:r w:rsidRPr="00B768B8">
          <w:rPr>
            <w:rStyle w:val="Hipercze"/>
            <w:sz w:val="24"/>
            <w:szCs w:val="24"/>
          </w:rPr>
          <w:t>https://www.pgg.pl/strefa-korporacyjna/dostawcy/profil-nabywcy/przetargi</w:t>
        </w:r>
      </w:hyperlink>
    </w:p>
    <w:p w14:paraId="7DBB3F91" w14:textId="77777777" w:rsidR="00975A17" w:rsidRPr="00B768B8" w:rsidRDefault="00975A17" w:rsidP="00975A17">
      <w:pPr>
        <w:spacing w:before="120" w:line="312" w:lineRule="auto"/>
        <w:rPr>
          <w:rStyle w:val="Hipercze"/>
          <w:bCs/>
          <w:iCs/>
          <w:sz w:val="24"/>
          <w:szCs w:val="24"/>
        </w:rPr>
      </w:pPr>
      <w:r w:rsidRPr="00B768B8">
        <w:rPr>
          <w:bCs/>
          <w:iCs/>
          <w:sz w:val="24"/>
          <w:szCs w:val="24"/>
        </w:rPr>
        <w:t xml:space="preserve">Adres platformy EFO: </w:t>
      </w:r>
      <w:bookmarkEnd w:id="3"/>
      <w:r w:rsidRPr="00B768B8">
        <w:fldChar w:fldCharType="begin"/>
      </w:r>
      <w:r w:rsidRPr="00B768B8">
        <w:rPr>
          <w:sz w:val="24"/>
          <w:szCs w:val="24"/>
        </w:rPr>
        <w:instrText xml:space="preserve"> HYPERLINK "https://efo.coig.biz" </w:instrText>
      </w:r>
      <w:r w:rsidRPr="00B768B8">
        <w:fldChar w:fldCharType="separate"/>
      </w:r>
      <w:r w:rsidRPr="00B768B8">
        <w:rPr>
          <w:rStyle w:val="Hipercze"/>
          <w:bCs/>
          <w:iCs/>
          <w:sz w:val="24"/>
          <w:szCs w:val="24"/>
        </w:rPr>
        <w:t>https://efo.coig.biz</w:t>
      </w:r>
      <w:r w:rsidRPr="00B768B8">
        <w:rPr>
          <w:rStyle w:val="Hipercze"/>
          <w:bCs/>
          <w:iCs/>
          <w:sz w:val="24"/>
          <w:szCs w:val="24"/>
        </w:rPr>
        <w:fldChar w:fldCharType="end"/>
      </w:r>
    </w:p>
    <w:p w14:paraId="1382871A" w14:textId="77777777" w:rsidR="00975A17" w:rsidRPr="00B768B8" w:rsidRDefault="00975A17" w:rsidP="00975A17">
      <w:pPr>
        <w:spacing w:before="120" w:line="312" w:lineRule="auto"/>
        <w:jc w:val="both"/>
        <w:rPr>
          <w:bCs/>
          <w:iCs/>
          <w:sz w:val="24"/>
          <w:szCs w:val="24"/>
        </w:rPr>
      </w:pPr>
      <w:r w:rsidRPr="00B768B8">
        <w:rPr>
          <w:rStyle w:val="Hipercze"/>
          <w:bCs/>
          <w:iCs/>
          <w:color w:val="auto"/>
          <w:sz w:val="24"/>
          <w:szCs w:val="24"/>
          <w:u w:val="none"/>
        </w:rPr>
        <w:t>Infolinia: +48 32 716 9999</w:t>
      </w:r>
    </w:p>
    <w:p w14:paraId="1185B9CE" w14:textId="77777777" w:rsidR="00975A17" w:rsidRPr="00B768B8" w:rsidRDefault="00975A17" w:rsidP="00975A17">
      <w:pPr>
        <w:spacing w:before="120" w:line="312" w:lineRule="auto"/>
        <w:jc w:val="both"/>
        <w:rPr>
          <w:sz w:val="24"/>
          <w:szCs w:val="24"/>
          <w:vertAlign w:val="superscript"/>
        </w:rPr>
      </w:pPr>
      <w:r w:rsidRPr="00B768B8">
        <w:rPr>
          <w:sz w:val="24"/>
          <w:szCs w:val="24"/>
        </w:rPr>
        <w:t>Godziny pracy: od poniedziałku do piątku od 6</w:t>
      </w:r>
      <w:r w:rsidRPr="00B768B8">
        <w:rPr>
          <w:sz w:val="24"/>
          <w:szCs w:val="24"/>
          <w:vertAlign w:val="superscript"/>
        </w:rPr>
        <w:t>30</w:t>
      </w:r>
      <w:r w:rsidRPr="00B768B8">
        <w:rPr>
          <w:sz w:val="24"/>
          <w:szCs w:val="24"/>
        </w:rPr>
        <w:t xml:space="preserve"> do 14</w:t>
      </w:r>
      <w:r w:rsidRPr="00B768B8">
        <w:rPr>
          <w:sz w:val="24"/>
          <w:szCs w:val="24"/>
          <w:vertAlign w:val="superscript"/>
        </w:rPr>
        <w:t>30</w:t>
      </w:r>
    </w:p>
    <w:p w14:paraId="5235C0A4" w14:textId="202E4D36" w:rsidR="00975A17" w:rsidRPr="00B768B8" w:rsidRDefault="00975A17" w:rsidP="00975A17">
      <w:pPr>
        <w:spacing w:before="120"/>
        <w:jc w:val="both"/>
        <w:rPr>
          <w:bCs/>
          <w:iCs/>
          <w:sz w:val="24"/>
          <w:szCs w:val="24"/>
        </w:rPr>
      </w:pPr>
      <w:r w:rsidRPr="00B768B8">
        <w:rPr>
          <w:bCs/>
          <w:iCs/>
          <w:sz w:val="24"/>
          <w:szCs w:val="24"/>
        </w:rPr>
        <w:t xml:space="preserve">Oddział </w:t>
      </w:r>
      <w:r w:rsidR="00032CA5">
        <w:rPr>
          <w:bCs/>
          <w:iCs/>
          <w:sz w:val="24"/>
          <w:szCs w:val="24"/>
        </w:rPr>
        <w:t>KWK Bolesław Śmiały</w:t>
      </w:r>
    </w:p>
    <w:p w14:paraId="732C453E" w14:textId="3B073FFB" w:rsidR="00975A17" w:rsidRPr="00B768B8" w:rsidRDefault="00032CA5" w:rsidP="00975A17">
      <w:pPr>
        <w:spacing w:before="120"/>
        <w:jc w:val="both"/>
        <w:rPr>
          <w:bCs/>
          <w:iCs/>
          <w:sz w:val="24"/>
          <w:szCs w:val="24"/>
        </w:rPr>
      </w:pPr>
      <w:r>
        <w:rPr>
          <w:bCs/>
          <w:iCs/>
          <w:sz w:val="24"/>
          <w:szCs w:val="24"/>
        </w:rPr>
        <w:t>Ul. Świętej Barbary 12</w:t>
      </w:r>
    </w:p>
    <w:p w14:paraId="04694A6C" w14:textId="27B2257C" w:rsidR="00975A17" w:rsidRPr="00B768B8" w:rsidRDefault="00032CA5" w:rsidP="00975A17">
      <w:pPr>
        <w:spacing w:before="120"/>
        <w:jc w:val="both"/>
        <w:rPr>
          <w:bCs/>
          <w:iCs/>
          <w:sz w:val="24"/>
          <w:szCs w:val="24"/>
        </w:rPr>
      </w:pPr>
      <w:r>
        <w:rPr>
          <w:bCs/>
          <w:iCs/>
          <w:sz w:val="24"/>
          <w:szCs w:val="24"/>
        </w:rPr>
        <w:t>43-173 Łaziska Górne</w:t>
      </w:r>
    </w:p>
    <w:p w14:paraId="5658BE1E"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2582572C" w14:textId="77777777" w:rsidR="00975A17" w:rsidRPr="00077C78" w:rsidRDefault="00975A17" w:rsidP="00975A17">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1456F766" w14:textId="77777777" w:rsidR="00975A17" w:rsidRPr="00077C78" w:rsidRDefault="00975A17" w:rsidP="00975A17">
      <w:pPr>
        <w:pStyle w:val="Akapitzlist"/>
        <w:numPr>
          <w:ilvl w:val="0"/>
          <w:numId w:val="6"/>
        </w:numPr>
        <w:spacing w:before="120" w:line="312" w:lineRule="auto"/>
        <w:ind w:hanging="357"/>
        <w:contextualSpacing w:val="0"/>
        <w:jc w:val="both"/>
      </w:pPr>
      <w:r w:rsidRPr="00077C78">
        <w:t>Postępowanie jest prowadzone w języku polskim.</w:t>
      </w:r>
    </w:p>
    <w:p w14:paraId="675DB14F" w14:textId="77777777" w:rsidR="00975A17" w:rsidRPr="00D50111" w:rsidRDefault="00975A17" w:rsidP="00975A17">
      <w:pPr>
        <w:pStyle w:val="Akapitzlist"/>
        <w:ind w:left="360"/>
        <w:jc w:val="both"/>
        <w:rPr>
          <w:color w:val="FF0000"/>
          <w:sz w:val="22"/>
          <w:szCs w:val="22"/>
        </w:rPr>
      </w:pPr>
    </w:p>
    <w:p w14:paraId="106818D1" w14:textId="77777777" w:rsidR="00975A17" w:rsidRPr="00057162" w:rsidRDefault="00975A17" w:rsidP="00975A17">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9677EE">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048CB9BC" w14:textId="77777777" w:rsidR="00975A17" w:rsidRPr="00057162" w:rsidRDefault="00975A17" w:rsidP="00975A17">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25BE106E" w14:textId="77777777" w:rsidR="00975A17" w:rsidRPr="00406B75" w:rsidRDefault="00011917" w:rsidP="00975A17">
      <w:pPr>
        <w:pStyle w:val="Akapitzlist"/>
        <w:numPr>
          <w:ilvl w:val="1"/>
          <w:numId w:val="6"/>
        </w:numPr>
        <w:spacing w:before="120" w:line="312" w:lineRule="auto"/>
        <w:ind w:hanging="357"/>
        <w:contextualSpacing w:val="0"/>
        <w:jc w:val="both"/>
      </w:pPr>
      <w:r>
        <w:t>S</w:t>
      </w:r>
      <w:r w:rsidR="00975A17" w:rsidRPr="00406B75">
        <w:t xml:space="preserve">korzystanie przez osobę, której dane osobowe dotyczą, z uprawnienia do sprostowania lub uzupełnienia, o którym mowa w art. 16 </w:t>
      </w:r>
      <w:r w:rsidR="00975A17">
        <w:t>RODO</w:t>
      </w:r>
      <w:r w:rsidR="00975A17" w:rsidRPr="00406B75">
        <w:t>, nie może skutkować zmianą wyniku postępowania o udzielenie zamówienia ani zmianą postanowień umowy w sprawie zamówienia w zakresie niezgodnym z Regulaminem.</w:t>
      </w:r>
    </w:p>
    <w:p w14:paraId="0789091B" w14:textId="77777777" w:rsidR="00975A17" w:rsidRPr="00057162" w:rsidRDefault="00011917" w:rsidP="00975A17">
      <w:pPr>
        <w:pStyle w:val="Akapitzlist"/>
        <w:numPr>
          <w:ilvl w:val="1"/>
          <w:numId w:val="6"/>
        </w:numPr>
        <w:spacing w:before="120" w:line="312" w:lineRule="auto"/>
        <w:ind w:hanging="357"/>
        <w:contextualSpacing w:val="0"/>
        <w:jc w:val="both"/>
      </w:pPr>
      <w:r>
        <w:t>W</w:t>
      </w:r>
      <w:r w:rsidR="00975A17" w:rsidRPr="00057162">
        <w:t xml:space="preserve"> postępowaniu o udzielenie zamówienia zgłoszenie żądania ograniczenia przetwarzania, o którym mowa w art. 18 ust. 1 </w:t>
      </w:r>
      <w:r w:rsidR="00975A17">
        <w:t>RODO</w:t>
      </w:r>
      <w:r w:rsidR="00975A17" w:rsidRPr="00057162">
        <w:t>, nie ogranicza przetwarzania danych osobowych do czasu zakończenia tego postępowania.</w:t>
      </w:r>
    </w:p>
    <w:p w14:paraId="2F2F0CAD" w14:textId="77777777" w:rsidR="00975A17" w:rsidRPr="008616AB" w:rsidRDefault="00975A17" w:rsidP="00975A17">
      <w:pPr>
        <w:spacing w:before="120" w:line="312" w:lineRule="auto"/>
        <w:jc w:val="both"/>
        <w:rPr>
          <w:bCs/>
          <w:sz w:val="2"/>
          <w:szCs w:val="2"/>
        </w:rPr>
      </w:pPr>
    </w:p>
    <w:p w14:paraId="3B0627B5"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lastRenderedPageBreak/>
        <w:t>Część III. Przedmiot zamówienia. Termin wykonania.</w:t>
      </w:r>
      <w:bookmarkEnd w:id="7"/>
      <w:bookmarkEnd w:id="8"/>
      <w:bookmarkEnd w:id="9"/>
    </w:p>
    <w:p w14:paraId="762E22F1" w14:textId="4480280D" w:rsidR="00975A17" w:rsidRPr="00057162" w:rsidRDefault="00975A17" w:rsidP="00975A17">
      <w:pPr>
        <w:pStyle w:val="Akapitzlist"/>
        <w:numPr>
          <w:ilvl w:val="0"/>
          <w:numId w:val="1"/>
        </w:numPr>
        <w:spacing w:before="120" w:line="312" w:lineRule="auto"/>
        <w:contextualSpacing w:val="0"/>
        <w:jc w:val="both"/>
        <w:rPr>
          <w:bCs/>
        </w:rPr>
      </w:pPr>
      <w:r w:rsidRPr="00057162">
        <w:t xml:space="preserve">Przedmiotem zamówienia jest: </w:t>
      </w:r>
      <w:r w:rsidR="00032CA5" w:rsidRPr="00032CA5">
        <w:t xml:space="preserve">Wykonanie rurociągu tłocznego dołowych wód słodkich </w:t>
      </w:r>
      <w:r w:rsidR="00032CA5">
        <w:br/>
      </w:r>
      <w:r w:rsidR="00032CA5" w:rsidRPr="00032CA5">
        <w:t>z KWK Bolesław Śmiały o średnicy DN 400 mm wraz ze studnią rozprężną i wylotem DN 500 mm do rowu Potok (rowu S)</w:t>
      </w:r>
    </w:p>
    <w:p w14:paraId="62FF6FBC" w14:textId="77777777" w:rsidR="00975A17" w:rsidRPr="008616AB" w:rsidRDefault="00975A17" w:rsidP="00975A17">
      <w:pPr>
        <w:pStyle w:val="Akapitzlist"/>
        <w:numPr>
          <w:ilvl w:val="0"/>
          <w:numId w:val="1"/>
        </w:numPr>
        <w:spacing w:before="120" w:line="312" w:lineRule="auto"/>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7C6E669F" w14:textId="0D3F8314" w:rsidR="00975A17" w:rsidRPr="00032CA5" w:rsidRDefault="00975A17" w:rsidP="00975A17">
      <w:pPr>
        <w:pStyle w:val="Akapitzlist"/>
        <w:numPr>
          <w:ilvl w:val="0"/>
          <w:numId w:val="1"/>
        </w:numPr>
        <w:spacing w:before="120" w:line="312" w:lineRule="auto"/>
        <w:contextualSpacing w:val="0"/>
        <w:jc w:val="both"/>
        <w:rPr>
          <w:b/>
          <w:bCs/>
        </w:rPr>
      </w:pPr>
      <w:r w:rsidRPr="008616AB">
        <w:t>Kody CPV:</w:t>
      </w:r>
      <w:r w:rsidR="00032CA5">
        <w:t xml:space="preserve"> </w:t>
      </w:r>
      <w:r w:rsidR="00032CA5" w:rsidRPr="00032CA5">
        <w:rPr>
          <w:b/>
          <w:bCs/>
        </w:rPr>
        <w:t>45231100-6</w:t>
      </w:r>
    </w:p>
    <w:p w14:paraId="3263CE1C" w14:textId="77777777" w:rsidR="00975A17" w:rsidRPr="008616AB" w:rsidRDefault="00975A17" w:rsidP="00975A17">
      <w:pPr>
        <w:pStyle w:val="Akapitzlist"/>
        <w:numPr>
          <w:ilvl w:val="0"/>
          <w:numId w:val="1"/>
        </w:numPr>
        <w:spacing w:before="120" w:line="312" w:lineRule="auto"/>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39E6D4D3" w14:textId="77777777" w:rsidR="00975A17" w:rsidRPr="008616AB"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Część IV. Oferty częściowe</w:t>
      </w:r>
      <w:bookmarkEnd w:id="10"/>
      <w:bookmarkEnd w:id="11"/>
      <w:bookmarkEnd w:id="12"/>
    </w:p>
    <w:p w14:paraId="677F7585" w14:textId="77777777" w:rsidR="00975A17" w:rsidRPr="008616AB" w:rsidRDefault="00975A17" w:rsidP="00975A17">
      <w:pPr>
        <w:spacing w:before="120" w:line="312" w:lineRule="auto"/>
        <w:jc w:val="both"/>
        <w:rPr>
          <w:sz w:val="8"/>
          <w:szCs w:val="8"/>
        </w:rPr>
      </w:pPr>
    </w:p>
    <w:p w14:paraId="20D16641" w14:textId="77777777" w:rsidR="00975A17" w:rsidRPr="00DD199C" w:rsidRDefault="00975A17" w:rsidP="00975A17">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1C4C7DBE"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3D80A95B" w14:textId="77777777" w:rsidR="00975A17" w:rsidRPr="00057162" w:rsidRDefault="00975A17" w:rsidP="00975A17">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0BEDDEE7" w14:textId="77777777" w:rsidR="00975A17" w:rsidRPr="006555EC" w:rsidRDefault="00975A17" w:rsidP="00975A17">
      <w:pPr>
        <w:pStyle w:val="Akapitzlist"/>
        <w:numPr>
          <w:ilvl w:val="0"/>
          <w:numId w:val="2"/>
        </w:numPr>
        <w:spacing w:before="120" w:line="312" w:lineRule="auto"/>
        <w:contextualSpacing w:val="0"/>
        <w:jc w:val="both"/>
      </w:pPr>
      <w:bookmarkStart w:id="16" w:name="_Hlk91670677"/>
      <w:r w:rsidRPr="006555EC">
        <w:t>Wykluczeniu z postępowania podlega Wykonawca:</w:t>
      </w:r>
    </w:p>
    <w:bookmarkEnd w:id="16"/>
    <w:p w14:paraId="3F8D0B6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0FB2CD6" w14:textId="3DF94730"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Zamawiający może stwierdzić, na podstawie wiarygodnych przesłanek, że Wykonawca zawarł z innymi Wykonawcami porozumienie mające na celu zakłócenie konkurencji, w </w:t>
      </w:r>
      <w:r w:rsidR="00CC1D65" w:rsidRPr="006555EC">
        <w:t>szczególności,</w:t>
      </w:r>
      <w:r w:rsidRPr="006555EC">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5EF3CCFB"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A0B9EB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AD48AAD"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6D8F188"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który przedstawił informacje wprowadzające w błąd, co mogło mieć wpływ na decyzje podejmowane przez Zamawiającego w postępowaniu o udzielenie zamówienia; </w:t>
      </w:r>
    </w:p>
    <w:p w14:paraId="4BB6AA59"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555EC">
        <w:rPr>
          <w:rFonts w:eastAsiaTheme="minorHAnsi"/>
          <w:color w:val="000000"/>
          <w:sz w:val="23"/>
          <w:szCs w:val="23"/>
          <w:lang w:eastAsia="en-US"/>
        </w:rPr>
        <w:t xml:space="preserve">oraz w rozporządzeniu (UE) 2022/576, </w:t>
      </w:r>
      <w:proofErr w:type="spellStart"/>
      <w:r w:rsidRPr="006555EC">
        <w:rPr>
          <w:rFonts w:eastAsiaTheme="minorHAnsi"/>
          <w:color w:val="000000"/>
          <w:sz w:val="23"/>
          <w:szCs w:val="23"/>
          <w:lang w:eastAsia="en-US"/>
        </w:rPr>
        <w:t>tj</w:t>
      </w:r>
      <w:proofErr w:type="spellEnd"/>
      <w:r w:rsidRPr="006555EC">
        <w:rPr>
          <w:rFonts w:eastAsiaTheme="minorHAnsi"/>
          <w:color w:val="000000"/>
          <w:sz w:val="23"/>
          <w:szCs w:val="23"/>
          <w:lang w:eastAsia="en-US"/>
        </w:rPr>
        <w:t xml:space="preserve">: </w:t>
      </w:r>
    </w:p>
    <w:p w14:paraId="39B1FE29" w14:textId="77777777" w:rsidR="000D2590" w:rsidRPr="006555EC" w:rsidRDefault="000D2590" w:rsidP="000D2590">
      <w:pPr>
        <w:numPr>
          <w:ilvl w:val="2"/>
          <w:numId w:val="2"/>
        </w:numPr>
        <w:autoSpaceDE w:val="0"/>
        <w:autoSpaceDN w:val="0"/>
        <w:adjustRightInd w:val="0"/>
        <w:spacing w:line="312" w:lineRule="auto"/>
        <w:ind w:left="1077" w:hanging="357"/>
        <w:jc w:val="both"/>
        <w:rPr>
          <w:sz w:val="24"/>
          <w:szCs w:val="24"/>
        </w:rPr>
      </w:pPr>
      <w:r w:rsidRPr="006555E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5EC">
        <w:rPr>
          <w:sz w:val="24"/>
          <w:szCs w:val="24"/>
        </w:rPr>
        <w:t>Dz.Urz</w:t>
      </w:r>
      <w:proofErr w:type="spellEnd"/>
      <w:r w:rsidRPr="006555EC">
        <w:rPr>
          <w:sz w:val="24"/>
          <w:szCs w:val="24"/>
        </w:rPr>
        <w:t xml:space="preserve">. UE L 134 z 20.05.2006, str. 1 z </w:t>
      </w:r>
      <w:proofErr w:type="spellStart"/>
      <w:r w:rsidRPr="006555EC">
        <w:rPr>
          <w:sz w:val="24"/>
          <w:szCs w:val="24"/>
        </w:rPr>
        <w:t>późn</w:t>
      </w:r>
      <w:proofErr w:type="spellEnd"/>
      <w:r w:rsidRPr="006555E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555EC">
        <w:rPr>
          <w:sz w:val="24"/>
          <w:szCs w:val="24"/>
        </w:rPr>
        <w:t>Dz.Urz</w:t>
      </w:r>
      <w:proofErr w:type="spellEnd"/>
      <w:r w:rsidRPr="006555EC">
        <w:rPr>
          <w:sz w:val="24"/>
          <w:szCs w:val="24"/>
        </w:rPr>
        <w:t xml:space="preserve">. UE L 78 z 17.03.2014, str. 6, z </w:t>
      </w:r>
      <w:proofErr w:type="spellStart"/>
      <w:r w:rsidRPr="006555EC">
        <w:rPr>
          <w:sz w:val="24"/>
          <w:szCs w:val="24"/>
        </w:rPr>
        <w:t>późn</w:t>
      </w:r>
      <w:proofErr w:type="spellEnd"/>
      <w:r w:rsidRPr="006555E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703EF6"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92C5BEC"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6555EC">
        <w:rPr>
          <w:rFonts w:eastAsiaTheme="minorHAnsi"/>
          <w:color w:val="000000"/>
          <w:sz w:val="23"/>
          <w:szCs w:val="23"/>
          <w:lang w:eastAsia="en-US"/>
        </w:rPr>
        <w:t>późn</w:t>
      </w:r>
      <w:proofErr w:type="spellEnd"/>
      <w:r w:rsidRPr="006555EC">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5CF76FA"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Wykonawcy, którzy realizują zamówienie na rzecz lub z udziałem:</w:t>
      </w:r>
    </w:p>
    <w:p w14:paraId="7314339A" w14:textId="77777777" w:rsidR="000D2590" w:rsidRPr="006555EC" w:rsidRDefault="000D2590" w:rsidP="00AA4125">
      <w:pPr>
        <w:pStyle w:val="Akapitzlist"/>
        <w:numPr>
          <w:ilvl w:val="0"/>
          <w:numId w:val="101"/>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obywateli rosyjskich lub osób fizycznych lub prawnych, podmiotów lub organów z siedzibą w Rosji; </w:t>
      </w:r>
    </w:p>
    <w:p w14:paraId="690C9287" w14:textId="77777777" w:rsidR="000D2590" w:rsidRPr="006555EC" w:rsidRDefault="000D2590" w:rsidP="00AA4125">
      <w:pPr>
        <w:pStyle w:val="Akapitzlist"/>
        <w:numPr>
          <w:ilvl w:val="0"/>
          <w:numId w:val="101"/>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555EC">
        <w:rPr>
          <w:rFonts w:eastAsiaTheme="minorHAnsi"/>
          <w:color w:val="000000"/>
          <w:sz w:val="23"/>
          <w:szCs w:val="23"/>
          <w:lang w:eastAsia="en-US"/>
        </w:rPr>
        <w:t>tirecie</w:t>
      </w:r>
      <w:proofErr w:type="spellEnd"/>
      <w:r w:rsidRPr="006555EC">
        <w:rPr>
          <w:rFonts w:eastAsiaTheme="minorHAnsi"/>
          <w:color w:val="000000"/>
          <w:sz w:val="23"/>
          <w:szCs w:val="23"/>
          <w:lang w:eastAsia="en-US"/>
        </w:rPr>
        <w:t xml:space="preserve"> 1); lub </w:t>
      </w:r>
    </w:p>
    <w:p w14:paraId="225E415A" w14:textId="77777777" w:rsidR="000D2590" w:rsidRPr="006555EC" w:rsidRDefault="000D2590" w:rsidP="00AA4125">
      <w:pPr>
        <w:pStyle w:val="Akapitzlist"/>
        <w:numPr>
          <w:ilvl w:val="0"/>
          <w:numId w:val="101"/>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4FDDA49" w14:textId="15BD0F3C" w:rsidR="000D2590" w:rsidRPr="006555EC" w:rsidRDefault="000D2590" w:rsidP="00AA4125">
      <w:pPr>
        <w:numPr>
          <w:ilvl w:val="2"/>
          <w:numId w:val="100"/>
        </w:numPr>
        <w:autoSpaceDE w:val="0"/>
        <w:autoSpaceDN w:val="0"/>
        <w:adjustRightInd w:val="0"/>
        <w:spacing w:line="312" w:lineRule="auto"/>
        <w:ind w:left="1080" w:hanging="360"/>
        <w:jc w:val="both"/>
        <w:rPr>
          <w:rFonts w:eastAsiaTheme="minorHAnsi"/>
          <w:color w:val="000000"/>
          <w:sz w:val="23"/>
          <w:szCs w:val="23"/>
          <w:lang w:eastAsia="en-US"/>
        </w:rPr>
      </w:pPr>
      <w:r w:rsidRPr="006555EC">
        <w:rPr>
          <w:rFonts w:eastAsiaTheme="minorHAnsi"/>
          <w:color w:val="000000"/>
          <w:sz w:val="23"/>
          <w:szCs w:val="23"/>
          <w:lang w:eastAsia="en-US"/>
        </w:rPr>
        <w:t xml:space="preserve">w tym podwykonawców, dostawców lub podmiotów, na których zdolności polega się w rozumieniu dyrektywy w sprawie zamówień publicznych, w </w:t>
      </w:r>
      <w:r w:rsidR="00AF4800" w:rsidRPr="006555EC">
        <w:rPr>
          <w:rFonts w:eastAsiaTheme="minorHAnsi"/>
          <w:color w:val="000000"/>
          <w:sz w:val="23"/>
          <w:szCs w:val="23"/>
          <w:lang w:eastAsia="en-US"/>
        </w:rPr>
        <w:t>przypadku,</w:t>
      </w:r>
      <w:r w:rsidRPr="006555EC">
        <w:rPr>
          <w:rFonts w:eastAsiaTheme="minorHAnsi"/>
          <w:color w:val="000000"/>
          <w:sz w:val="23"/>
          <w:szCs w:val="23"/>
          <w:lang w:eastAsia="en-US"/>
        </w:rPr>
        <w:t xml:space="preserve"> gdy przypada na nich ponad 10 % wartości zamówienia.</w:t>
      </w:r>
    </w:p>
    <w:p w14:paraId="69ABEC0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wobec którego są podejmowane inne prawem przewidziane środki o charakterze sankcyjnym. </w:t>
      </w:r>
    </w:p>
    <w:p w14:paraId="038A834A"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który w okresie 3 miesięcy (licząc od daty rozstrzygnięcia postępowania), w postępowaniach, złożył najkorzystniejszą ofertę i: </w:t>
      </w:r>
    </w:p>
    <w:p w14:paraId="73DB70F1" w14:textId="14D4E299"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odmówił zawarcia </w:t>
      </w:r>
      <w:r w:rsidR="00CC1D65" w:rsidRPr="006555EC">
        <w:rPr>
          <w:rFonts w:eastAsiaTheme="minorHAnsi"/>
          <w:color w:val="000000"/>
          <w:sz w:val="23"/>
          <w:szCs w:val="23"/>
          <w:lang w:eastAsia="en-US"/>
        </w:rPr>
        <w:t>umowy</w:t>
      </w:r>
      <w:r w:rsidRPr="006555EC">
        <w:rPr>
          <w:rFonts w:eastAsiaTheme="minorHAnsi"/>
          <w:color w:val="000000"/>
          <w:sz w:val="23"/>
          <w:szCs w:val="23"/>
          <w:lang w:eastAsia="en-US"/>
        </w:rPr>
        <w:t xml:space="preserve"> lub </w:t>
      </w:r>
    </w:p>
    <w:p w14:paraId="4488BD32" w14:textId="68193B43"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wycofał </w:t>
      </w:r>
      <w:r w:rsidR="00CC1D65" w:rsidRPr="006555EC">
        <w:rPr>
          <w:rFonts w:eastAsiaTheme="minorHAnsi"/>
          <w:color w:val="000000"/>
          <w:sz w:val="23"/>
          <w:szCs w:val="23"/>
          <w:lang w:eastAsia="en-US"/>
        </w:rPr>
        <w:t>ofertę</w:t>
      </w:r>
      <w:r w:rsidRPr="006555EC">
        <w:rPr>
          <w:rFonts w:eastAsiaTheme="minorHAnsi"/>
          <w:color w:val="000000"/>
          <w:sz w:val="23"/>
          <w:szCs w:val="23"/>
          <w:lang w:eastAsia="en-US"/>
        </w:rPr>
        <w:t xml:space="preserve"> lub </w:t>
      </w:r>
    </w:p>
    <w:p w14:paraId="4CCEF384"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nie uzupełnił oświadczeń i dokumentów na wezwanie, o którym mowa w § 39 ust. 6 Regulaminu. </w:t>
      </w:r>
    </w:p>
    <w:p w14:paraId="3A60EC50"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który, w przypadku zamówień, o których mowa w § 30 ust. 5 Regulaminu oraz innych uzasadnionych interesem Spółki przypadkach: </w:t>
      </w:r>
    </w:p>
    <w:p w14:paraId="33569F57" w14:textId="77777777" w:rsidR="000D2590" w:rsidRPr="006555EC" w:rsidRDefault="000D2590" w:rsidP="00AA4125">
      <w:pPr>
        <w:pStyle w:val="Akapitzlist"/>
        <w:numPr>
          <w:ilvl w:val="2"/>
          <w:numId w:val="102"/>
        </w:numPr>
        <w:spacing w:before="120" w:line="312" w:lineRule="auto"/>
        <w:ind w:left="993" w:hanging="284"/>
        <w:jc w:val="both"/>
      </w:pPr>
      <w:r w:rsidRPr="006555EC">
        <w:t xml:space="preserve">z przyczyn leżących po jego stronie nie wykonał lub nienależycie wykonał umowę zawartą z Zamawiającym, co doprowadziło do: </w:t>
      </w:r>
    </w:p>
    <w:p w14:paraId="1D2BA420" w14:textId="77777777" w:rsidR="000D2590" w:rsidRPr="006555EC" w:rsidRDefault="000D2590" w:rsidP="00AA4125">
      <w:pPr>
        <w:pStyle w:val="Akapitzlist"/>
        <w:numPr>
          <w:ilvl w:val="0"/>
          <w:numId w:val="103"/>
        </w:numPr>
        <w:spacing w:before="120" w:line="312" w:lineRule="auto"/>
        <w:ind w:left="1276" w:hanging="283"/>
        <w:jc w:val="both"/>
      </w:pPr>
      <w:r w:rsidRPr="006555EC">
        <w:t xml:space="preserve">wypowiedzenia lub odstąpienia od umowy, lub </w:t>
      </w:r>
    </w:p>
    <w:p w14:paraId="2E441919" w14:textId="3BBFE4AF" w:rsidR="000D2590" w:rsidRPr="006555EC" w:rsidRDefault="000D2590" w:rsidP="00AA4125">
      <w:pPr>
        <w:pStyle w:val="Akapitzlist"/>
        <w:numPr>
          <w:ilvl w:val="0"/>
          <w:numId w:val="103"/>
        </w:numPr>
        <w:spacing w:before="120" w:line="312" w:lineRule="auto"/>
        <w:ind w:left="1276" w:hanging="283"/>
        <w:jc w:val="both"/>
      </w:pPr>
      <w:r w:rsidRPr="006555EC">
        <w:t xml:space="preserve">dokonania zakupu zastępczego przez </w:t>
      </w:r>
      <w:r w:rsidR="00CC1D65" w:rsidRPr="006555EC">
        <w:t>Zamawiającego</w:t>
      </w:r>
      <w:r w:rsidRPr="006555EC">
        <w:t xml:space="preserve"> lub </w:t>
      </w:r>
    </w:p>
    <w:p w14:paraId="058393C6" w14:textId="77777777" w:rsidR="000D2590" w:rsidRPr="006555EC" w:rsidRDefault="000D2590" w:rsidP="00AA4125">
      <w:pPr>
        <w:pStyle w:val="Akapitzlist"/>
        <w:numPr>
          <w:ilvl w:val="0"/>
          <w:numId w:val="103"/>
        </w:numPr>
        <w:spacing w:before="120" w:line="312" w:lineRule="auto"/>
        <w:ind w:left="1276" w:hanging="283"/>
        <w:jc w:val="both"/>
      </w:pPr>
      <w:r w:rsidRPr="006555EC">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3C8D58B" w14:textId="77777777" w:rsidR="000D2590" w:rsidRPr="006555EC" w:rsidRDefault="000D2590" w:rsidP="00AA4125">
      <w:pPr>
        <w:pStyle w:val="Akapitzlist"/>
        <w:numPr>
          <w:ilvl w:val="2"/>
          <w:numId w:val="102"/>
        </w:numPr>
        <w:spacing w:before="120" w:line="312" w:lineRule="auto"/>
        <w:ind w:left="993" w:hanging="284"/>
        <w:jc w:val="both"/>
      </w:pPr>
      <w:r w:rsidRPr="006555EC">
        <w:t xml:space="preserve">pomimo wyboru jego oferty jako najkorzystniejszej w postępowaniu o udzielenie zamówienia przeprowadzonym przez Zamawiającego, odmówił podpisania umowy, </w:t>
      </w:r>
      <w:r w:rsidRPr="006555EC">
        <w:lastRenderedPageBreak/>
        <w:t xml:space="preserve">nie wniósł wymaganego zabezpieczenia należytego wykonania umowy (jeżeli było wymagane) lub zawarcie umowy stało się niemożliwe z przyczyn leżących po stronie Wykonawcy; </w:t>
      </w:r>
    </w:p>
    <w:p w14:paraId="6AB4FB54" w14:textId="77777777" w:rsidR="00975A17" w:rsidRPr="006555EC" w:rsidRDefault="000D2590" w:rsidP="00AA4125">
      <w:pPr>
        <w:pStyle w:val="Ustp"/>
        <w:numPr>
          <w:ilvl w:val="1"/>
          <w:numId w:val="97"/>
        </w:numPr>
      </w:pPr>
      <w:r w:rsidRPr="006555EC">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75A17" w:rsidRPr="006555EC">
        <w:t xml:space="preserve"> </w:t>
      </w:r>
    </w:p>
    <w:p w14:paraId="3C1AAA72" w14:textId="77777777" w:rsidR="00975A17" w:rsidRPr="006555EC" w:rsidRDefault="00975A17" w:rsidP="00AA4125">
      <w:pPr>
        <w:pStyle w:val="Akapitzlist"/>
        <w:numPr>
          <w:ilvl w:val="0"/>
          <w:numId w:val="97"/>
        </w:numPr>
        <w:spacing w:before="120" w:line="312" w:lineRule="auto"/>
        <w:contextualSpacing w:val="0"/>
        <w:jc w:val="both"/>
      </w:pPr>
      <w:r w:rsidRPr="006555EC">
        <w:t>Zamawiający stosuje warunki udziału w postępowaniu:</w:t>
      </w:r>
    </w:p>
    <w:p w14:paraId="6609A497" w14:textId="77777777" w:rsidR="00975A17" w:rsidRPr="00B464B3" w:rsidRDefault="00E22BE8" w:rsidP="00AA4125">
      <w:pPr>
        <w:pStyle w:val="Akapitzlist"/>
        <w:numPr>
          <w:ilvl w:val="1"/>
          <w:numId w:val="92"/>
        </w:numPr>
        <w:spacing w:before="120" w:line="312" w:lineRule="auto"/>
        <w:contextualSpacing w:val="0"/>
        <w:jc w:val="both"/>
      </w:pPr>
      <w:r w:rsidRPr="006555EC">
        <w:t>Z</w:t>
      </w:r>
      <w:r w:rsidR="00975A17" w:rsidRPr="006555EC">
        <w:t>dolności do występowania w obrocie gospodarczym; Wykonawca powinien być wpisany do rejestru działalności g</w:t>
      </w:r>
      <w:r w:rsidR="00975A17" w:rsidRPr="00B464B3">
        <w:t>ospodarczej prowadzonego w kraju,</w:t>
      </w:r>
      <w:r w:rsidR="006C1143">
        <w:t xml:space="preserve"> w którym Wykonawca ma siedzibę</w:t>
      </w:r>
      <w:r>
        <w:t>.</w:t>
      </w:r>
    </w:p>
    <w:p w14:paraId="1AFC1225" w14:textId="77777777" w:rsidR="00975A17" w:rsidRPr="00B464B3" w:rsidRDefault="00E22BE8" w:rsidP="00AA4125">
      <w:pPr>
        <w:pStyle w:val="Akapitzlist"/>
        <w:numPr>
          <w:ilvl w:val="1"/>
          <w:numId w:val="92"/>
        </w:numPr>
        <w:spacing w:before="120" w:line="312" w:lineRule="auto"/>
        <w:contextualSpacing w:val="0"/>
        <w:jc w:val="both"/>
      </w:pPr>
      <w:r>
        <w:t>Z</w:t>
      </w:r>
      <w:r w:rsidR="00975A17" w:rsidRPr="00B464B3">
        <w:t>dolności technicznej lub zawodowej; Wykonawca wykaże, że:</w:t>
      </w:r>
    </w:p>
    <w:p w14:paraId="5350CE63" w14:textId="6CBFC3B5" w:rsidR="00975A17" w:rsidRPr="00947C09" w:rsidRDefault="00975A17" w:rsidP="00AA4125">
      <w:pPr>
        <w:numPr>
          <w:ilvl w:val="2"/>
          <w:numId w:val="86"/>
        </w:numPr>
        <w:spacing w:before="120" w:line="312" w:lineRule="auto"/>
        <w:contextualSpacing/>
        <w:jc w:val="both"/>
        <w:rPr>
          <w:sz w:val="24"/>
          <w:szCs w:val="24"/>
        </w:rPr>
      </w:pPr>
      <w:r w:rsidRPr="00947C09">
        <w:rPr>
          <w:sz w:val="24"/>
          <w:szCs w:val="24"/>
        </w:rPr>
        <w:t xml:space="preserve">w okresie ostatnich 5 lat przed terminem składania ofert (a jeżeli okres prowadzenia działalności jest krótszy – w tym okresie) wykonał co najmniej </w:t>
      </w:r>
      <w:r w:rsidR="00116B68" w:rsidRPr="00947C09">
        <w:rPr>
          <w:sz w:val="24"/>
          <w:szCs w:val="24"/>
        </w:rPr>
        <w:t>jedną rob</w:t>
      </w:r>
      <w:r w:rsidR="00CC1D65" w:rsidRPr="00947C09">
        <w:rPr>
          <w:sz w:val="24"/>
          <w:szCs w:val="24"/>
        </w:rPr>
        <w:t>otę</w:t>
      </w:r>
      <w:r w:rsidR="00116B68" w:rsidRPr="00947C09">
        <w:rPr>
          <w:sz w:val="24"/>
          <w:szCs w:val="24"/>
        </w:rPr>
        <w:t xml:space="preserve"> budowlan</w:t>
      </w:r>
      <w:r w:rsidR="00CC1D65" w:rsidRPr="00947C09">
        <w:rPr>
          <w:sz w:val="24"/>
          <w:szCs w:val="24"/>
        </w:rPr>
        <w:t>ą</w:t>
      </w:r>
      <w:r w:rsidR="00116B68" w:rsidRPr="00947C09">
        <w:rPr>
          <w:sz w:val="24"/>
          <w:szCs w:val="24"/>
        </w:rPr>
        <w:t xml:space="preserve"> obejmując</w:t>
      </w:r>
      <w:r w:rsidR="00CC1D65" w:rsidRPr="00947C09">
        <w:rPr>
          <w:sz w:val="24"/>
          <w:szCs w:val="24"/>
        </w:rPr>
        <w:t>ą</w:t>
      </w:r>
      <w:r w:rsidR="00484472" w:rsidRPr="00947C09">
        <w:rPr>
          <w:sz w:val="24"/>
          <w:szCs w:val="24"/>
        </w:rPr>
        <w:t xml:space="preserve"> </w:t>
      </w:r>
      <w:r w:rsidR="00CC1D65" w:rsidRPr="00947C09">
        <w:rPr>
          <w:sz w:val="24"/>
          <w:szCs w:val="24"/>
        </w:rPr>
        <w:t>budowę rurociągu</w:t>
      </w:r>
      <w:r w:rsidR="00AF4800" w:rsidRPr="00947C09">
        <w:rPr>
          <w:sz w:val="24"/>
          <w:szCs w:val="24"/>
        </w:rPr>
        <w:t xml:space="preserve"> metodą </w:t>
      </w:r>
      <w:proofErr w:type="spellStart"/>
      <w:r w:rsidR="00BD7FAE" w:rsidRPr="00947C09">
        <w:rPr>
          <w:sz w:val="24"/>
          <w:szCs w:val="24"/>
        </w:rPr>
        <w:t>bezwykopową</w:t>
      </w:r>
      <w:proofErr w:type="spellEnd"/>
      <w:r w:rsidRPr="00947C09">
        <w:rPr>
          <w:sz w:val="24"/>
          <w:szCs w:val="24"/>
        </w:rPr>
        <w:t xml:space="preserve">, na wartość nie niższą niż </w:t>
      </w:r>
      <w:r w:rsidR="009E4AE8" w:rsidRPr="00947C09">
        <w:rPr>
          <w:sz w:val="24"/>
          <w:szCs w:val="24"/>
        </w:rPr>
        <w:t xml:space="preserve">150 000,00 </w:t>
      </w:r>
      <w:r w:rsidRPr="00947C09">
        <w:rPr>
          <w:sz w:val="24"/>
          <w:szCs w:val="24"/>
        </w:rPr>
        <w:t>PLN</w:t>
      </w:r>
      <w:r w:rsidR="00BC55A3" w:rsidRPr="00947C09">
        <w:rPr>
          <w:sz w:val="24"/>
          <w:szCs w:val="24"/>
        </w:rPr>
        <w:t>;</w:t>
      </w:r>
    </w:p>
    <w:p w14:paraId="5E0A879A" w14:textId="77777777" w:rsidR="00975A17" w:rsidRPr="00947C09" w:rsidRDefault="00975A17" w:rsidP="00AA4125">
      <w:pPr>
        <w:pStyle w:val="Akapitzlist"/>
        <w:numPr>
          <w:ilvl w:val="2"/>
          <w:numId w:val="86"/>
        </w:numPr>
        <w:spacing w:before="120" w:line="312" w:lineRule="auto"/>
        <w:ind w:left="1134" w:hanging="425"/>
        <w:contextualSpacing w:val="0"/>
        <w:jc w:val="both"/>
      </w:pPr>
      <w:r w:rsidRPr="00947C09">
        <w:t>skieruje do wykonania zamówienia osoby o następujących kwalifikacjach:</w:t>
      </w:r>
    </w:p>
    <w:p w14:paraId="796372CB" w14:textId="59B557D4" w:rsidR="009E4AE8" w:rsidRPr="00947C09" w:rsidRDefault="009E4AE8" w:rsidP="000E5327">
      <w:pPr>
        <w:pStyle w:val="Akapitzlist"/>
        <w:numPr>
          <w:ilvl w:val="3"/>
          <w:numId w:val="86"/>
        </w:numPr>
        <w:spacing w:before="120" w:line="312" w:lineRule="auto"/>
        <w:jc w:val="both"/>
      </w:pPr>
      <w:r w:rsidRPr="00947C09">
        <w:t xml:space="preserve">co najmniej 1 osobę posiadającą uprawnienia budowlane do kierowania robotami budowlanymi, zgodnie z ustawą Prawo budowlane z dnia 07 lipca 1994 r. w specjalności </w:t>
      </w:r>
      <w:proofErr w:type="spellStart"/>
      <w:r w:rsidRPr="00947C09">
        <w:t>konstrukcyjno</w:t>
      </w:r>
      <w:proofErr w:type="spellEnd"/>
      <w:r w:rsidRPr="00947C09">
        <w:t xml:space="preserve"> - budowlanej bez ograniczeń,</w:t>
      </w:r>
    </w:p>
    <w:p w14:paraId="343A1B79" w14:textId="02ECBF9D" w:rsidR="009E4AE8" w:rsidRPr="00947C09" w:rsidRDefault="009E4AE8" w:rsidP="009E382E">
      <w:pPr>
        <w:pStyle w:val="Akapitzlist"/>
        <w:numPr>
          <w:ilvl w:val="3"/>
          <w:numId w:val="86"/>
        </w:numPr>
        <w:spacing w:before="120" w:line="312" w:lineRule="auto"/>
        <w:jc w:val="both"/>
      </w:pPr>
      <w:r w:rsidRPr="00947C09">
        <w:t>co najmniej 1 osobę posiadającą uprawnienia budowlane do kierowania robotami budowlanymi, zgodnie z ustawą Prawo budowlane z dnia 07 lipca 1994 r. w specjalności instalacyjnej w zakresie sieci, instalacji i urządzeń cieplnych, wentylacyjnych, gazowych, wodociągowych i kanalizacyjnych bez ograniczeń</w:t>
      </w:r>
      <w:r w:rsidR="00AF4800" w:rsidRPr="00947C09">
        <w:t>.</w:t>
      </w:r>
    </w:p>
    <w:p w14:paraId="24DC4D7E" w14:textId="77777777" w:rsidR="00975A17" w:rsidRPr="009E4AE8" w:rsidRDefault="00975A17" w:rsidP="00975A17">
      <w:pPr>
        <w:spacing w:before="120" w:line="276" w:lineRule="auto"/>
        <w:ind w:left="709"/>
        <w:jc w:val="both"/>
        <w:rPr>
          <w:i/>
          <w:iCs/>
          <w:sz w:val="24"/>
          <w:szCs w:val="24"/>
        </w:rPr>
      </w:pPr>
      <w:r w:rsidRPr="009E4AE8">
        <w:rPr>
          <w:i/>
          <w:iCs/>
          <w:sz w:val="24"/>
          <w:szCs w:val="24"/>
        </w:rPr>
        <w:t xml:space="preserve">Zamawiający dopuszcza posiadanie uprawnień/kwalifikacji równoważnych do ww., wydanych na podstawie innych przepisów prawa. </w:t>
      </w:r>
    </w:p>
    <w:p w14:paraId="32959EBC" w14:textId="670425BE" w:rsidR="00975A17" w:rsidRPr="009E4AE8" w:rsidRDefault="00975A17" w:rsidP="00975A17">
      <w:pPr>
        <w:spacing w:before="120" w:line="276" w:lineRule="auto"/>
        <w:ind w:left="709"/>
        <w:jc w:val="both"/>
        <w:rPr>
          <w:i/>
          <w:iCs/>
          <w:sz w:val="24"/>
          <w:szCs w:val="24"/>
        </w:rPr>
      </w:pPr>
      <w:r w:rsidRPr="009E4AE8">
        <w:rPr>
          <w:i/>
          <w:iCs/>
          <w:sz w:val="24"/>
          <w:szCs w:val="24"/>
        </w:rPr>
        <w:t xml:space="preserve">Zamawiający dopuszcza sytuację, że jedna osoba posiada więcej niż jedno uprawnienie z ww. wymienionych. </w:t>
      </w:r>
    </w:p>
    <w:p w14:paraId="30F76279" w14:textId="77777777" w:rsidR="00975A17" w:rsidRPr="009E4AE8" w:rsidRDefault="00975A17" w:rsidP="00975A17">
      <w:pPr>
        <w:spacing w:before="120" w:line="276" w:lineRule="auto"/>
        <w:ind w:left="709"/>
        <w:jc w:val="both"/>
        <w:rPr>
          <w:i/>
          <w:iCs/>
          <w:sz w:val="24"/>
          <w:szCs w:val="24"/>
        </w:rPr>
      </w:pPr>
      <w:r w:rsidRPr="009E4AE8">
        <w:rPr>
          <w:i/>
          <w:iCs/>
          <w:sz w:val="24"/>
          <w:szCs w:val="24"/>
        </w:rPr>
        <w:t>W przypadku, gdy w procesie budowlanym konieczne okaże się posiadanie innych (niewymienionych wyżej) kwalifikacji/uprawnień Wykonawca zapewni osoby z wymaganymi kwalifikacjami/uprawnieniami.</w:t>
      </w:r>
    </w:p>
    <w:p w14:paraId="1D897D12" w14:textId="77777777" w:rsidR="00975A17" w:rsidRPr="009E4AE8" w:rsidRDefault="00975A17" w:rsidP="00975A17">
      <w:pPr>
        <w:spacing w:before="120" w:line="276" w:lineRule="auto"/>
        <w:ind w:left="709"/>
        <w:jc w:val="both"/>
        <w:rPr>
          <w:i/>
          <w:iCs/>
          <w:sz w:val="24"/>
          <w:szCs w:val="24"/>
        </w:rPr>
      </w:pPr>
      <w:r w:rsidRPr="009E4AE8">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1234B633"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148612273"/>
      <w:r w:rsidRPr="00057162">
        <w:rPr>
          <w:rFonts w:ascii="Times New Roman" w:hAnsi="Times New Roman" w:cs="Times New Roman"/>
          <w:color w:val="auto"/>
          <w:sz w:val="24"/>
          <w:szCs w:val="24"/>
        </w:rPr>
        <w:lastRenderedPageBreak/>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7"/>
      <w:bookmarkEnd w:id="18"/>
      <w:bookmarkEnd w:id="19"/>
    </w:p>
    <w:p w14:paraId="0B3E8285"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7821E06F"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46AC0466"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5031A37B"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1B598B24"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553B954E" w14:textId="77777777" w:rsidR="00975A17" w:rsidRDefault="00975A17" w:rsidP="00975A17">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69DBB823" w14:textId="77777777" w:rsidR="00975A17" w:rsidRPr="00406B75" w:rsidRDefault="00975A17" w:rsidP="00975A17">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2D33F8A6" w14:textId="77777777" w:rsidR="00975A17" w:rsidRPr="00DD199C" w:rsidRDefault="00975A17" w:rsidP="00975A17">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3DD6BB4B"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148612274"/>
      <w:r w:rsidRPr="00057162">
        <w:rPr>
          <w:rFonts w:ascii="Times New Roman" w:hAnsi="Times New Roman" w:cs="Times New Roman"/>
          <w:color w:val="auto"/>
          <w:sz w:val="24"/>
          <w:szCs w:val="24"/>
        </w:rPr>
        <w:t>Część VII. Udostępnienie zasobów</w:t>
      </w:r>
      <w:bookmarkEnd w:id="20"/>
      <w:bookmarkEnd w:id="21"/>
      <w:bookmarkEnd w:id="22"/>
    </w:p>
    <w:p w14:paraId="71DBEE8E"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D5BB446"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621FB07A" w14:textId="77777777" w:rsidR="00975A17" w:rsidRPr="00A846ED" w:rsidRDefault="00700A41" w:rsidP="00975A17">
      <w:pPr>
        <w:pStyle w:val="Akapitzlist"/>
        <w:numPr>
          <w:ilvl w:val="1"/>
          <w:numId w:val="4"/>
        </w:numPr>
        <w:spacing w:before="120" w:line="312" w:lineRule="auto"/>
        <w:contextualSpacing w:val="0"/>
        <w:jc w:val="both"/>
      </w:pPr>
      <w:r>
        <w:t>Z</w:t>
      </w:r>
      <w:r w:rsidR="00975A17" w:rsidRPr="00406B75">
        <w:t xml:space="preserve">akres dostępnych </w:t>
      </w:r>
      <w:r w:rsidR="00975A17">
        <w:t>Wykonawcy zasobów podmiotu udostępniającego zasoby</w:t>
      </w:r>
      <w:r>
        <w:t>.</w:t>
      </w:r>
    </w:p>
    <w:p w14:paraId="74C22A5C" w14:textId="77777777" w:rsidR="00975A17" w:rsidRPr="00955D5C" w:rsidRDefault="00700A41" w:rsidP="00975A17">
      <w:pPr>
        <w:pStyle w:val="Akapitzlist"/>
        <w:numPr>
          <w:ilvl w:val="1"/>
          <w:numId w:val="4"/>
        </w:numPr>
        <w:spacing w:before="120" w:line="312" w:lineRule="auto"/>
        <w:contextualSpacing w:val="0"/>
        <w:jc w:val="both"/>
        <w:rPr>
          <w:color w:val="0070C0"/>
        </w:rPr>
      </w:pPr>
      <w:r>
        <w:lastRenderedPageBreak/>
        <w:t>S</w:t>
      </w:r>
      <w:r w:rsidR="00975A17" w:rsidRPr="00406B75">
        <w:t xml:space="preserve">posób i okres udostępnienia </w:t>
      </w:r>
      <w:r w:rsidR="00975A17">
        <w:t xml:space="preserve">Wykonawcy </w:t>
      </w:r>
      <w:r w:rsidR="00975A17" w:rsidRPr="00406B75">
        <w:t xml:space="preserve">i wykorzystania </w:t>
      </w:r>
      <w:r w:rsidR="00975A17">
        <w:t xml:space="preserve">przez niego </w:t>
      </w:r>
      <w:r w:rsidR="00975A17" w:rsidRPr="00406B75">
        <w:t>zasobów podmiotu udostępniającego</w:t>
      </w:r>
      <w:r w:rsidR="00975A17">
        <w:t xml:space="preserve"> te zasoby przy wykonywaniu zamówienia</w:t>
      </w:r>
      <w:r>
        <w:t>.</w:t>
      </w:r>
      <w:r w:rsidR="00975A17">
        <w:t xml:space="preserve"> </w:t>
      </w:r>
    </w:p>
    <w:p w14:paraId="57DFF6CB" w14:textId="77777777" w:rsidR="00975A17" w:rsidRPr="00295BF5" w:rsidRDefault="00700A41" w:rsidP="00975A17">
      <w:pPr>
        <w:pStyle w:val="Akapitzlist"/>
        <w:numPr>
          <w:ilvl w:val="1"/>
          <w:numId w:val="4"/>
        </w:numPr>
        <w:spacing w:before="120" w:line="312" w:lineRule="auto"/>
        <w:contextualSpacing w:val="0"/>
        <w:jc w:val="both"/>
      </w:pPr>
      <w:r>
        <w:t>C</w:t>
      </w:r>
      <w:r w:rsidR="00975A17" w:rsidRPr="00057162">
        <w:t>zy i</w:t>
      </w:r>
      <w:r w:rsidR="00975A17">
        <w:t xml:space="preserve"> w</w:t>
      </w:r>
      <w:r w:rsidR="00975A17" w:rsidRPr="00057162">
        <w:t xml:space="preserve"> jakim zakresie podmiot udostępniający zasoby zrealizuje </w:t>
      </w:r>
      <w:r w:rsidR="00975A17" w:rsidRPr="006A6898">
        <w:t>roboty</w:t>
      </w:r>
      <w:r w:rsidR="00975A17" w:rsidRPr="00057162">
        <w:t>, których dotyczą zdolności techniczne i zawodowe.</w:t>
      </w:r>
    </w:p>
    <w:p w14:paraId="460BAED3" w14:textId="77777777" w:rsidR="00975A17" w:rsidRPr="00057162" w:rsidRDefault="00975A17" w:rsidP="00975A1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493EAFC4" w14:textId="77777777" w:rsidR="00975A17" w:rsidRPr="00057162" w:rsidRDefault="00975A17" w:rsidP="00975A1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2EA46782"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148612275"/>
      <w:r w:rsidRPr="00057162">
        <w:rPr>
          <w:rFonts w:ascii="Times New Roman" w:hAnsi="Times New Roman" w:cs="Times New Roman"/>
          <w:color w:val="auto"/>
          <w:sz w:val="24"/>
          <w:szCs w:val="24"/>
        </w:rPr>
        <w:t>Część VIII. Podmiotowe środki dowodowe.</w:t>
      </w:r>
      <w:bookmarkEnd w:id="23"/>
      <w:bookmarkEnd w:id="24"/>
      <w:bookmarkEnd w:id="25"/>
    </w:p>
    <w:p w14:paraId="7423C2D6"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1AF67911" w14:textId="77777777" w:rsidR="00975A17" w:rsidRPr="00057162" w:rsidRDefault="00975A17" w:rsidP="00476F1A">
      <w:pPr>
        <w:pStyle w:val="Akapitzlist"/>
        <w:numPr>
          <w:ilvl w:val="1"/>
          <w:numId w:val="7"/>
        </w:numPr>
        <w:spacing w:before="120" w:line="312" w:lineRule="auto"/>
        <w:ind w:left="641" w:hanging="357"/>
        <w:contextualSpacing w:val="0"/>
        <w:jc w:val="both"/>
        <w:rPr>
          <w:bCs/>
          <w:iCs/>
        </w:rPr>
      </w:pPr>
      <w:r>
        <w:rPr>
          <w:bCs/>
          <w:iCs/>
        </w:rPr>
        <w:t>Wykonawcę</w:t>
      </w:r>
      <w:r w:rsidR="009F45F7">
        <w:rPr>
          <w:bCs/>
          <w:iCs/>
        </w:rPr>
        <w:t>.</w:t>
      </w:r>
      <w:r w:rsidRPr="00057162">
        <w:rPr>
          <w:bCs/>
          <w:iCs/>
        </w:rPr>
        <w:t xml:space="preserve"> </w:t>
      </w:r>
    </w:p>
    <w:p w14:paraId="7C8F353F"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w:t>
      </w:r>
      <w:r w:rsidR="00975A17">
        <w:rPr>
          <w:bCs/>
          <w:iCs/>
        </w:rPr>
        <w:t>Wykonawców</w:t>
      </w:r>
      <w:r w:rsidR="00975A17" w:rsidRPr="00057162">
        <w:rPr>
          <w:bCs/>
          <w:iCs/>
        </w:rPr>
        <w:t xml:space="preserve"> ubiegających się wspólnie o udzielenie zamówienia – przez każdego z </w:t>
      </w:r>
      <w:r w:rsidR="00975A17">
        <w:rPr>
          <w:bCs/>
          <w:iCs/>
        </w:rPr>
        <w:t>Wykonawców</w:t>
      </w:r>
      <w:r>
        <w:rPr>
          <w:bCs/>
          <w:iCs/>
        </w:rPr>
        <w:t>.</w:t>
      </w:r>
    </w:p>
    <w:p w14:paraId="1CFABB4F"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polegania na udostępnionych zasobach –</w:t>
      </w:r>
      <w:r w:rsidR="00975A17">
        <w:rPr>
          <w:bCs/>
          <w:iCs/>
        </w:rPr>
        <w:t xml:space="preserve"> </w:t>
      </w:r>
      <w:r w:rsidR="00975A17" w:rsidRPr="00057162">
        <w:rPr>
          <w:bCs/>
          <w:iCs/>
        </w:rPr>
        <w:t>przez podmiot udostępniający zasoby.</w:t>
      </w:r>
    </w:p>
    <w:p w14:paraId="59F07E45"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7A28FC39" w14:textId="77777777" w:rsidR="00975A17" w:rsidRPr="00B6788B" w:rsidRDefault="00A93866" w:rsidP="00476F1A">
      <w:pPr>
        <w:pStyle w:val="Akapitzlist"/>
        <w:numPr>
          <w:ilvl w:val="1"/>
          <w:numId w:val="7"/>
        </w:numPr>
        <w:spacing w:before="120" w:line="312" w:lineRule="auto"/>
        <w:ind w:left="641" w:hanging="357"/>
        <w:contextualSpacing w:val="0"/>
        <w:jc w:val="both"/>
        <w:rPr>
          <w:bCs/>
          <w:iCs/>
          <w:strike/>
        </w:rPr>
      </w:pPr>
      <w:r>
        <w:rPr>
          <w:bCs/>
          <w:iCs/>
        </w:rPr>
        <w:t>O</w:t>
      </w:r>
      <w:r w:rsidR="00975A17" w:rsidRPr="00AA4C98">
        <w:rPr>
          <w:bCs/>
          <w:iCs/>
        </w:rPr>
        <w:t xml:space="preserve">świadczenia o niepodleganiu wykluczeniu i spełnieniu warunków udziału </w:t>
      </w:r>
      <w:r w:rsidR="00975A17">
        <w:rPr>
          <w:bCs/>
          <w:iCs/>
        </w:rPr>
        <w:br/>
      </w:r>
      <w:r w:rsidR="00975A17" w:rsidRPr="00AA4C98">
        <w:rPr>
          <w:bCs/>
          <w:iCs/>
        </w:rPr>
        <w:t xml:space="preserve">w postępowaniu na druku </w:t>
      </w:r>
      <w:r w:rsidR="00975A17" w:rsidRPr="007472CF">
        <w:rPr>
          <w:b/>
          <w:iCs/>
        </w:rPr>
        <w:t>F</w:t>
      </w:r>
      <w:r w:rsidR="00975A17" w:rsidRPr="00EB1AE4">
        <w:rPr>
          <w:b/>
          <w:iCs/>
        </w:rPr>
        <w:t xml:space="preserve">ormularza </w:t>
      </w:r>
      <w:r w:rsidR="00975A17">
        <w:rPr>
          <w:b/>
          <w:iCs/>
        </w:rPr>
        <w:t>O</w:t>
      </w:r>
      <w:r w:rsidR="00975A17" w:rsidRPr="00EB1AE4">
        <w:rPr>
          <w:b/>
          <w:iCs/>
        </w:rPr>
        <w:t>fertowego</w:t>
      </w:r>
      <w:r w:rsidR="00975A17" w:rsidRPr="00AA4C98">
        <w:rPr>
          <w:bCs/>
          <w:iCs/>
        </w:rPr>
        <w:t xml:space="preserve">. W przypadku </w:t>
      </w:r>
      <w:r w:rsidR="00975A17">
        <w:rPr>
          <w:bCs/>
          <w:iCs/>
        </w:rPr>
        <w:t>Wykonawców</w:t>
      </w:r>
      <w:r w:rsidR="00975A17" w:rsidRPr="00AA4C98">
        <w:rPr>
          <w:bCs/>
          <w:iCs/>
        </w:rPr>
        <w:t xml:space="preserve"> wspólnie ubiegających się o zamówienie</w:t>
      </w:r>
      <w:r w:rsidR="00975A17" w:rsidRPr="00B6788B">
        <w:rPr>
          <w:bCs/>
          <w:iCs/>
        </w:rPr>
        <w:t xml:space="preserve">, oświadczenie składa każdy z </w:t>
      </w:r>
      <w:r w:rsidR="00975A17">
        <w:rPr>
          <w:bCs/>
          <w:iCs/>
        </w:rPr>
        <w:t>Wykonawców</w:t>
      </w:r>
      <w:r w:rsidR="00975A17" w:rsidRPr="00B6788B">
        <w:rPr>
          <w:bCs/>
          <w:iCs/>
        </w:rPr>
        <w:t xml:space="preserve">, zgodnie ze wzorem stanowiącym </w:t>
      </w:r>
      <w:r w:rsidR="00975A17" w:rsidRPr="00B6788B">
        <w:rPr>
          <w:b/>
          <w:iCs/>
        </w:rPr>
        <w:t>Załącznik nr 4.1. do SWZ.</w:t>
      </w:r>
    </w:p>
    <w:p w14:paraId="11610AC6" w14:textId="77777777" w:rsidR="00975A17" w:rsidRPr="00B6788B" w:rsidRDefault="00A93866" w:rsidP="00476F1A">
      <w:pPr>
        <w:pStyle w:val="Akapitzlist"/>
        <w:numPr>
          <w:ilvl w:val="1"/>
          <w:numId w:val="7"/>
        </w:numPr>
        <w:spacing w:before="120" w:line="312" w:lineRule="auto"/>
        <w:ind w:left="641" w:hanging="357"/>
        <w:contextualSpacing w:val="0"/>
        <w:jc w:val="both"/>
        <w:rPr>
          <w:b/>
          <w:iCs/>
        </w:rPr>
      </w:pPr>
      <w:r>
        <w:rPr>
          <w:bCs/>
          <w:iCs/>
        </w:rPr>
        <w:t>O</w:t>
      </w:r>
      <w:r w:rsidR="00975A17" w:rsidRPr="00B6788B">
        <w:rPr>
          <w:bCs/>
          <w:iCs/>
        </w:rPr>
        <w:t xml:space="preserve">świadczenia </w:t>
      </w:r>
      <w:r w:rsidR="00975A17">
        <w:rPr>
          <w:bCs/>
          <w:iCs/>
        </w:rPr>
        <w:t>Wykonawcy</w:t>
      </w:r>
      <w:r w:rsidR="00975A17" w:rsidRPr="00B6788B">
        <w:rPr>
          <w:bCs/>
          <w:iCs/>
        </w:rPr>
        <w:t xml:space="preserve">, </w:t>
      </w:r>
      <w:r w:rsidR="00975A17">
        <w:rPr>
          <w:bCs/>
          <w:iCs/>
        </w:rPr>
        <w:t>w zakresie</w:t>
      </w:r>
      <w:r w:rsidR="00975A17" w:rsidRPr="00B6788B">
        <w:rPr>
          <w:bCs/>
          <w:iCs/>
        </w:rPr>
        <w:t xml:space="preserve"> § 41 ust. 1 pkt 2</w:t>
      </w:r>
      <w:r w:rsidR="00975A17">
        <w:rPr>
          <w:bCs/>
          <w:iCs/>
        </w:rPr>
        <w:t>)</w:t>
      </w:r>
      <w:r w:rsidR="00975A17"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975A17">
        <w:rPr>
          <w:bCs/>
          <w:iCs/>
        </w:rPr>
        <w:t>Wykonawcy</w:t>
      </w:r>
      <w:r w:rsidR="00975A17" w:rsidRPr="00B6788B">
        <w:rPr>
          <w:bCs/>
          <w:iCs/>
        </w:rPr>
        <w:t xml:space="preserve"> należącego do tej samej grupy kapitałowej, Wzór oświadczenia stanowi </w:t>
      </w:r>
      <w:r>
        <w:rPr>
          <w:b/>
          <w:iCs/>
        </w:rPr>
        <w:t>Załącznik nr 4.2 do SWZ.</w:t>
      </w:r>
    </w:p>
    <w:p w14:paraId="52E70F57" w14:textId="77777777" w:rsidR="00476F1A" w:rsidRDefault="00A93866" w:rsidP="00476F1A">
      <w:pPr>
        <w:pStyle w:val="Akapitzlist"/>
        <w:numPr>
          <w:ilvl w:val="1"/>
          <w:numId w:val="7"/>
        </w:numPr>
        <w:spacing w:before="120" w:line="312" w:lineRule="auto"/>
        <w:ind w:left="641" w:hanging="357"/>
        <w:contextualSpacing w:val="0"/>
        <w:jc w:val="both"/>
        <w:rPr>
          <w:bCs/>
          <w:iCs/>
        </w:rPr>
      </w:pPr>
      <w:r>
        <w:rPr>
          <w:bCs/>
          <w:iCs/>
        </w:rPr>
        <w:lastRenderedPageBreak/>
        <w:t>Z</w:t>
      </w:r>
      <w:r w:rsidR="00975A17" w:rsidRPr="00B6788B">
        <w:rPr>
          <w:bCs/>
          <w:iCs/>
        </w:rPr>
        <w:t xml:space="preserve">aświadczenia właściwego naczelnika urzędu skarbowego potwierdzającego, </w:t>
      </w:r>
      <w:r w:rsidR="00975A17" w:rsidRPr="00B6788B">
        <w:rPr>
          <w:bCs/>
          <w:iCs/>
        </w:rPr>
        <w:br/>
        <w:t xml:space="preserve">że </w:t>
      </w:r>
      <w:r w:rsidR="00975A17">
        <w:rPr>
          <w:bCs/>
          <w:iCs/>
        </w:rPr>
        <w:t>Wykonawca</w:t>
      </w:r>
      <w:r w:rsidR="00975A17" w:rsidRPr="00B6788B">
        <w:rPr>
          <w:bCs/>
          <w:iCs/>
        </w:rPr>
        <w:t xml:space="preserve"> nie zalega z opłacaniem podatków</w:t>
      </w:r>
      <w:r w:rsidR="00975A17" w:rsidRPr="00406B75">
        <w:rPr>
          <w:bCs/>
          <w:iCs/>
        </w:rPr>
        <w:t xml:space="preserve"> i opłat, w zakresie § 41 ust. 1 pkt </w:t>
      </w:r>
      <w:r w:rsidR="00975A17">
        <w:rPr>
          <w:bCs/>
          <w:iCs/>
        </w:rPr>
        <w:t>4)</w:t>
      </w:r>
      <w:r w:rsidR="00975A17" w:rsidRPr="00406B75">
        <w:rPr>
          <w:bCs/>
          <w:iCs/>
        </w:rPr>
        <w:t xml:space="preserve"> Regulaminu, wystawio</w:t>
      </w:r>
      <w:r w:rsidR="00975A17" w:rsidRPr="00057162">
        <w:rPr>
          <w:bCs/>
          <w:iCs/>
        </w:rPr>
        <w:t>nego nie wcześniej niż 3 miesiące przed jego złożeniem</w:t>
      </w:r>
      <w:r w:rsidR="00975A17">
        <w:rPr>
          <w:bCs/>
          <w:iCs/>
        </w:rPr>
        <w:t xml:space="preserve">. </w:t>
      </w:r>
      <w:r w:rsidR="00975A17">
        <w:rPr>
          <w:bCs/>
          <w:iCs/>
        </w:rPr>
        <w:br/>
      </w:r>
      <w:r w:rsidR="00975A17" w:rsidRPr="00057162">
        <w:rPr>
          <w:bCs/>
          <w:iCs/>
        </w:rPr>
        <w:t>W przypadku zalegania z o</w:t>
      </w:r>
      <w:r w:rsidR="00932CA8">
        <w:rPr>
          <w:bCs/>
          <w:iCs/>
        </w:rPr>
        <w:t xml:space="preserve">płacaniem podatków lub opłat - </w:t>
      </w:r>
      <w:r w:rsidR="00975A17" w:rsidRPr="00057162">
        <w:rPr>
          <w:bCs/>
          <w:iCs/>
        </w:rPr>
        <w:t xml:space="preserve">dokumentów potwierdzających, że odpowiednio przed upływem terminu składania ofert </w:t>
      </w:r>
      <w:r w:rsidR="00975A17">
        <w:rPr>
          <w:bCs/>
          <w:iCs/>
        </w:rPr>
        <w:t>Wykonawca</w:t>
      </w:r>
      <w:r w:rsidR="00975A17" w:rsidRPr="00057162">
        <w:rPr>
          <w:bCs/>
          <w:iCs/>
        </w:rPr>
        <w:t xml:space="preserve"> dokonał płatności należnych podatków lub opłat wraz z odsetkami lub grzywnami lub</w:t>
      </w:r>
      <w:r>
        <w:rPr>
          <w:bCs/>
          <w:iCs/>
        </w:rPr>
        <w:t xml:space="preserve"> </w:t>
      </w:r>
      <w:r w:rsidR="00975A17" w:rsidRPr="00057162">
        <w:rPr>
          <w:bCs/>
          <w:iCs/>
        </w:rPr>
        <w:t>zawarł wiążące porozumienie w sprawie spłat tych należności</w:t>
      </w:r>
      <w:r>
        <w:rPr>
          <w:bCs/>
          <w:iCs/>
        </w:rPr>
        <w:t>.</w:t>
      </w:r>
    </w:p>
    <w:p w14:paraId="05446C67" w14:textId="77777777" w:rsidR="00476F1A" w:rsidRDefault="00A93866" w:rsidP="00476F1A">
      <w:pPr>
        <w:pStyle w:val="Akapitzlist"/>
        <w:numPr>
          <w:ilvl w:val="1"/>
          <w:numId w:val="7"/>
        </w:numPr>
        <w:spacing w:before="120" w:line="312" w:lineRule="auto"/>
        <w:ind w:left="641" w:hanging="357"/>
        <w:contextualSpacing w:val="0"/>
        <w:jc w:val="both"/>
        <w:rPr>
          <w:bCs/>
          <w:iCs/>
        </w:rPr>
      </w:pPr>
      <w:r w:rsidRPr="00476F1A">
        <w:rPr>
          <w:bCs/>
          <w:iCs/>
        </w:rPr>
        <w:t>Z</w:t>
      </w:r>
      <w:r w:rsidR="00975A17" w:rsidRPr="00476F1A">
        <w:rPr>
          <w:bCs/>
          <w:iCs/>
        </w:rPr>
        <w:t>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w:t>
      </w:r>
      <w:r w:rsidRPr="00476F1A">
        <w:rPr>
          <w:bCs/>
          <w:iCs/>
        </w:rPr>
        <w:t xml:space="preserve"> tych należności.</w:t>
      </w:r>
    </w:p>
    <w:p w14:paraId="2CFF5F32" w14:textId="78117183" w:rsidR="00975A17" w:rsidRPr="0013640F" w:rsidRDefault="00A93866" w:rsidP="0013640F">
      <w:pPr>
        <w:pStyle w:val="Akapitzlist"/>
        <w:numPr>
          <w:ilvl w:val="1"/>
          <w:numId w:val="7"/>
        </w:numPr>
        <w:spacing w:before="120" w:line="312" w:lineRule="auto"/>
        <w:ind w:left="641" w:hanging="357"/>
        <w:contextualSpacing w:val="0"/>
        <w:jc w:val="both"/>
        <w:rPr>
          <w:bCs/>
          <w:iCs/>
        </w:rPr>
      </w:pPr>
      <w:r w:rsidRPr="00476F1A">
        <w:rPr>
          <w:bCs/>
          <w:iCs/>
        </w:rPr>
        <w:t>O</w:t>
      </w:r>
      <w:r w:rsidR="00975A17" w:rsidRPr="00476F1A">
        <w:rPr>
          <w:bCs/>
          <w:iCs/>
        </w:rPr>
        <w:t xml:space="preserve">dpisu lub informacji z Krajowego Rejestru Sądowego lub z Centralnej Ewidencji </w:t>
      </w:r>
      <w:r w:rsidR="00975A17" w:rsidRPr="00476F1A">
        <w:rPr>
          <w:bCs/>
          <w:iCs/>
        </w:rPr>
        <w:br/>
        <w:t>i Informacj</w:t>
      </w:r>
      <w:r w:rsidR="00932CA8" w:rsidRPr="00476F1A">
        <w:rPr>
          <w:bCs/>
          <w:iCs/>
        </w:rPr>
        <w:t xml:space="preserve">i o Działalności Gospodarczej, </w:t>
      </w:r>
      <w:r w:rsidR="00975A17" w:rsidRPr="00476F1A">
        <w:rPr>
          <w:bCs/>
          <w:iCs/>
        </w:rPr>
        <w:t xml:space="preserve">sporządzonych nie wcześniej niż 3 miesiące przed jej złożeniem, jeżeli odrębne przepisy wymagają wpisu do rejestru lub ewidencji; W </w:t>
      </w:r>
      <w:r w:rsidR="00F61557" w:rsidRPr="00476F1A">
        <w:rPr>
          <w:bCs/>
          <w:iCs/>
        </w:rPr>
        <w:t>przypadku,</w:t>
      </w:r>
      <w:r w:rsidR="00975A17" w:rsidRPr="00476F1A">
        <w:rPr>
          <w:bCs/>
          <w:iCs/>
        </w:rPr>
        <w:t xml:space="preserve"> gdy odpis jest dostępny bezpłatnie w publicznej bazie danych Zamawiający nie wymaga złożenia odpisu.</w:t>
      </w:r>
    </w:p>
    <w:p w14:paraId="5BF3C858" w14:textId="77777777" w:rsidR="00B4208B" w:rsidRDefault="00975A17" w:rsidP="00B4208B">
      <w:pPr>
        <w:pStyle w:val="Akapitzlist"/>
        <w:numPr>
          <w:ilvl w:val="0"/>
          <w:numId w:val="7"/>
        </w:numPr>
        <w:spacing w:before="120" w:line="312" w:lineRule="auto"/>
        <w:ind w:left="284" w:hanging="284"/>
        <w:jc w:val="both"/>
        <w:rPr>
          <w:b/>
          <w:iCs/>
        </w:rPr>
      </w:pPr>
      <w:bookmarkStart w:id="26"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6"/>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27" w:name="_Hlk102549026"/>
    </w:p>
    <w:p w14:paraId="3259C73D" w14:textId="77777777" w:rsidR="00B4208B" w:rsidRPr="00B4208B" w:rsidRDefault="00B4208B" w:rsidP="00B4208B">
      <w:pPr>
        <w:pStyle w:val="Akapitzlist"/>
        <w:spacing w:before="120" w:line="312" w:lineRule="auto"/>
        <w:ind w:left="284"/>
        <w:jc w:val="both"/>
        <w:rPr>
          <w:b/>
          <w:iCs/>
          <w:sz w:val="8"/>
        </w:rPr>
      </w:pPr>
    </w:p>
    <w:p w14:paraId="393D3EE2" w14:textId="77777777" w:rsidR="00975A17" w:rsidRPr="00B4208B" w:rsidRDefault="00975A17" w:rsidP="00B4208B">
      <w:pPr>
        <w:pStyle w:val="Akapitzlist"/>
        <w:numPr>
          <w:ilvl w:val="0"/>
          <w:numId w:val="7"/>
        </w:numPr>
        <w:spacing w:before="120" w:line="312" w:lineRule="auto"/>
        <w:ind w:left="284" w:hanging="284"/>
        <w:jc w:val="both"/>
        <w:rPr>
          <w:b/>
          <w:iCs/>
        </w:rPr>
      </w:pPr>
      <w:r w:rsidRPr="00B4208B">
        <w:rPr>
          <w:bCs/>
          <w:iCs/>
        </w:rPr>
        <w:t xml:space="preserve">Zamawiający zastrzega sobie prawo weryfikacji braku podstaw do wykluczenia w oparciu o </w:t>
      </w:r>
      <w:r w:rsidRPr="00724AA2">
        <w:t>art. 7 ust</w:t>
      </w:r>
      <w:r>
        <w:t>.</w:t>
      </w:r>
      <w:r w:rsidRPr="00724AA2">
        <w:t xml:space="preserve"> 1 ustawy z dnia 13 kwietnia 2022 r.</w:t>
      </w:r>
      <w:bookmarkEnd w:id="27"/>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7DA24821"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55B606A2" w14:textId="77777777" w:rsidR="00975A17" w:rsidRPr="00057162" w:rsidRDefault="00A93866" w:rsidP="002D5685">
      <w:pPr>
        <w:pStyle w:val="Akapitzlist"/>
        <w:numPr>
          <w:ilvl w:val="1"/>
          <w:numId w:val="7"/>
        </w:numPr>
        <w:spacing w:before="120" w:line="312" w:lineRule="auto"/>
        <w:ind w:left="624" w:hanging="340"/>
        <w:contextualSpacing w:val="0"/>
        <w:jc w:val="both"/>
        <w:rPr>
          <w:bCs/>
          <w:iCs/>
        </w:rPr>
      </w:pPr>
      <w:r>
        <w:rPr>
          <w:bCs/>
          <w:iCs/>
        </w:rPr>
        <w:t>Z</w:t>
      </w:r>
      <w:r w:rsidR="00975A17" w:rsidRPr="00057162">
        <w:rPr>
          <w:bCs/>
          <w:iCs/>
        </w:rPr>
        <w:t xml:space="preserve">amiast </w:t>
      </w:r>
      <w:r w:rsidR="00975A17" w:rsidRPr="00B6788B">
        <w:rPr>
          <w:bCs/>
          <w:iCs/>
        </w:rPr>
        <w:t>zaświadczenia, o którym mowa w ust. 2 pkt 3</w:t>
      </w:r>
      <w:r w:rsidR="00975A17">
        <w:rPr>
          <w:bCs/>
          <w:iCs/>
        </w:rPr>
        <w:t>)</w:t>
      </w:r>
      <w:r w:rsidR="00975A17" w:rsidRPr="00B6788B">
        <w:rPr>
          <w:bCs/>
          <w:iCs/>
        </w:rPr>
        <w:t xml:space="preserve">, zaświadczenia albo innego dokumentu potwierdzającego, że </w:t>
      </w:r>
      <w:r w:rsidR="00975A17">
        <w:rPr>
          <w:bCs/>
          <w:iCs/>
        </w:rPr>
        <w:t>Wykonawca</w:t>
      </w:r>
      <w:r w:rsidR="00975A17" w:rsidRPr="00B6788B">
        <w:rPr>
          <w:bCs/>
          <w:iCs/>
        </w:rPr>
        <w:t xml:space="preserve"> nie zalega z </w:t>
      </w:r>
      <w:r w:rsidR="00932CA8">
        <w:rPr>
          <w:bCs/>
          <w:iCs/>
        </w:rPr>
        <w:t>opłacaniem podatków i opłat lub</w:t>
      </w:r>
      <w:r w:rsidR="00975A17" w:rsidRPr="00B6788B">
        <w:rPr>
          <w:bCs/>
          <w:iCs/>
        </w:rPr>
        <w:t xml:space="preserve"> składek na ubezpieczenia społeczne lub zdrowotne, o których mowa w ust 2 pkt 4</w:t>
      </w:r>
      <w:r w:rsidR="00975A17">
        <w:rPr>
          <w:bCs/>
          <w:iCs/>
        </w:rPr>
        <w:t>)</w:t>
      </w:r>
      <w:r w:rsidR="00975A17" w:rsidRPr="00B6788B">
        <w:rPr>
          <w:bCs/>
          <w:iCs/>
        </w:rPr>
        <w:t xml:space="preserve">, lub odpisu albo </w:t>
      </w:r>
      <w:r w:rsidR="00975A17" w:rsidRPr="00057162">
        <w:rPr>
          <w:bCs/>
          <w:iCs/>
        </w:rPr>
        <w:t xml:space="preserve">informacji z Krajowego Rejestru Sądowego lub z Centralnej Ewidencji </w:t>
      </w:r>
      <w:r w:rsidR="00975A17">
        <w:rPr>
          <w:bCs/>
          <w:iCs/>
        </w:rPr>
        <w:br/>
      </w:r>
      <w:r w:rsidR="00975A17" w:rsidRPr="00057162">
        <w:rPr>
          <w:bCs/>
          <w:iCs/>
        </w:rPr>
        <w:t>i Informa</w:t>
      </w:r>
      <w:r w:rsidR="00C136E7">
        <w:rPr>
          <w:bCs/>
          <w:iCs/>
        </w:rPr>
        <w:t>cji o Działalności Gospodarczej</w:t>
      </w:r>
      <w:r w:rsidR="00975A17">
        <w:rPr>
          <w:bCs/>
          <w:iCs/>
        </w:rPr>
        <w:t xml:space="preserve">, o których mowa w ust. 2 pkt 5) </w:t>
      </w:r>
      <w:r w:rsidR="00975A17" w:rsidRPr="00057162">
        <w:rPr>
          <w:bCs/>
          <w:iCs/>
        </w:rPr>
        <w:t xml:space="preserve">– składa </w:t>
      </w:r>
      <w:r w:rsidR="00975A17" w:rsidRPr="00057162">
        <w:rPr>
          <w:bCs/>
          <w:iCs/>
        </w:rPr>
        <w:lastRenderedPageBreak/>
        <w:t xml:space="preserve">dokument lub dokumenty wystawione w kraju, w którym </w:t>
      </w:r>
      <w:r w:rsidR="00975A17">
        <w:rPr>
          <w:bCs/>
          <w:iCs/>
        </w:rPr>
        <w:t>Wykonawca</w:t>
      </w:r>
      <w:r w:rsidR="00975A17" w:rsidRPr="00057162">
        <w:rPr>
          <w:bCs/>
          <w:iCs/>
        </w:rPr>
        <w:t xml:space="preserve"> ma siedzibę lub miejsce zamieszkania, potwierdzające odpowiednio, że:</w:t>
      </w:r>
    </w:p>
    <w:p w14:paraId="43295D60" w14:textId="41F67FE9"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 xml:space="preserve">nie naruszył obowiązków dotyczących płatności podatków, </w:t>
      </w:r>
      <w:r w:rsidR="00F61557" w:rsidRPr="00057162">
        <w:rPr>
          <w:bCs/>
          <w:iCs/>
        </w:rPr>
        <w:t>opłat</w:t>
      </w:r>
      <w:r w:rsidRPr="00057162">
        <w:rPr>
          <w:bCs/>
          <w:iCs/>
        </w:rPr>
        <w:t xml:space="preserve"> lub składek na ubezpieczenie społeczne lub zdrowotne,</w:t>
      </w:r>
    </w:p>
    <w:p w14:paraId="24F014A0"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954156B" w14:textId="77777777" w:rsidR="00975A17" w:rsidRPr="00481489"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19C674CD" w14:textId="77777777" w:rsidR="00975A17" w:rsidRPr="00076612" w:rsidRDefault="00076612" w:rsidP="00AA4125">
      <w:pPr>
        <w:pStyle w:val="Akapitzlist"/>
        <w:numPr>
          <w:ilvl w:val="1"/>
          <w:numId w:val="39"/>
        </w:numPr>
        <w:spacing w:line="312" w:lineRule="auto"/>
        <w:ind w:left="624" w:hanging="340"/>
        <w:jc w:val="both"/>
        <w:rPr>
          <w:bCs/>
          <w:iCs/>
        </w:rPr>
      </w:pPr>
      <w:r w:rsidRPr="00076612">
        <w:rPr>
          <w:bCs/>
          <w:iCs/>
        </w:rPr>
        <w:t>Jeżeli w kraju, w którym Wykonawca ma siedzibę lub miejsce zamieszkania lub miejsce zamieszkania ma osoba, której dokument dotyczy, nie wydaje się dokumentów, o których mowa w pkt 1) lub gdy dokumenty te nie odnoszą się do wszystki</w:t>
      </w:r>
      <w:r w:rsidR="00263922">
        <w:rPr>
          <w:bCs/>
          <w:iCs/>
        </w:rPr>
        <w:t>ch przypadków, o których mowa w</w:t>
      </w:r>
      <w:r w:rsidRPr="00076612">
        <w:rPr>
          <w:bCs/>
          <w:iCs/>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076612">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6612">
        <w:rPr>
          <w:bCs/>
          <w:iCs/>
        </w:rPr>
        <w:t xml:space="preserve"> Postanowienie pkt 2 stosuje się.</w:t>
      </w:r>
    </w:p>
    <w:p w14:paraId="6D7BA886" w14:textId="77777777" w:rsidR="00926CD7"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74A3A5F4" w14:textId="77777777" w:rsidR="0012235C" w:rsidRDefault="00A93866" w:rsidP="0012235C">
      <w:pPr>
        <w:pStyle w:val="Akapitzlist"/>
        <w:numPr>
          <w:ilvl w:val="1"/>
          <w:numId w:val="7"/>
        </w:numPr>
        <w:spacing w:before="120" w:line="312" w:lineRule="auto"/>
        <w:ind w:left="624" w:hanging="340"/>
        <w:contextualSpacing w:val="0"/>
        <w:jc w:val="both"/>
        <w:rPr>
          <w:b/>
          <w:iCs/>
        </w:rPr>
      </w:pPr>
      <w:r>
        <w:rPr>
          <w:bCs/>
          <w:iCs/>
        </w:rPr>
        <w:t>W</w:t>
      </w:r>
      <w:r w:rsidR="00975A17" w:rsidRPr="00B464B3">
        <w:rPr>
          <w:bCs/>
          <w:iCs/>
        </w:rPr>
        <w:t xml:space="preserve">ykazu robót budowlanych wykonanych nie wcześniej niż w okresie ostatnich </w:t>
      </w:r>
      <w:r w:rsidR="00975A17" w:rsidRPr="00B464B3">
        <w:rPr>
          <w:b/>
          <w:iCs/>
        </w:rPr>
        <w:t>5 lat</w:t>
      </w:r>
      <w:r w:rsidR="00975A17"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00975A17" w:rsidRPr="00B464B3">
        <w:rPr>
          <w:b/>
          <w:iCs/>
        </w:rPr>
        <w:t>Załącznik nr 4.3 do SWZ</w:t>
      </w:r>
      <w:r>
        <w:rPr>
          <w:b/>
          <w:iCs/>
        </w:rPr>
        <w:t>.</w:t>
      </w:r>
    </w:p>
    <w:p w14:paraId="45226598" w14:textId="16E493FE" w:rsidR="0012235C" w:rsidRPr="0012235C" w:rsidRDefault="00A93866" w:rsidP="0012235C">
      <w:pPr>
        <w:pStyle w:val="Akapitzlist"/>
        <w:numPr>
          <w:ilvl w:val="1"/>
          <w:numId w:val="7"/>
        </w:numPr>
        <w:spacing w:before="120" w:line="312" w:lineRule="auto"/>
        <w:ind w:left="624" w:hanging="340"/>
        <w:contextualSpacing w:val="0"/>
        <w:jc w:val="both"/>
        <w:rPr>
          <w:b/>
          <w:iCs/>
        </w:rPr>
      </w:pPr>
      <w:r w:rsidRPr="0012235C">
        <w:rPr>
          <w:bCs/>
          <w:iCs/>
        </w:rPr>
        <w:t>W</w:t>
      </w:r>
      <w:r w:rsidR="00975A17" w:rsidRPr="0012235C">
        <w:rPr>
          <w:bCs/>
          <w:iCs/>
        </w:rPr>
        <w:t xml:space="preserve">ykazu osób, skierowanych przez Wykonawcę do realizacji zamówienia, wraz z informacjami na temat ich kwalifikacji zawodowych, uprawnień, doświadczenia i wykształcenia niezbędnych do wykonania zamówienia, a także zakresu wykonywanych </w:t>
      </w:r>
      <w:r w:rsidR="00975A17" w:rsidRPr="0012235C">
        <w:rPr>
          <w:bCs/>
          <w:iCs/>
        </w:rPr>
        <w:lastRenderedPageBreak/>
        <w:t xml:space="preserve">przez nie czynności oraz informacją o podstawie do dysponowania tymi osobami. Wzór wykazu stanowi </w:t>
      </w:r>
      <w:r w:rsidR="00975A17" w:rsidRPr="0012235C">
        <w:rPr>
          <w:b/>
          <w:iCs/>
        </w:rPr>
        <w:t>Załącznik nr 4.4 do SWZ</w:t>
      </w:r>
      <w:r w:rsidRPr="0012235C">
        <w:rPr>
          <w:b/>
          <w:iCs/>
        </w:rPr>
        <w:t>.</w:t>
      </w:r>
      <w:r w:rsidR="0012235C" w:rsidRPr="0012235C">
        <w:rPr>
          <w:b/>
          <w:iCs/>
        </w:rPr>
        <w:t xml:space="preserve"> </w:t>
      </w:r>
    </w:p>
    <w:p w14:paraId="53A05E0C" w14:textId="77777777" w:rsidR="00975A17" w:rsidRPr="001B6C57" w:rsidRDefault="00975A17" w:rsidP="00975A17">
      <w:pPr>
        <w:pStyle w:val="Akapitzlist"/>
        <w:spacing w:before="120" w:line="312" w:lineRule="auto"/>
        <w:jc w:val="both"/>
        <w:rPr>
          <w:color w:val="FF0000"/>
          <w:sz w:val="10"/>
          <w:szCs w:val="10"/>
        </w:rPr>
      </w:pPr>
    </w:p>
    <w:p w14:paraId="4A44C66E" w14:textId="77777777" w:rsidR="00975A17" w:rsidRPr="00E96B76" w:rsidRDefault="00975A17" w:rsidP="00975A17">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14:paraId="4B7D3C28"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sidR="004F3D17">
        <w:rPr>
          <w:bCs/>
          <w:iCs/>
        </w:rPr>
        <w:t>.</w:t>
      </w:r>
    </w:p>
    <w:p w14:paraId="1E79AE57"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r w:rsidR="000951EE">
        <w:rPr>
          <w:bCs/>
          <w:iCs/>
        </w:rPr>
        <w:t>sądowy) jako dokument papierowy</w:t>
      </w:r>
      <w:r w:rsidRPr="00057162">
        <w:rPr>
          <w:bCs/>
          <w:iCs/>
        </w:rPr>
        <w:t xml:space="preserve"> – </w:t>
      </w:r>
      <w:r>
        <w:rPr>
          <w:bCs/>
          <w:iCs/>
        </w:rPr>
        <w:t>Wykonawca</w:t>
      </w:r>
      <w:r w:rsidRPr="00057162">
        <w:rPr>
          <w:bCs/>
          <w:iCs/>
        </w:rPr>
        <w:t xml:space="preserve"> przekazuje elektroniczną kopię dokumentu poświadczoną za zgodność z oryginałem</w:t>
      </w:r>
      <w:r w:rsidR="004F3D17">
        <w:rPr>
          <w:bCs/>
          <w:iCs/>
        </w:rPr>
        <w:t>.</w:t>
      </w:r>
    </w:p>
    <w:p w14:paraId="3D21F0FC"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sidR="004F3D17">
        <w:rPr>
          <w:bCs/>
          <w:iCs/>
        </w:rPr>
        <w:t>.</w:t>
      </w:r>
    </w:p>
    <w:p w14:paraId="5A26C1EC"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000951EE">
        <w:rPr>
          <w:bCs/>
          <w:iCs/>
        </w:rPr>
        <w:t xml:space="preserve">jako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1BEA546D"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07B59D56"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D61A782" w14:textId="77777777" w:rsidR="00975A17" w:rsidRPr="00057162"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06641A12" w14:textId="77777777" w:rsidR="00975A17"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4948D0F9" w14:textId="77777777" w:rsidR="00975A17" w:rsidRPr="00955D5C"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48612276"/>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0985AF49" w14:textId="77777777" w:rsidR="00975A17" w:rsidRPr="006D7842" w:rsidRDefault="00975A17" w:rsidP="000E6076">
      <w:pPr>
        <w:pStyle w:val="Akapitzlist"/>
        <w:numPr>
          <w:ilvl w:val="0"/>
          <w:numId w:val="9"/>
        </w:numPr>
        <w:spacing w:before="120" w:line="312" w:lineRule="auto"/>
        <w:ind w:left="284" w:hanging="284"/>
        <w:contextualSpacing w:val="0"/>
        <w:jc w:val="both"/>
        <w:rPr>
          <w:bCs/>
        </w:rPr>
      </w:pPr>
      <w:r>
        <w:rPr>
          <w:bCs/>
        </w:rPr>
        <w:t>W celu potwierdzenia spełnienia wymagań odnoszących się do przedmiotu zamówienia Zamawiający wymaga złożenia p</w:t>
      </w:r>
      <w:r w:rsidRPr="006D7842">
        <w:rPr>
          <w:bCs/>
        </w:rPr>
        <w:t>r</w:t>
      </w:r>
      <w:r w:rsidR="00D40DA6">
        <w:rPr>
          <w:bCs/>
        </w:rPr>
        <w:t xml:space="preserve">zedmiotowych środków dowodowych – </w:t>
      </w:r>
      <w:r w:rsidR="00D40DA6" w:rsidRPr="00D40DA6">
        <w:rPr>
          <w:b/>
          <w:bCs/>
        </w:rPr>
        <w:t xml:space="preserve">nie </w:t>
      </w:r>
      <w:r w:rsidR="00D40DA6">
        <w:rPr>
          <w:b/>
          <w:bCs/>
        </w:rPr>
        <w:t>dotyczy.</w:t>
      </w:r>
    </w:p>
    <w:p w14:paraId="68A23A4A" w14:textId="77777777" w:rsidR="00975A17" w:rsidRPr="003D785B" w:rsidRDefault="00975A17" w:rsidP="000E6076">
      <w:pPr>
        <w:pStyle w:val="Akapitzlist"/>
        <w:numPr>
          <w:ilvl w:val="0"/>
          <w:numId w:val="9"/>
        </w:numPr>
        <w:spacing w:before="120" w:line="312" w:lineRule="auto"/>
        <w:ind w:left="284" w:hanging="284"/>
        <w:jc w:val="both"/>
        <w:rPr>
          <w:bCs/>
        </w:rPr>
      </w:pPr>
      <w:r>
        <w:rPr>
          <w:bCs/>
        </w:rPr>
        <w:t>W celu potwierdzenia zgodności oferty z wymaganiami Zamawiającego, Zamawiający wymaga złożenia:</w:t>
      </w:r>
    </w:p>
    <w:p w14:paraId="32A3209F"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955D5C">
        <w:rPr>
          <w:bCs/>
        </w:rPr>
        <w:lastRenderedPageBreak/>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sidR="006338E9">
        <w:rPr>
          <w:b/>
          <w:iCs/>
        </w:rPr>
        <w:t>5</w:t>
      </w:r>
      <w:r w:rsidRPr="008877C7">
        <w:rPr>
          <w:b/>
          <w:iCs/>
        </w:rPr>
        <w:t xml:space="preserve"> do SWZ</w:t>
      </w:r>
      <w:r w:rsidR="00780144">
        <w:rPr>
          <w:b/>
          <w:iCs/>
        </w:rPr>
        <w:t>.</w:t>
      </w:r>
      <w:r w:rsidRPr="008877C7">
        <w:rPr>
          <w:bCs/>
        </w:rPr>
        <w:t xml:space="preserve"> </w:t>
      </w:r>
    </w:p>
    <w:p w14:paraId="37273147"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do dyspozycji zasobów niezbędnych do realizacji zamówienia, o ile </w:t>
      </w:r>
      <w:r>
        <w:rPr>
          <w:bCs/>
        </w:rPr>
        <w:t>Wykonawca</w:t>
      </w:r>
      <w:r w:rsidRPr="008877C7">
        <w:rPr>
          <w:bCs/>
        </w:rPr>
        <w:t xml:space="preserve"> polega na takich zasobach w celu wykazania spełnienia warunków zgodnie z </w:t>
      </w:r>
      <w:r w:rsidRPr="008877C7">
        <w:rPr>
          <w:b/>
        </w:rPr>
        <w:t xml:space="preserve">Załącznikiem </w:t>
      </w:r>
      <w:r>
        <w:rPr>
          <w:b/>
        </w:rPr>
        <w:br/>
      </w:r>
      <w:r w:rsidRPr="008877C7">
        <w:rPr>
          <w:b/>
        </w:rPr>
        <w:t>nr 4.</w:t>
      </w:r>
      <w:r w:rsidR="006338E9">
        <w:rPr>
          <w:b/>
        </w:rPr>
        <w:t>6</w:t>
      </w:r>
      <w:r w:rsidRPr="008877C7">
        <w:rPr>
          <w:b/>
        </w:rPr>
        <w:t xml:space="preserve"> do SWZ</w:t>
      </w:r>
      <w:r w:rsidR="00780144">
        <w:rPr>
          <w:b/>
        </w:rPr>
        <w:t>.</w:t>
      </w:r>
    </w:p>
    <w:p w14:paraId="759A4F80" w14:textId="77777777" w:rsidR="00975A17" w:rsidRPr="008877C7" w:rsidRDefault="00975A17" w:rsidP="00396073">
      <w:pPr>
        <w:pStyle w:val="Akapitzlist"/>
        <w:numPr>
          <w:ilvl w:val="1"/>
          <w:numId w:val="9"/>
        </w:numPr>
        <w:spacing w:before="120" w:line="312" w:lineRule="auto"/>
        <w:ind w:left="624" w:hanging="340"/>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8877C7">
        <w:rPr>
          <w:b/>
        </w:rPr>
        <w:t>Załącznikiem nr 4.</w:t>
      </w:r>
      <w:r w:rsidR="006338E9">
        <w:rPr>
          <w:b/>
        </w:rPr>
        <w:t>7</w:t>
      </w:r>
      <w:r w:rsidRPr="008877C7">
        <w:rPr>
          <w:b/>
        </w:rPr>
        <w:t xml:space="preserve"> do SWZ</w:t>
      </w:r>
      <w:r w:rsidR="00780144">
        <w:rPr>
          <w:b/>
        </w:rPr>
        <w:t>.</w:t>
      </w:r>
    </w:p>
    <w:p w14:paraId="3BE8D21E"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780144">
        <w:rPr>
          <w:b/>
        </w:rPr>
        <w:br/>
        <w:t>nr 4.</w:t>
      </w:r>
      <w:r w:rsidR="006338E9">
        <w:rPr>
          <w:b/>
        </w:rPr>
        <w:t>8</w:t>
      </w:r>
      <w:r w:rsidR="00780144">
        <w:rPr>
          <w:b/>
        </w:rPr>
        <w:t xml:space="preserve"> </w:t>
      </w:r>
      <w:r w:rsidRPr="008877C7">
        <w:rPr>
          <w:b/>
        </w:rPr>
        <w:t>do SWZ.</w:t>
      </w:r>
    </w:p>
    <w:p w14:paraId="6DD1A309" w14:textId="77777777" w:rsidR="00975A17" w:rsidRPr="00FE6881" w:rsidRDefault="00975A17" w:rsidP="007E602B">
      <w:pPr>
        <w:pStyle w:val="Akapitzlist"/>
        <w:numPr>
          <w:ilvl w:val="0"/>
          <w:numId w:val="9"/>
        </w:numPr>
        <w:spacing w:before="120" w:line="312" w:lineRule="auto"/>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E687DD1"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00B22379">
        <w:rPr>
          <w:bCs/>
        </w:rPr>
        <w:t xml:space="preserve"> przekazuje ten dokument.</w:t>
      </w:r>
    </w:p>
    <w:p w14:paraId="29AF83FC"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w:t>
      </w:r>
      <w:r w:rsidR="000951EE">
        <w:rPr>
          <w:bCs/>
        </w:rPr>
        <w:t>sądowy) jako dokument papierowy</w:t>
      </w:r>
      <w:r w:rsidRPr="00057162">
        <w:rPr>
          <w:bCs/>
        </w:rPr>
        <w:t xml:space="preserve"> – </w:t>
      </w:r>
      <w:r>
        <w:rPr>
          <w:bCs/>
        </w:rPr>
        <w:t>Wykonawca</w:t>
      </w:r>
      <w:r w:rsidRPr="00057162">
        <w:rPr>
          <w:bCs/>
        </w:rPr>
        <w:t xml:space="preserve"> przekazuje elektroniczną kopię dokumentu poświa</w:t>
      </w:r>
      <w:r w:rsidR="0016513B">
        <w:rPr>
          <w:bCs/>
        </w:rPr>
        <w:t>dczoną za zgodność z oryginałem.</w:t>
      </w:r>
    </w:p>
    <w:p w14:paraId="4D6711D8"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 podmiot udostępniający zasoby, mocodawca) w formie elektronicznej z podpisem elektronicznym kwalifikowany</w:t>
      </w:r>
      <w:r w:rsidR="0016513B">
        <w:rPr>
          <w:bCs/>
        </w:rPr>
        <w:t>m – przekazuje się ten dokument.</w:t>
      </w:r>
    </w:p>
    <w:p w14:paraId="06246742" w14:textId="77777777" w:rsidR="00975A17" w:rsidRDefault="00975A17" w:rsidP="00396073">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3D9A1602" w14:textId="77777777" w:rsidR="00975A17" w:rsidRPr="00057162" w:rsidRDefault="00975A17" w:rsidP="0016513B">
      <w:pPr>
        <w:pStyle w:val="Akapitzlist"/>
        <w:numPr>
          <w:ilvl w:val="0"/>
          <w:numId w:val="9"/>
        </w:numPr>
        <w:spacing w:before="120" w:line="312" w:lineRule="auto"/>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5B4B2C0F" w14:textId="77777777" w:rsidR="00975A17" w:rsidRPr="008616AB" w:rsidRDefault="00975A17" w:rsidP="0016513B">
      <w:pPr>
        <w:pStyle w:val="Akapitzlist"/>
        <w:numPr>
          <w:ilvl w:val="0"/>
          <w:numId w:val="9"/>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DE6136A"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148612277"/>
      <w:r w:rsidRPr="00057162">
        <w:rPr>
          <w:rFonts w:ascii="Times New Roman" w:hAnsi="Times New Roman" w:cs="Times New Roman"/>
          <w:color w:val="auto"/>
          <w:sz w:val="24"/>
          <w:szCs w:val="24"/>
        </w:rPr>
        <w:lastRenderedPageBreak/>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2"/>
      <w:bookmarkEnd w:id="33"/>
      <w:bookmarkEnd w:id="34"/>
      <w:r w:rsidRPr="00057162">
        <w:rPr>
          <w:rFonts w:ascii="Times New Roman" w:hAnsi="Times New Roman" w:cs="Times New Roman"/>
          <w:color w:val="auto"/>
          <w:sz w:val="24"/>
          <w:szCs w:val="24"/>
        </w:rPr>
        <w:t xml:space="preserve"> </w:t>
      </w:r>
    </w:p>
    <w:p w14:paraId="2E83ACCA" w14:textId="77777777" w:rsidR="00975A17" w:rsidRPr="00057162"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16513B">
        <w:rPr>
          <w:bCs/>
        </w:rPr>
        <w:br/>
      </w:r>
      <w:r w:rsidRPr="00057162">
        <w:rPr>
          <w:bCs/>
        </w:rPr>
        <w:t>z odpowiedzialności za prawidłową realizację zamówienia.</w:t>
      </w:r>
    </w:p>
    <w:p w14:paraId="0C888ECA" w14:textId="77777777" w:rsidR="00975A17" w:rsidRPr="008877C7"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w:t>
      </w:r>
      <w:r w:rsidR="00AB5EFC">
        <w:rPr>
          <w:b/>
        </w:rPr>
        <w:t>7</w:t>
      </w:r>
      <w:r w:rsidRPr="008877C7">
        <w:rPr>
          <w:b/>
        </w:rPr>
        <w:t xml:space="preserve"> do SWZ</w:t>
      </w:r>
      <w:r>
        <w:rPr>
          <w:b/>
        </w:rPr>
        <w:t>.</w:t>
      </w:r>
    </w:p>
    <w:p w14:paraId="728DD7C6" w14:textId="77777777" w:rsidR="00975A17" w:rsidRPr="001B6C57" w:rsidRDefault="00975A17" w:rsidP="00975A17">
      <w:pPr>
        <w:spacing w:before="120" w:line="312" w:lineRule="auto"/>
        <w:jc w:val="both"/>
        <w:rPr>
          <w:bCs/>
          <w:sz w:val="2"/>
          <w:szCs w:val="2"/>
        </w:rPr>
      </w:pPr>
    </w:p>
    <w:p w14:paraId="469BCA2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148612278"/>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1603A145" w14:textId="40FD548A" w:rsidR="00975A17" w:rsidRPr="00496C53" w:rsidRDefault="00975A17" w:rsidP="00AA4125">
      <w:pPr>
        <w:pStyle w:val="Akapitzlist"/>
        <w:numPr>
          <w:ilvl w:val="0"/>
          <w:numId w:val="94"/>
        </w:numPr>
        <w:spacing w:before="120" w:line="312" w:lineRule="auto"/>
        <w:ind w:left="284" w:hanging="284"/>
        <w:contextualSpacing w:val="0"/>
        <w:jc w:val="both"/>
        <w:rPr>
          <w:bCs/>
        </w:rPr>
      </w:pPr>
      <w:r>
        <w:rPr>
          <w:bCs/>
        </w:rPr>
        <w:t>Zamawiający</w:t>
      </w:r>
      <w:r w:rsidRPr="00496C53">
        <w:rPr>
          <w:bCs/>
        </w:rPr>
        <w:t xml:space="preserve"> żąda od </w:t>
      </w:r>
      <w:r>
        <w:rPr>
          <w:bCs/>
        </w:rPr>
        <w:t>Wykonawców</w:t>
      </w:r>
      <w:r w:rsidRPr="00496C53">
        <w:rPr>
          <w:bCs/>
        </w:rPr>
        <w:t xml:space="preserve"> wniesienia wadium w wysokości </w:t>
      </w:r>
      <w:r w:rsidR="00F61557" w:rsidRPr="00F61557">
        <w:rPr>
          <w:b/>
        </w:rPr>
        <w:t>25 000,00</w:t>
      </w:r>
      <w:r w:rsidR="00BF522C" w:rsidRPr="00F61557">
        <w:rPr>
          <w:b/>
        </w:rPr>
        <w:t xml:space="preserve"> </w:t>
      </w:r>
      <w:r w:rsidRPr="00F61557">
        <w:rPr>
          <w:b/>
        </w:rPr>
        <w:t>PLN</w:t>
      </w:r>
      <w:r w:rsidR="00BF522C">
        <w:rPr>
          <w:bCs/>
        </w:rPr>
        <w:t>.</w:t>
      </w:r>
    </w:p>
    <w:p w14:paraId="053D52A7" w14:textId="77777777" w:rsidR="00975A17" w:rsidRPr="0013238E" w:rsidRDefault="00975A17" w:rsidP="00F61557">
      <w:pPr>
        <w:pStyle w:val="Akapitzlist"/>
        <w:numPr>
          <w:ilvl w:val="0"/>
          <w:numId w:val="16"/>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1C98917C" w14:textId="77777777" w:rsidR="00975A17" w:rsidRPr="00057162" w:rsidRDefault="00975A17" w:rsidP="00396073">
      <w:pPr>
        <w:pStyle w:val="Akapitzlist"/>
        <w:numPr>
          <w:ilvl w:val="0"/>
          <w:numId w:val="16"/>
        </w:numPr>
        <w:spacing w:before="120" w:line="312" w:lineRule="auto"/>
        <w:ind w:left="284" w:hanging="284"/>
        <w:contextualSpacing w:val="0"/>
        <w:jc w:val="both"/>
        <w:rPr>
          <w:bCs/>
        </w:rPr>
      </w:pPr>
      <w:r>
        <w:rPr>
          <w:bCs/>
        </w:rPr>
        <w:t>Wykonawca</w:t>
      </w:r>
      <w:r w:rsidRPr="00057162">
        <w:rPr>
          <w:bCs/>
        </w:rPr>
        <w:t xml:space="preserve"> wnosi wadium w jednej lub kilku następujących formach:</w:t>
      </w:r>
    </w:p>
    <w:p w14:paraId="2411FA18" w14:textId="77777777" w:rsidR="00975A17" w:rsidRPr="00057162" w:rsidRDefault="00E8384A" w:rsidP="00396073">
      <w:pPr>
        <w:pStyle w:val="Akapitzlist"/>
        <w:numPr>
          <w:ilvl w:val="1"/>
          <w:numId w:val="16"/>
        </w:numPr>
        <w:spacing w:before="120" w:line="312" w:lineRule="auto"/>
        <w:ind w:left="624" w:hanging="340"/>
        <w:contextualSpacing w:val="0"/>
        <w:jc w:val="both"/>
        <w:rPr>
          <w:bCs/>
        </w:rPr>
      </w:pPr>
      <w:r>
        <w:rPr>
          <w:bCs/>
        </w:rPr>
        <w:t>Pieniądz.</w:t>
      </w:r>
    </w:p>
    <w:p w14:paraId="60B43F76" w14:textId="77777777" w:rsidR="00975A17" w:rsidRPr="00057162" w:rsidRDefault="00E8384A" w:rsidP="00396073">
      <w:pPr>
        <w:pStyle w:val="Akapitzlist"/>
        <w:numPr>
          <w:ilvl w:val="1"/>
          <w:numId w:val="16"/>
        </w:numPr>
        <w:spacing w:before="120" w:line="312" w:lineRule="auto"/>
        <w:ind w:left="624" w:hanging="340"/>
        <w:contextualSpacing w:val="0"/>
        <w:jc w:val="both"/>
        <w:rPr>
          <w:bCs/>
        </w:rPr>
      </w:pPr>
      <w:r>
        <w:rPr>
          <w:bCs/>
        </w:rPr>
        <w:t>Gwarancja bankowa.</w:t>
      </w:r>
    </w:p>
    <w:p w14:paraId="7DF37C69" w14:textId="77777777" w:rsidR="00975A17" w:rsidRPr="000C5BB6" w:rsidRDefault="00E8384A" w:rsidP="00396073">
      <w:pPr>
        <w:pStyle w:val="Akapitzlist"/>
        <w:numPr>
          <w:ilvl w:val="1"/>
          <w:numId w:val="16"/>
        </w:numPr>
        <w:spacing w:before="120" w:line="312" w:lineRule="auto"/>
        <w:ind w:left="624" w:hanging="340"/>
        <w:contextualSpacing w:val="0"/>
        <w:jc w:val="both"/>
        <w:rPr>
          <w:bCs/>
        </w:rPr>
      </w:pPr>
      <w:r>
        <w:rPr>
          <w:bCs/>
        </w:rPr>
        <w:t>Gwarancja ubezpieczeniowa.</w:t>
      </w:r>
    </w:p>
    <w:p w14:paraId="00F8D397" w14:textId="77777777" w:rsidR="00975A17" w:rsidRPr="000C5BB6" w:rsidRDefault="00E8384A" w:rsidP="00396073">
      <w:pPr>
        <w:pStyle w:val="Akapitzlist"/>
        <w:numPr>
          <w:ilvl w:val="1"/>
          <w:numId w:val="16"/>
        </w:numPr>
        <w:spacing w:before="120" w:line="312" w:lineRule="auto"/>
        <w:ind w:left="624" w:hanging="340"/>
        <w:contextualSpacing w:val="0"/>
        <w:jc w:val="both"/>
        <w:rPr>
          <w:bCs/>
        </w:rPr>
      </w:pPr>
      <w:r>
        <w:rPr>
          <w:bCs/>
        </w:rPr>
        <w:t>P</w:t>
      </w:r>
      <w:r w:rsidR="00975A17" w:rsidRPr="000C5BB6">
        <w:rPr>
          <w:bCs/>
        </w:rPr>
        <w:t xml:space="preserve">oręczenie udzielane przez podmioty, o których mowa w art. 6b ust. 5 pkt. 2 ustawy </w:t>
      </w:r>
      <w:r w:rsidR="00975A17" w:rsidRPr="000C5BB6">
        <w:rPr>
          <w:bCs/>
        </w:rPr>
        <w:br/>
        <w:t xml:space="preserve">z dnia 9 listopada 2000 roku o utworzeniu Polskiej Agencji Rozwoju Przedsiębiorczości </w:t>
      </w:r>
      <w:bookmarkStart w:id="38" w:name="_Hlk148609302"/>
      <w:r w:rsidR="00975A17" w:rsidRPr="000C5BB6">
        <w:rPr>
          <w:bCs/>
        </w:rPr>
        <w:t xml:space="preserve">(Dz.U. 2020 nr 109 poz.1158 z </w:t>
      </w:r>
      <w:proofErr w:type="spellStart"/>
      <w:r w:rsidR="00975A17" w:rsidRPr="000C5BB6">
        <w:rPr>
          <w:bCs/>
        </w:rPr>
        <w:t>późn</w:t>
      </w:r>
      <w:proofErr w:type="spellEnd"/>
      <w:r w:rsidR="00975A17" w:rsidRPr="000C5BB6">
        <w:rPr>
          <w:bCs/>
        </w:rPr>
        <w:t>. zm.)</w:t>
      </w:r>
      <w:r>
        <w:rPr>
          <w:bCs/>
        </w:rPr>
        <w:t>.</w:t>
      </w:r>
    </w:p>
    <w:bookmarkEnd w:id="38"/>
    <w:p w14:paraId="64D9FCAE" w14:textId="604D3963" w:rsidR="00975A17" w:rsidRDefault="00975A17" w:rsidP="00396073">
      <w:pPr>
        <w:pStyle w:val="Akapitzlist"/>
        <w:numPr>
          <w:ilvl w:val="0"/>
          <w:numId w:val="16"/>
        </w:numPr>
        <w:spacing w:before="120" w:line="312" w:lineRule="auto"/>
        <w:ind w:left="284" w:hanging="284"/>
        <w:contextualSpacing w:val="0"/>
        <w:jc w:val="both"/>
        <w:rPr>
          <w:bCs/>
        </w:rPr>
      </w:pPr>
      <w:r w:rsidRPr="000C5BB6">
        <w:rPr>
          <w:bCs/>
        </w:rPr>
        <w:t xml:space="preserve">Wadium w pieniądzu należy wpłacić przelewem na rachunek bankowy – </w:t>
      </w:r>
      <w:bookmarkStart w:id="39" w:name="_Hlk146739260"/>
      <w:r w:rsidRPr="000C5BB6">
        <w:rPr>
          <w:b/>
        </w:rPr>
        <w:t>PKO BP nr rachunku 62 1020 1026 0000 1202 0608 9280</w:t>
      </w:r>
      <w:bookmarkEnd w:id="39"/>
      <w:r w:rsidRPr="000C5BB6">
        <w:rPr>
          <w:bCs/>
        </w:rPr>
        <w:t xml:space="preserve"> z wpisaniem </w:t>
      </w:r>
      <w:r w:rsidRPr="00057162">
        <w:rPr>
          <w:bCs/>
        </w:rPr>
        <w:t xml:space="preserve">na dowodzie wpłaty hasła: „Wadium na przetarg nr </w:t>
      </w:r>
      <w:r w:rsidR="00F61557" w:rsidRPr="00F61557">
        <w:rPr>
          <w:bCs/>
        </w:rPr>
        <w:t>402600043</w:t>
      </w:r>
      <w:r>
        <w:rPr>
          <w:bCs/>
        </w:rPr>
        <w:t xml:space="preserve"> pn</w:t>
      </w:r>
      <w:r w:rsidRPr="00057162">
        <w:rPr>
          <w:bCs/>
        </w:rPr>
        <w:t>.</w:t>
      </w:r>
      <w:r w:rsidR="00F61557">
        <w:rPr>
          <w:bCs/>
        </w:rPr>
        <w:t xml:space="preserve"> </w:t>
      </w:r>
      <w:r w:rsidR="00F61557" w:rsidRPr="00F61557">
        <w:rPr>
          <w:bCs/>
        </w:rPr>
        <w:t>Wykonanie rurociągu tłocznego</w:t>
      </w:r>
      <w:r w:rsidRPr="00057162">
        <w:rPr>
          <w:bCs/>
        </w:rPr>
        <w:t>”</w:t>
      </w:r>
      <w:r w:rsidR="00F61557">
        <w:rPr>
          <w:bCs/>
        </w:rPr>
        <w:t>.</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19BF7B3A" w14:textId="77777777" w:rsidR="00975A17" w:rsidRDefault="00975A17" w:rsidP="00396073">
      <w:pPr>
        <w:pStyle w:val="Akapitzlist"/>
        <w:numPr>
          <w:ilvl w:val="0"/>
          <w:numId w:val="16"/>
        </w:numPr>
        <w:spacing w:before="120" w:line="312" w:lineRule="auto"/>
        <w:ind w:left="284" w:hanging="284"/>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61E7211B" w14:textId="77777777" w:rsidR="00975A17" w:rsidRPr="009744CE" w:rsidRDefault="00975A17" w:rsidP="00396073">
      <w:pPr>
        <w:pStyle w:val="Akapitzlist"/>
        <w:numPr>
          <w:ilvl w:val="0"/>
          <w:numId w:val="16"/>
        </w:numPr>
        <w:spacing w:before="120" w:line="312" w:lineRule="auto"/>
        <w:ind w:left="284" w:hanging="284"/>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 </w:t>
      </w:r>
      <w:r w:rsidRPr="0059217D">
        <w:rPr>
          <w:bCs/>
          <w:iCs/>
        </w:rPr>
        <w:t>§ 30 ust</w:t>
      </w:r>
      <w:r w:rsidRPr="009744CE">
        <w:rPr>
          <w:bCs/>
          <w:iCs/>
        </w:rPr>
        <w:t>. 1</w:t>
      </w:r>
      <w:r w:rsidR="00EC12E9" w:rsidRPr="009744CE">
        <w:rPr>
          <w:bCs/>
          <w:iCs/>
        </w:rPr>
        <w:t>5</w:t>
      </w:r>
      <w:r w:rsidRPr="009744CE">
        <w:rPr>
          <w:bCs/>
          <w:iCs/>
        </w:rPr>
        <w:t>) Regulaminu.</w:t>
      </w:r>
    </w:p>
    <w:p w14:paraId="7AEDFC1F" w14:textId="77777777" w:rsidR="00975A17" w:rsidRPr="009744CE" w:rsidRDefault="00975A17" w:rsidP="00AB6AA3">
      <w:pPr>
        <w:pStyle w:val="Akapitzlist"/>
        <w:numPr>
          <w:ilvl w:val="0"/>
          <w:numId w:val="16"/>
        </w:numPr>
        <w:spacing w:before="120" w:line="312" w:lineRule="auto"/>
        <w:ind w:left="284" w:hanging="284"/>
        <w:contextualSpacing w:val="0"/>
        <w:jc w:val="both"/>
        <w:rPr>
          <w:bCs/>
        </w:rPr>
      </w:pPr>
      <w:r w:rsidRPr="009744CE">
        <w:rPr>
          <w:color w:val="000000"/>
        </w:rPr>
        <w:t>Beneficjentem gwarancji lub poręczenia jest: Polska Grupa Górnicza S.A. ul. Powstańców 30, 40-039 Katowice.</w:t>
      </w:r>
    </w:p>
    <w:p w14:paraId="16EE2002" w14:textId="77777777" w:rsidR="00975A17" w:rsidRPr="001B6C57" w:rsidRDefault="00975A17" w:rsidP="00AB6AA3">
      <w:pPr>
        <w:pStyle w:val="Akapitzlist"/>
        <w:numPr>
          <w:ilvl w:val="0"/>
          <w:numId w:val="16"/>
        </w:numPr>
        <w:spacing w:before="120" w:line="312" w:lineRule="auto"/>
        <w:ind w:left="284" w:hanging="284"/>
        <w:contextualSpacing w:val="0"/>
        <w:jc w:val="both"/>
        <w:rPr>
          <w:strike/>
        </w:rPr>
      </w:pPr>
      <w:r w:rsidRPr="009744CE">
        <w:rPr>
          <w:bCs/>
        </w:rPr>
        <w:lastRenderedPageBreak/>
        <w:t xml:space="preserve">Zwrot wadium nastąpi zgodnie </w:t>
      </w:r>
      <w:r w:rsidR="00D969EB" w:rsidRPr="009744CE">
        <w:rPr>
          <w:bCs/>
          <w:iCs/>
        </w:rPr>
        <w:t>§ 30 ust.</w:t>
      </w:r>
      <w:r w:rsidR="00EC12E9" w:rsidRPr="009744CE">
        <w:rPr>
          <w:bCs/>
          <w:iCs/>
        </w:rPr>
        <w:t xml:space="preserve"> </w:t>
      </w:r>
      <w:r w:rsidRPr="009744CE">
        <w:rPr>
          <w:bCs/>
          <w:iCs/>
        </w:rPr>
        <w:t>1</w:t>
      </w:r>
      <w:r w:rsidR="00525274" w:rsidRPr="009744CE">
        <w:rPr>
          <w:bCs/>
          <w:iCs/>
        </w:rPr>
        <w:t>3</w:t>
      </w:r>
      <w:r w:rsidR="00D969EB" w:rsidRPr="009744CE">
        <w:rPr>
          <w:bCs/>
          <w:iCs/>
        </w:rPr>
        <w:t>)</w:t>
      </w:r>
      <w:r w:rsidRPr="009744CE">
        <w:rPr>
          <w:bCs/>
          <w:iCs/>
        </w:rPr>
        <w:t xml:space="preserve"> Regulaminu</w:t>
      </w:r>
      <w:r>
        <w:rPr>
          <w:bCs/>
          <w:iCs/>
        </w:rPr>
        <w:t>.</w:t>
      </w:r>
    </w:p>
    <w:p w14:paraId="484EB22F"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4861227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0"/>
      <w:bookmarkEnd w:id="41"/>
      <w:bookmarkEnd w:id="42"/>
    </w:p>
    <w:p w14:paraId="0E169D87" w14:textId="77777777" w:rsidR="00975A17" w:rsidRPr="00057162" w:rsidRDefault="00975A17" w:rsidP="00975A17">
      <w:pPr>
        <w:spacing w:before="120" w:line="312" w:lineRule="auto"/>
        <w:jc w:val="both"/>
        <w:rPr>
          <w:b/>
          <w:sz w:val="24"/>
          <w:szCs w:val="24"/>
        </w:rPr>
      </w:pPr>
      <w:r w:rsidRPr="00057162">
        <w:rPr>
          <w:b/>
          <w:sz w:val="24"/>
          <w:szCs w:val="24"/>
        </w:rPr>
        <w:t>Wymagania ogólne</w:t>
      </w:r>
    </w:p>
    <w:p w14:paraId="14A5FF77" w14:textId="77777777" w:rsidR="00975A17" w:rsidRDefault="00975A17" w:rsidP="00975A17">
      <w:pPr>
        <w:pStyle w:val="Akapitzlist"/>
        <w:numPr>
          <w:ilvl w:val="6"/>
          <w:numId w:val="9"/>
        </w:numPr>
        <w:spacing w:before="120" w:line="312" w:lineRule="auto"/>
        <w:ind w:left="284" w:hanging="284"/>
        <w:contextualSpacing w:val="0"/>
        <w:jc w:val="both"/>
        <w:rPr>
          <w:bCs/>
        </w:rPr>
      </w:pPr>
      <w:r>
        <w:rPr>
          <w:bCs/>
        </w:rPr>
        <w:t>Wykonawca</w:t>
      </w:r>
      <w:r w:rsidRPr="00057162">
        <w:rPr>
          <w:bCs/>
        </w:rPr>
        <w:t xml:space="preserve"> może złożyć jedną ofertę. </w:t>
      </w:r>
    </w:p>
    <w:p w14:paraId="3F462D48"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243EDB7"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03032EB2"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2C231266" w14:textId="77777777" w:rsidR="00975A17" w:rsidRPr="00AB6AA3" w:rsidRDefault="00975A17" w:rsidP="00975A17">
      <w:pPr>
        <w:pStyle w:val="Akapitzlist"/>
        <w:numPr>
          <w:ilvl w:val="6"/>
          <w:numId w:val="9"/>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58859237" w14:textId="77777777" w:rsidR="00975A17" w:rsidRPr="00057162" w:rsidRDefault="00975A17" w:rsidP="00975A17">
      <w:pPr>
        <w:spacing w:before="120" w:line="312" w:lineRule="auto"/>
        <w:jc w:val="both"/>
        <w:rPr>
          <w:b/>
          <w:sz w:val="24"/>
          <w:szCs w:val="24"/>
        </w:rPr>
      </w:pPr>
      <w:r w:rsidRPr="00057162">
        <w:rPr>
          <w:b/>
          <w:sz w:val="24"/>
          <w:szCs w:val="24"/>
        </w:rPr>
        <w:t>Zawartość oferty</w:t>
      </w:r>
      <w:r>
        <w:rPr>
          <w:b/>
          <w:sz w:val="24"/>
          <w:szCs w:val="24"/>
        </w:rPr>
        <w:t>:</w:t>
      </w:r>
    </w:p>
    <w:p w14:paraId="17471EE6" w14:textId="77777777" w:rsidR="00975A17" w:rsidRPr="00057162" w:rsidRDefault="00975A17" w:rsidP="007E2250">
      <w:pPr>
        <w:pStyle w:val="Akapitzlist"/>
        <w:numPr>
          <w:ilvl w:val="0"/>
          <w:numId w:val="9"/>
        </w:numPr>
        <w:spacing w:before="120" w:line="312" w:lineRule="auto"/>
        <w:ind w:left="284" w:hanging="284"/>
        <w:contextualSpacing w:val="0"/>
        <w:jc w:val="both"/>
        <w:rPr>
          <w:bCs/>
        </w:rPr>
      </w:pPr>
      <w:r w:rsidRPr="00057162">
        <w:rPr>
          <w:bCs/>
        </w:rPr>
        <w:t>Oferta składa się z:</w:t>
      </w:r>
    </w:p>
    <w:p w14:paraId="1E792C02" w14:textId="77777777" w:rsidR="00975A17" w:rsidRPr="00DF163F" w:rsidRDefault="00975A17" w:rsidP="007E2250">
      <w:pPr>
        <w:pStyle w:val="Akapitzlist"/>
        <w:numPr>
          <w:ilvl w:val="1"/>
          <w:numId w:val="9"/>
        </w:numPr>
        <w:spacing w:before="120" w:line="312" w:lineRule="auto"/>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sidR="007E2250">
        <w:rPr>
          <w:bCs/>
        </w:rPr>
        <w:t>.</w:t>
      </w:r>
    </w:p>
    <w:p w14:paraId="299A0306" w14:textId="77777777" w:rsidR="00975A17" w:rsidRPr="00057162" w:rsidRDefault="00975A17" w:rsidP="007E2250">
      <w:pPr>
        <w:pStyle w:val="Akapitzlist"/>
        <w:numPr>
          <w:ilvl w:val="1"/>
          <w:numId w:val="9"/>
        </w:numPr>
        <w:spacing w:before="120" w:line="312" w:lineRule="auto"/>
        <w:ind w:left="624" w:hanging="340"/>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sidR="007E2250">
        <w:rPr>
          <w:bCs/>
        </w:rPr>
        <w:t>.</w:t>
      </w:r>
    </w:p>
    <w:p w14:paraId="1472BCCC" w14:textId="77777777" w:rsidR="00975A17" w:rsidRPr="00057162" w:rsidRDefault="00975A17" w:rsidP="007E2250">
      <w:pPr>
        <w:pStyle w:val="Akapitzlist"/>
        <w:numPr>
          <w:ilvl w:val="1"/>
          <w:numId w:val="9"/>
        </w:numPr>
        <w:spacing w:before="120" w:line="312" w:lineRule="auto"/>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sidR="007E2250">
        <w:rPr>
          <w:bCs/>
        </w:rPr>
        <w:t>.</w:t>
      </w:r>
    </w:p>
    <w:p w14:paraId="10C199C1" w14:textId="77777777" w:rsidR="00975A17" w:rsidRPr="003D3B75" w:rsidRDefault="00975A17" w:rsidP="007E2250">
      <w:pPr>
        <w:pStyle w:val="Akapitzlist"/>
        <w:numPr>
          <w:ilvl w:val="1"/>
          <w:numId w:val="9"/>
        </w:numPr>
        <w:spacing w:before="120" w:line="312" w:lineRule="auto"/>
        <w:ind w:left="624" w:hanging="340"/>
        <w:contextualSpacing w:val="0"/>
        <w:jc w:val="both"/>
        <w:rPr>
          <w:bCs/>
          <w:i/>
          <w:iCs/>
          <w:color w:val="FF0000"/>
        </w:rPr>
      </w:pPr>
      <w:r w:rsidRPr="00057162">
        <w:rPr>
          <w:bCs/>
        </w:rPr>
        <w:t>Pełnomocnictwa do podpisania ofert</w:t>
      </w:r>
      <w:bookmarkStart w:id="43" w:name="_Hlk148444017"/>
      <w:r w:rsidR="007E2250">
        <w:rPr>
          <w:bCs/>
        </w:rPr>
        <w:t>y (w przypadku posługiwania się).</w:t>
      </w:r>
    </w:p>
    <w:bookmarkEnd w:id="43"/>
    <w:p w14:paraId="6E344B11" w14:textId="77777777" w:rsidR="00975A17" w:rsidRPr="00A32244" w:rsidRDefault="00975A17" w:rsidP="00541F2E">
      <w:pPr>
        <w:pStyle w:val="Akapitzlist"/>
        <w:numPr>
          <w:ilvl w:val="0"/>
          <w:numId w:val="9"/>
        </w:numPr>
        <w:spacing w:before="120" w:line="312" w:lineRule="auto"/>
        <w:ind w:left="284" w:hanging="284"/>
        <w:contextualSpacing w:val="0"/>
        <w:jc w:val="both"/>
        <w:rPr>
          <w:bCs/>
          <w:strike/>
        </w:rPr>
      </w:pPr>
      <w:r w:rsidRPr="00A32244">
        <w:rPr>
          <w:bCs/>
        </w:rPr>
        <w:t xml:space="preserve">Pełnomocnictwa powinny być złożone w następującej formie: </w:t>
      </w:r>
    </w:p>
    <w:p w14:paraId="6730AFBA" w14:textId="77777777" w:rsidR="00975A17" w:rsidRPr="00057162" w:rsidRDefault="00975A17" w:rsidP="00541F2E">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 mocodawca) w formie elektronicznej z podpisem elektronicznym kwalifikowanym – przekazuje się ten dokument</w:t>
      </w:r>
      <w:r w:rsidR="00541F2E">
        <w:rPr>
          <w:bCs/>
        </w:rPr>
        <w:t>.</w:t>
      </w:r>
    </w:p>
    <w:p w14:paraId="51D269C8" w14:textId="77777777" w:rsidR="00055243" w:rsidRDefault="00975A17" w:rsidP="00055243">
      <w:pPr>
        <w:pStyle w:val="Akapitzlist"/>
        <w:numPr>
          <w:ilvl w:val="1"/>
          <w:numId w:val="9"/>
        </w:numPr>
        <w:spacing w:before="120" w:line="312" w:lineRule="auto"/>
        <w:ind w:left="624" w:hanging="340"/>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sidR="00BF172A">
        <w:rPr>
          <w:bCs/>
        </w:rPr>
        <w:t>.</w:t>
      </w:r>
    </w:p>
    <w:p w14:paraId="1030F720" w14:textId="77777777" w:rsidR="00975A17" w:rsidRPr="00055243" w:rsidRDefault="00975A17" w:rsidP="00055243">
      <w:pPr>
        <w:pStyle w:val="Akapitzlist"/>
        <w:spacing w:before="120" w:line="312" w:lineRule="auto"/>
        <w:ind w:left="624"/>
        <w:contextualSpacing w:val="0"/>
        <w:jc w:val="both"/>
        <w:rPr>
          <w:bCs/>
        </w:rPr>
      </w:pPr>
      <w:r w:rsidRPr="00055243">
        <w:rPr>
          <w:bCs/>
        </w:rPr>
        <w:t>Poświadczenie za zgodność z oryginałem nast</w:t>
      </w:r>
      <w:r w:rsidR="00BF172A" w:rsidRPr="00055243">
        <w:rPr>
          <w:bCs/>
        </w:rPr>
        <w:t xml:space="preserve">ępuje przez podpisanie podpisem </w:t>
      </w:r>
      <w:r w:rsidRPr="00055243">
        <w:rPr>
          <w:bCs/>
        </w:rPr>
        <w:t>elektronicznym kwalifikowanym. Poświadczenia dokonuje notariusz lub mocodawca.</w:t>
      </w:r>
    </w:p>
    <w:p w14:paraId="41853575" w14:textId="77777777" w:rsidR="00975A17" w:rsidRPr="0013238E" w:rsidRDefault="00975A17" w:rsidP="007E3A4B">
      <w:pPr>
        <w:pStyle w:val="Akapitzlist"/>
        <w:numPr>
          <w:ilvl w:val="0"/>
          <w:numId w:val="9"/>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E609123" w14:textId="77777777" w:rsidR="00975A17" w:rsidRPr="00895B8E" w:rsidRDefault="00975A17" w:rsidP="00975A17">
      <w:pPr>
        <w:spacing w:before="120" w:line="312" w:lineRule="auto"/>
        <w:jc w:val="both"/>
        <w:rPr>
          <w:b/>
          <w:sz w:val="24"/>
          <w:szCs w:val="24"/>
        </w:rPr>
      </w:pPr>
      <w:r w:rsidRPr="00895B8E">
        <w:rPr>
          <w:b/>
          <w:sz w:val="24"/>
          <w:szCs w:val="24"/>
        </w:rPr>
        <w:t>Sposób złożenia oferty</w:t>
      </w:r>
      <w:r>
        <w:rPr>
          <w:b/>
          <w:sz w:val="24"/>
          <w:szCs w:val="24"/>
        </w:rPr>
        <w:t>:</w:t>
      </w:r>
    </w:p>
    <w:p w14:paraId="49ACB811" w14:textId="77777777" w:rsidR="00975A17" w:rsidRPr="00895B8E" w:rsidRDefault="00975A17" w:rsidP="007E3A4B">
      <w:pPr>
        <w:pStyle w:val="Akapitzlist"/>
        <w:numPr>
          <w:ilvl w:val="0"/>
          <w:numId w:val="9"/>
        </w:numPr>
        <w:spacing w:before="120" w:line="312" w:lineRule="auto"/>
        <w:ind w:left="284" w:hanging="284"/>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w:t>
      </w:r>
      <w:r w:rsidR="002924AA">
        <w:rPr>
          <w:bCs/>
        </w:rPr>
        <w:t>miotowych środków dowodowych).</w:t>
      </w:r>
    </w:p>
    <w:p w14:paraId="021E418A"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5DC50B0C"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skopiował ją do nowej </w:t>
      </w:r>
      <w:r w:rsidRPr="00895B8E">
        <w:rPr>
          <w:bCs/>
          <w:i/>
          <w:iCs/>
        </w:rPr>
        <w:lastRenderedPageBreak/>
        <w:t>wersji formularza w celu zachowania spójności i zgodności wysłanej oferty z treścią specyfikacji.</w:t>
      </w:r>
    </w:p>
    <w:p w14:paraId="6B45A2E0"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69866236" w14:textId="77777777" w:rsidR="00975A17" w:rsidRDefault="00975A17" w:rsidP="007E3A4B">
      <w:pPr>
        <w:pStyle w:val="Akapitzlist"/>
        <w:numPr>
          <w:ilvl w:val="0"/>
          <w:numId w:val="9"/>
        </w:numPr>
        <w:spacing w:before="120" w:line="312" w:lineRule="auto"/>
        <w:ind w:left="340" w:hanging="340"/>
        <w:contextualSpacing w:val="0"/>
        <w:jc w:val="both"/>
        <w:rPr>
          <w:bCs/>
        </w:rPr>
      </w:pPr>
      <w:r w:rsidRPr="00895B8E">
        <w:rPr>
          <w:bCs/>
        </w:rPr>
        <w:t>Ofertę należy złożyć przy użyciu narzędzi dostępnych na Platformie EFO.</w:t>
      </w:r>
    </w:p>
    <w:p w14:paraId="63728EC0" w14:textId="77777777" w:rsidR="001D798A" w:rsidRPr="00F836F3" w:rsidRDefault="00975A17" w:rsidP="007E3A4B">
      <w:pPr>
        <w:pStyle w:val="Akapitzlist"/>
        <w:numPr>
          <w:ilvl w:val="0"/>
          <w:numId w:val="9"/>
        </w:numPr>
        <w:spacing w:before="120" w:line="312" w:lineRule="auto"/>
        <w:ind w:left="340" w:hanging="3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3CDB537C" w14:textId="77777777" w:rsidR="00975A17" w:rsidRPr="00435C7C" w:rsidRDefault="00975A17" w:rsidP="007E3A4B">
      <w:pPr>
        <w:spacing w:before="120" w:line="312" w:lineRule="auto"/>
        <w:ind w:left="340" w:hanging="340"/>
        <w:jc w:val="both"/>
        <w:rPr>
          <w:b/>
          <w:bCs/>
          <w:sz w:val="24"/>
          <w:szCs w:val="24"/>
        </w:rPr>
      </w:pPr>
      <w:r w:rsidRPr="00435C7C">
        <w:rPr>
          <w:b/>
          <w:bCs/>
          <w:sz w:val="24"/>
          <w:szCs w:val="24"/>
        </w:rPr>
        <w:t>Tajemnica przedsiębiorstwa:</w:t>
      </w:r>
    </w:p>
    <w:p w14:paraId="451E9FED" w14:textId="77777777" w:rsidR="00975A17" w:rsidRPr="00435C7C" w:rsidRDefault="00975A17" w:rsidP="007E3A4B">
      <w:pPr>
        <w:pStyle w:val="Akapitzlist"/>
        <w:numPr>
          <w:ilvl w:val="0"/>
          <w:numId w:val="9"/>
        </w:numPr>
        <w:spacing w:before="120" w:line="312" w:lineRule="auto"/>
        <w:ind w:left="340" w:hanging="340"/>
        <w:contextualSpacing w:val="0"/>
        <w:jc w:val="both"/>
        <w:rPr>
          <w:bCs/>
        </w:rPr>
      </w:pPr>
      <w:r w:rsidRPr="00435C7C">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2EA25CF" w14:textId="77777777" w:rsidR="00975A17" w:rsidRPr="004F0E82" w:rsidRDefault="00975A17" w:rsidP="007E3A4B">
      <w:pPr>
        <w:pStyle w:val="Akapitzlist"/>
        <w:numPr>
          <w:ilvl w:val="0"/>
          <w:numId w:val="9"/>
        </w:numPr>
        <w:spacing w:before="120" w:line="312" w:lineRule="auto"/>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2BB94074"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148612280"/>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6"/>
      <w:bookmarkEnd w:id="47"/>
      <w:bookmarkEnd w:id="48"/>
    </w:p>
    <w:p w14:paraId="0148331F" w14:textId="77777777" w:rsidR="009A3E25" w:rsidRDefault="00975A17" w:rsidP="00AA4125">
      <w:pPr>
        <w:pStyle w:val="Akapitzlist"/>
        <w:numPr>
          <w:ilvl w:val="0"/>
          <w:numId w:val="71"/>
        </w:numPr>
        <w:spacing w:before="120" w:line="312" w:lineRule="auto"/>
        <w:ind w:left="284" w:hanging="284"/>
        <w:contextualSpacing w:val="0"/>
        <w:jc w:val="both"/>
        <w:rPr>
          <w:bCs/>
        </w:rPr>
      </w:pPr>
      <w:bookmarkStart w:id="49" w:name="_Hlk66272020"/>
      <w:r w:rsidRPr="00111016">
        <w:rPr>
          <w:bCs/>
        </w:rPr>
        <w:t>Otwarcie ofert jest jawne</w:t>
      </w:r>
      <w:r w:rsidR="009A3E25">
        <w:rPr>
          <w:bCs/>
        </w:rPr>
        <w:t>.</w:t>
      </w:r>
    </w:p>
    <w:p w14:paraId="49DDD566" w14:textId="77777777" w:rsidR="009A3E25" w:rsidRPr="009A3E25" w:rsidRDefault="009A3E25" w:rsidP="00AA4125">
      <w:pPr>
        <w:pStyle w:val="Akapitzlist"/>
        <w:numPr>
          <w:ilvl w:val="0"/>
          <w:numId w:val="71"/>
        </w:numPr>
        <w:spacing w:before="120" w:line="312" w:lineRule="auto"/>
        <w:contextualSpacing w:val="0"/>
        <w:jc w:val="both"/>
        <w:rPr>
          <w:b/>
        </w:rPr>
      </w:pPr>
      <w:r w:rsidRPr="009A3E25">
        <w:rPr>
          <w:b/>
          <w:bCs/>
        </w:rPr>
        <w:t>Składanie i otwarcie ofert następują w terminach wskazanych w EFO.</w:t>
      </w:r>
    </w:p>
    <w:p w14:paraId="5E50792E" w14:textId="77777777" w:rsidR="00975A17" w:rsidRPr="00111016" w:rsidRDefault="00975A17" w:rsidP="00AA4125">
      <w:pPr>
        <w:pStyle w:val="Ustp"/>
        <w:numPr>
          <w:ilvl w:val="0"/>
          <w:numId w:val="71"/>
        </w:numPr>
        <w:ind w:left="284" w:hanging="284"/>
      </w:pPr>
      <w:r w:rsidRPr="00111016">
        <w:t>Podczas otwarcia ofert Komisja Przetargowa:</w:t>
      </w:r>
    </w:p>
    <w:p w14:paraId="5045B7D2" w14:textId="77777777" w:rsidR="00975A17" w:rsidRPr="00111016" w:rsidRDefault="007E3A4B" w:rsidP="00AA4125">
      <w:pPr>
        <w:pStyle w:val="Punkt"/>
        <w:numPr>
          <w:ilvl w:val="0"/>
          <w:numId w:val="44"/>
        </w:numPr>
        <w:ind w:left="624" w:hanging="340"/>
        <w:rPr>
          <w:rStyle w:val="Pogrubienie"/>
          <w:b w:val="0"/>
          <w:bCs w:val="0"/>
        </w:rPr>
      </w:pPr>
      <w:r>
        <w:rPr>
          <w:rStyle w:val="Pogrubienie"/>
          <w:b w:val="0"/>
          <w:bCs w:val="0"/>
        </w:rPr>
        <w:t>P</w:t>
      </w:r>
      <w:r w:rsidR="00975A17" w:rsidRPr="00111016">
        <w:rPr>
          <w:rStyle w:val="Pogrubienie"/>
          <w:b w:val="0"/>
          <w:bCs w:val="0"/>
        </w:rPr>
        <w:t>odaje informację o liczbie otrzymanych ofert</w:t>
      </w:r>
      <w:r>
        <w:rPr>
          <w:rStyle w:val="Pogrubienie"/>
          <w:b w:val="0"/>
          <w:bCs w:val="0"/>
        </w:rPr>
        <w:t>.</w:t>
      </w:r>
    </w:p>
    <w:p w14:paraId="1DA9D286" w14:textId="77777777" w:rsidR="00975A17" w:rsidRPr="00111016" w:rsidRDefault="007E3A4B" w:rsidP="00AA4125">
      <w:pPr>
        <w:pStyle w:val="Punkt"/>
        <w:numPr>
          <w:ilvl w:val="0"/>
          <w:numId w:val="44"/>
        </w:numPr>
        <w:ind w:left="624" w:hanging="340"/>
        <w:rPr>
          <w:rStyle w:val="Pogrubienie"/>
          <w:b w:val="0"/>
          <w:bCs w:val="0"/>
        </w:rPr>
      </w:pPr>
      <w:r>
        <w:rPr>
          <w:rStyle w:val="Pogrubienie"/>
          <w:b w:val="0"/>
          <w:bCs w:val="0"/>
        </w:rPr>
        <w:t>O</w:t>
      </w:r>
      <w:r w:rsidR="00975A17" w:rsidRPr="00111016">
        <w:rPr>
          <w:rStyle w:val="Pogrubienie"/>
          <w:b w:val="0"/>
          <w:bCs w:val="0"/>
        </w:rPr>
        <w:t>twiera oferty</w:t>
      </w:r>
      <w:r>
        <w:rPr>
          <w:rStyle w:val="Pogrubienie"/>
          <w:b w:val="0"/>
          <w:bCs w:val="0"/>
        </w:rPr>
        <w:t>.</w:t>
      </w:r>
    </w:p>
    <w:p w14:paraId="16FE335A" w14:textId="77777777" w:rsidR="00975A17" w:rsidRPr="00111016" w:rsidRDefault="007E3A4B" w:rsidP="00AA4125">
      <w:pPr>
        <w:pStyle w:val="Punkt"/>
        <w:numPr>
          <w:ilvl w:val="0"/>
          <w:numId w:val="44"/>
        </w:numPr>
        <w:ind w:left="624" w:hanging="340"/>
        <w:rPr>
          <w:rStyle w:val="Pogrubienie"/>
          <w:b w:val="0"/>
          <w:bCs w:val="0"/>
        </w:rPr>
      </w:pPr>
      <w:r>
        <w:rPr>
          <w:rStyle w:val="Pogrubienie"/>
          <w:b w:val="0"/>
          <w:bCs w:val="0"/>
        </w:rPr>
        <w:t>P</w:t>
      </w:r>
      <w:r w:rsidR="00975A17" w:rsidRPr="00111016">
        <w:rPr>
          <w:rStyle w:val="Pogrubienie"/>
          <w:b w:val="0"/>
          <w:bCs w:val="0"/>
        </w:rPr>
        <w:t xml:space="preserve">odaje nazwy (firmy) oraz adresy Wykonawców, a </w:t>
      </w:r>
      <w:r w:rsidR="009744CE">
        <w:rPr>
          <w:rStyle w:val="Pogrubienie"/>
          <w:b w:val="0"/>
          <w:bCs w:val="0"/>
        </w:rPr>
        <w:t>także informacje dotyczące ceny.</w:t>
      </w:r>
    </w:p>
    <w:p w14:paraId="3104C0EA" w14:textId="77777777" w:rsidR="00975A17" w:rsidRPr="00111016" w:rsidRDefault="00975A17" w:rsidP="00AA4125">
      <w:pPr>
        <w:pStyle w:val="Punkt"/>
        <w:numPr>
          <w:ilvl w:val="0"/>
          <w:numId w:val="71"/>
        </w:numPr>
        <w:ind w:left="284" w:hanging="284"/>
      </w:pPr>
      <w:r w:rsidRPr="00111016">
        <w:t xml:space="preserve">Informacje określone w ust. </w:t>
      </w:r>
      <w:r>
        <w:t>2</w:t>
      </w:r>
      <w:r w:rsidRPr="00111016">
        <w:t xml:space="preserve"> przekazuje się niezwłocznie Wykonawcom w sposób określony w SWZ lub ogłoszeniu na ich wniosek. </w:t>
      </w:r>
    </w:p>
    <w:p w14:paraId="1E6993D9" w14:textId="77777777" w:rsidR="00975A17" w:rsidRPr="00057162" w:rsidRDefault="00975A17" w:rsidP="00AA4125">
      <w:pPr>
        <w:pStyle w:val="Akapitzlist"/>
        <w:numPr>
          <w:ilvl w:val="0"/>
          <w:numId w:val="71"/>
        </w:numPr>
        <w:spacing w:before="120" w:line="312" w:lineRule="auto"/>
        <w:ind w:left="284" w:hanging="284"/>
        <w:contextualSpacing w:val="0"/>
        <w:jc w:val="both"/>
        <w:rPr>
          <w:bCs/>
        </w:rPr>
      </w:pPr>
      <w:r w:rsidRPr="00057162">
        <w:rPr>
          <w:bCs/>
        </w:rPr>
        <w:t>Do składania i otwarcia ofert używany jest portal EFO.</w:t>
      </w:r>
    </w:p>
    <w:p w14:paraId="5359A035" w14:textId="77777777" w:rsidR="00975A17" w:rsidRDefault="00975A17" w:rsidP="00AA4125">
      <w:pPr>
        <w:pStyle w:val="Akapitzlist"/>
        <w:numPr>
          <w:ilvl w:val="0"/>
          <w:numId w:val="71"/>
        </w:numPr>
        <w:spacing w:before="120" w:line="312" w:lineRule="auto"/>
        <w:ind w:left="284" w:hanging="284"/>
        <w:contextualSpacing w:val="0"/>
        <w:jc w:val="both"/>
      </w:pPr>
      <w:r w:rsidRPr="005F2D16">
        <w:t xml:space="preserve">Aukcja elektroniczna rozpocznie się </w:t>
      </w:r>
      <w:r>
        <w:t>w terminie wyznaczonym w zaproszeniu do aukcji, które użytkownik otrzyma niezwłocznie po upływie terminu otwarcia ofert.</w:t>
      </w:r>
    </w:p>
    <w:p w14:paraId="3063E9D2" w14:textId="77777777" w:rsidR="00975A17" w:rsidRPr="00DD5A7C" w:rsidRDefault="00975A17" w:rsidP="00AA4125">
      <w:pPr>
        <w:pStyle w:val="Ustp"/>
        <w:numPr>
          <w:ilvl w:val="0"/>
          <w:numId w:val="71"/>
        </w:numPr>
        <w:ind w:left="284" w:hanging="284"/>
        <w:rPr>
          <w:strike/>
        </w:rPr>
      </w:pPr>
      <w:r w:rsidRPr="0059217D">
        <w:lastRenderedPageBreak/>
        <w:t xml:space="preserve">Informacja </w:t>
      </w:r>
      <w:r>
        <w:t xml:space="preserve">o </w:t>
      </w:r>
      <w:r w:rsidRPr="00452863">
        <w:t xml:space="preserve">wynikach aukcji zostanie opublikowana w Profilu Nabywcy niezwłocznie po przeprowadzeniu aukcji </w:t>
      </w:r>
      <w:r w:rsidR="00FF64BD" w:rsidRPr="00452863">
        <w:t>japońskiej/holenderskiej</w:t>
      </w:r>
      <w:r w:rsidR="004661BB" w:rsidRPr="00452863">
        <w:t xml:space="preserve"> </w:t>
      </w:r>
      <w:r w:rsidRPr="00452863">
        <w:t>i zawierać będzie nazwę Wykonawcy, który w wyniku aukcji złożył najkorzystniejszą ofertę</w:t>
      </w:r>
      <w:r w:rsidRPr="0059217D">
        <w:t>.</w:t>
      </w:r>
    </w:p>
    <w:bookmarkEnd w:id="49"/>
    <w:p w14:paraId="040DEB98" w14:textId="77777777" w:rsidR="00975A17" w:rsidRPr="004F0E82" w:rsidRDefault="00975A17" w:rsidP="00AA4125">
      <w:pPr>
        <w:pStyle w:val="Akapitzlist"/>
        <w:numPr>
          <w:ilvl w:val="0"/>
          <w:numId w:val="71"/>
        </w:numPr>
        <w:spacing w:before="120" w:line="312" w:lineRule="auto"/>
        <w:ind w:left="284" w:hanging="284"/>
        <w:contextualSpacing w:val="0"/>
        <w:jc w:val="both"/>
        <w:rPr>
          <w:bCs/>
        </w:rPr>
      </w:pPr>
      <w:r w:rsidRPr="00067331">
        <w:rPr>
          <w:bCs/>
        </w:rPr>
        <w:t xml:space="preserve">Wykonawca pozostaje związany złożoną ofertą </w:t>
      </w:r>
      <w:r w:rsidR="0067330A">
        <w:rPr>
          <w:bCs/>
        </w:rPr>
        <w:t>przez 90 dni</w:t>
      </w:r>
      <w:r w:rsidRPr="00067331">
        <w:rPr>
          <w:bCs/>
        </w:rPr>
        <w:t xml:space="preserve">. Pierwszym dniem terminu jest dzień, w którym </w:t>
      </w:r>
      <w:bookmarkStart w:id="50" w:name="_Hlk106710689"/>
      <w:r w:rsidR="0067330A">
        <w:rPr>
          <w:bCs/>
        </w:rPr>
        <w:t>upływa termin składania ofert.</w:t>
      </w:r>
    </w:p>
    <w:p w14:paraId="2513D294"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148612281"/>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1"/>
      <w:bookmarkEnd w:id="52"/>
      <w:bookmarkEnd w:id="53"/>
    </w:p>
    <w:p w14:paraId="04823FA0"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13CF9806"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1E07C8D1"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2BAFBAF7"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0FA462AF"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319D9694"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148612282"/>
      <w:bookmarkEnd w:id="50"/>
      <w:r w:rsidRPr="00057162">
        <w:rPr>
          <w:rFonts w:ascii="Times New Roman" w:hAnsi="Times New Roman" w:cs="Times New Roman"/>
          <w:color w:val="auto"/>
          <w:sz w:val="24"/>
          <w:szCs w:val="24"/>
        </w:rPr>
        <w:t>Część XV. Opis sposobu obliczenia ceny</w:t>
      </w:r>
      <w:bookmarkEnd w:id="54"/>
      <w:bookmarkEnd w:id="55"/>
      <w:bookmarkEnd w:id="56"/>
    </w:p>
    <w:p w14:paraId="05A66F6E"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5D0D8342"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Pr>
          <w:bCs/>
        </w:rPr>
        <w:t>Ceną zamówienia będzie łączna wartość netto zamówienia podana w tabeli Formularza Ofertowego</w:t>
      </w:r>
      <w:r w:rsidRPr="00057162">
        <w:rPr>
          <w:bCs/>
        </w:rPr>
        <w:t xml:space="preserve">. </w:t>
      </w:r>
    </w:p>
    <w:p w14:paraId="6A7172EF"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sidRPr="00057162">
        <w:rPr>
          <w:bCs/>
        </w:rPr>
        <w:t>Ceny należy podać w złotych polskich z dokładnością co do grosza.</w:t>
      </w:r>
    </w:p>
    <w:p w14:paraId="1D53339C" w14:textId="77777777" w:rsidR="00975A17" w:rsidRPr="006005EB" w:rsidRDefault="00975A17" w:rsidP="00D2406B">
      <w:pPr>
        <w:pStyle w:val="Akapitzlist"/>
        <w:numPr>
          <w:ilvl w:val="0"/>
          <w:numId w:val="12"/>
        </w:numPr>
        <w:spacing w:before="120" w:line="312" w:lineRule="auto"/>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1BEFBA05" w14:textId="77777777" w:rsidR="00975A17" w:rsidRPr="006005EB" w:rsidRDefault="00975A17" w:rsidP="00D2406B">
      <w:pPr>
        <w:pStyle w:val="Akapitzlist"/>
        <w:numPr>
          <w:ilvl w:val="0"/>
          <w:numId w:val="12"/>
        </w:numPr>
        <w:spacing w:before="120" w:line="312" w:lineRule="auto"/>
        <w:ind w:left="284" w:hanging="284"/>
        <w:contextualSpacing w:val="0"/>
        <w:jc w:val="both"/>
        <w:rPr>
          <w:bCs/>
        </w:rPr>
      </w:pPr>
      <w:r w:rsidRPr="006005EB">
        <w:rPr>
          <w:bCs/>
        </w:rPr>
        <w:t xml:space="preserve">Jeżeli wybór składanej oferty prowadzić będzie do powstania u </w:t>
      </w:r>
      <w:r>
        <w:rPr>
          <w:bCs/>
        </w:rPr>
        <w:t>Z</w:t>
      </w:r>
      <w:r w:rsidRPr="006005EB">
        <w:rPr>
          <w:bCs/>
        </w:rPr>
        <w:t>amawiającego obowiązku podatkowego zgodnie z ustawą z 11.03.2004</w:t>
      </w:r>
      <w:r w:rsidR="00C036D2">
        <w:rPr>
          <w:bCs/>
        </w:rPr>
        <w:t xml:space="preserve"> </w:t>
      </w:r>
      <w:r w:rsidRPr="006005EB">
        <w:rPr>
          <w:bCs/>
        </w:rPr>
        <w:t xml:space="preserve">r. o podatku od towarów i usług </w:t>
      </w:r>
      <w:r>
        <w:rPr>
          <w:bCs/>
        </w:rPr>
        <w:t>Wykonawca</w:t>
      </w:r>
      <w:r w:rsidRPr="006005EB">
        <w:rPr>
          <w:bCs/>
        </w:rPr>
        <w:t xml:space="preserve"> obowiązany jest podać w ofercie:</w:t>
      </w:r>
    </w:p>
    <w:p w14:paraId="56C01D31"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00D2406B">
        <w:rPr>
          <w:bCs/>
        </w:rPr>
        <w:t>amawiającego.</w:t>
      </w:r>
    </w:p>
    <w:p w14:paraId="232CD6AA"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w:t>
      </w:r>
      <w:r w:rsidR="00D2406B">
        <w:rPr>
          <w:bCs/>
        </w:rPr>
        <w:t>powstania obowiązku podatkowego.</w:t>
      </w:r>
    </w:p>
    <w:p w14:paraId="0A3406E3"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lastRenderedPageBreak/>
        <w:t>Wskazani</w:t>
      </w:r>
      <w:r>
        <w:rPr>
          <w:bCs/>
        </w:rPr>
        <w:t>e</w:t>
      </w:r>
      <w:r w:rsidRPr="00057162">
        <w:rPr>
          <w:bCs/>
        </w:rPr>
        <w:t xml:space="preserve"> wartości towaru lub usługi objętego obowiązkiem podatkowym z</w:t>
      </w:r>
      <w:r w:rsidR="00D2406B">
        <w:rPr>
          <w:bCs/>
        </w:rPr>
        <w:t>amawiającego, bez kwoty podatku.</w:t>
      </w:r>
    </w:p>
    <w:p w14:paraId="08F8DEC0" w14:textId="77777777" w:rsidR="00975A17" w:rsidRPr="00412333" w:rsidRDefault="00975A17" w:rsidP="00D2406B">
      <w:pPr>
        <w:pStyle w:val="Akapitzlist"/>
        <w:numPr>
          <w:ilvl w:val="1"/>
          <w:numId w:val="12"/>
        </w:numPr>
        <w:spacing w:before="120" w:line="312" w:lineRule="auto"/>
        <w:ind w:left="624" w:hanging="340"/>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4E862CA3" w14:textId="77777777" w:rsidR="00975A17" w:rsidRPr="00057162" w:rsidRDefault="00975A17" w:rsidP="00D2406B">
      <w:pPr>
        <w:spacing w:before="120" w:line="312" w:lineRule="auto"/>
        <w:ind w:left="624" w:hanging="340"/>
        <w:jc w:val="both"/>
        <w:rPr>
          <w:bCs/>
          <w:sz w:val="24"/>
          <w:szCs w:val="24"/>
        </w:rPr>
      </w:pPr>
      <w:r w:rsidRPr="00412333">
        <w:rPr>
          <w:bCs/>
          <w:sz w:val="24"/>
          <w:szCs w:val="24"/>
        </w:rPr>
        <w:t xml:space="preserve">Wzór informacji stanowi </w:t>
      </w:r>
      <w:r w:rsidRPr="00412333">
        <w:rPr>
          <w:b/>
          <w:sz w:val="24"/>
          <w:szCs w:val="24"/>
        </w:rPr>
        <w:t>Załącznik nr 4.</w:t>
      </w:r>
      <w:r w:rsidR="00236AD2">
        <w:rPr>
          <w:b/>
          <w:sz w:val="24"/>
          <w:szCs w:val="24"/>
        </w:rPr>
        <w:t>8</w:t>
      </w:r>
      <w:r w:rsidRPr="00412333">
        <w:rPr>
          <w:b/>
          <w:sz w:val="24"/>
          <w:szCs w:val="24"/>
        </w:rPr>
        <w:t xml:space="preserve"> do SWZ.</w:t>
      </w:r>
    </w:p>
    <w:p w14:paraId="0C6B4E99"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148612283"/>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0BB2EDD8" w14:textId="77777777" w:rsidR="00975A17" w:rsidRPr="00895B46" w:rsidRDefault="00975A17" w:rsidP="00BD4EEE">
      <w:pPr>
        <w:pStyle w:val="Akapitzlist"/>
        <w:numPr>
          <w:ilvl w:val="0"/>
          <w:numId w:val="13"/>
        </w:numPr>
        <w:spacing w:before="120" w:line="312" w:lineRule="auto"/>
        <w:ind w:left="284" w:hanging="284"/>
        <w:contextualSpacing w:val="0"/>
        <w:jc w:val="both"/>
        <w:rPr>
          <w:bCs/>
        </w:rPr>
      </w:pPr>
      <w:r>
        <w:rPr>
          <w:bCs/>
        </w:rPr>
        <w:t>Zamawiający</w:t>
      </w:r>
      <w:r w:rsidRPr="00057162">
        <w:rPr>
          <w:bCs/>
        </w:rPr>
        <w:t xml:space="preserve"> oceni oferty z zastosowaniem następujących kryteriów oceny ofert:</w:t>
      </w:r>
    </w:p>
    <w:p w14:paraId="6A5B3C07" w14:textId="77777777" w:rsidR="00975A17" w:rsidRDefault="00BD4EEE" w:rsidP="000D3F98">
      <w:pPr>
        <w:pStyle w:val="Akapitzlist"/>
        <w:spacing w:before="120" w:line="312" w:lineRule="auto"/>
        <w:ind w:left="624"/>
        <w:jc w:val="both"/>
        <w:rPr>
          <w:bCs/>
        </w:rPr>
      </w:pPr>
      <w:r>
        <w:rPr>
          <w:bCs/>
        </w:rPr>
        <w:t>Najniższa cena (C) - waga 100 %.</w:t>
      </w:r>
    </w:p>
    <w:p w14:paraId="64DC05B6" w14:textId="77777777" w:rsidR="00975A17" w:rsidRPr="00895B46" w:rsidRDefault="00975A17" w:rsidP="000D3F98">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2C7BA087" w14:textId="77777777" w:rsidR="00975A17" w:rsidRPr="00951AAB" w:rsidRDefault="00975A17" w:rsidP="00975A17">
      <w:pPr>
        <w:pStyle w:val="Akapitzlist"/>
        <w:spacing w:before="120" w:line="312" w:lineRule="auto"/>
        <w:ind w:left="360"/>
        <w:jc w:val="both"/>
        <w:rPr>
          <w:bCs/>
          <w:sz w:val="10"/>
          <w:szCs w:val="10"/>
        </w:rPr>
      </w:pPr>
      <w:bookmarkStart w:id="60" w:name="_Hlk106623427"/>
    </w:p>
    <w:p w14:paraId="1DCA193C"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148612284"/>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1"/>
      <w:bookmarkEnd w:id="62"/>
      <w:bookmarkEnd w:id="63"/>
    </w:p>
    <w:bookmarkEnd w:id="60"/>
    <w:p w14:paraId="6D36E37E" w14:textId="77777777" w:rsidR="001645A1" w:rsidRPr="00C400A8" w:rsidRDefault="001645A1" w:rsidP="00AA4125">
      <w:pPr>
        <w:numPr>
          <w:ilvl w:val="0"/>
          <w:numId w:val="93"/>
        </w:numPr>
        <w:spacing w:before="120" w:line="312" w:lineRule="auto"/>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6DC24AA9" w14:textId="77777777" w:rsidR="000131C9" w:rsidRPr="000131C9" w:rsidRDefault="000131C9" w:rsidP="00AA4125">
      <w:pPr>
        <w:numPr>
          <w:ilvl w:val="0"/>
          <w:numId w:val="93"/>
        </w:numPr>
        <w:spacing w:before="120" w:line="312" w:lineRule="auto"/>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51B73931" w14:textId="77777777" w:rsidR="001645A1" w:rsidRPr="00C400A8" w:rsidRDefault="000131C9" w:rsidP="00AA4125">
      <w:pPr>
        <w:numPr>
          <w:ilvl w:val="0"/>
          <w:numId w:val="93"/>
        </w:numPr>
        <w:spacing w:before="120" w:line="312" w:lineRule="auto"/>
        <w:jc w:val="both"/>
        <w:rPr>
          <w:bCs/>
          <w:color w:val="000000"/>
          <w:sz w:val="24"/>
          <w:szCs w:val="24"/>
        </w:rPr>
      </w:pPr>
      <w:r w:rsidRPr="000131C9">
        <w:rPr>
          <w:bCs/>
          <w:color w:val="000000"/>
          <w:sz w:val="24"/>
          <w:szCs w:val="24"/>
        </w:rPr>
        <w:t>Zamawiający, w toku aukcji elektronicznej, stosować będzie kryterium zgodnie z zapisami SWZ.</w:t>
      </w:r>
    </w:p>
    <w:p w14:paraId="7D19FA1E" w14:textId="77777777" w:rsidR="001645A1" w:rsidRPr="00C400A8" w:rsidRDefault="001645A1" w:rsidP="00AA4125">
      <w:pPr>
        <w:numPr>
          <w:ilvl w:val="0"/>
          <w:numId w:val="93"/>
        </w:numPr>
        <w:spacing w:before="120" w:line="312" w:lineRule="auto"/>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14:paraId="689D51A0" w14:textId="77777777" w:rsidR="001645A1" w:rsidRPr="00C400A8" w:rsidRDefault="00FE3089" w:rsidP="00AA4125">
      <w:pPr>
        <w:numPr>
          <w:ilvl w:val="0"/>
          <w:numId w:val="93"/>
        </w:numPr>
        <w:spacing w:before="120" w:line="312" w:lineRule="auto"/>
        <w:jc w:val="both"/>
        <w:rPr>
          <w:color w:val="000000"/>
          <w:sz w:val="24"/>
          <w:szCs w:val="24"/>
        </w:rPr>
      </w:pPr>
      <w:r w:rsidRPr="00FE308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651435C" w14:textId="77777777" w:rsidR="001645A1" w:rsidRPr="00C400A8" w:rsidRDefault="001645A1" w:rsidP="00AA4125">
      <w:pPr>
        <w:numPr>
          <w:ilvl w:val="0"/>
          <w:numId w:val="93"/>
        </w:numPr>
        <w:spacing w:before="120" w:line="312" w:lineRule="auto"/>
        <w:ind w:left="284" w:hanging="284"/>
        <w:jc w:val="both"/>
        <w:rPr>
          <w:color w:val="000000"/>
          <w:sz w:val="24"/>
          <w:szCs w:val="24"/>
        </w:rPr>
      </w:pPr>
      <w:r w:rsidRPr="00C400A8">
        <w:rPr>
          <w:color w:val="000000"/>
          <w:sz w:val="24"/>
          <w:szCs w:val="24"/>
        </w:rPr>
        <w:t>Powiadomienia o rozpoczęciu aukcji otrzymują:</w:t>
      </w:r>
    </w:p>
    <w:p w14:paraId="26921144"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4CAD2675"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albo holenderskiej w postępowaniu innym niż na zawarcie umowy wykonawczej – powiadomienie wraz z tymczasowym loginem </w:t>
      </w:r>
      <w:r>
        <w:rPr>
          <w:color w:val="000000"/>
          <w:sz w:val="24"/>
          <w:szCs w:val="24"/>
        </w:rPr>
        <w:br/>
      </w:r>
      <w:r w:rsidRPr="00C400A8">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14:paraId="29A93EA8" w14:textId="77777777" w:rsidR="001645A1" w:rsidRPr="00C400A8" w:rsidRDefault="001645A1" w:rsidP="00AA4125">
      <w:pPr>
        <w:numPr>
          <w:ilvl w:val="0"/>
          <w:numId w:val="93"/>
        </w:numPr>
        <w:spacing w:before="120" w:line="312" w:lineRule="auto"/>
        <w:ind w:left="284" w:hanging="284"/>
        <w:jc w:val="both"/>
        <w:rPr>
          <w:color w:val="000000"/>
          <w:sz w:val="24"/>
          <w:szCs w:val="24"/>
        </w:rPr>
      </w:pPr>
      <w:r w:rsidRPr="00C400A8">
        <w:rPr>
          <w:color w:val="000000"/>
          <w:sz w:val="24"/>
          <w:szCs w:val="24"/>
        </w:rPr>
        <w:lastRenderedPageBreak/>
        <w:t xml:space="preserve">Nie ma konieczności zakładania </w:t>
      </w:r>
      <w:r w:rsidR="00AD7D01" w:rsidRPr="00AD7D01">
        <w:rPr>
          <w:color w:val="000000"/>
          <w:sz w:val="24"/>
          <w:szCs w:val="24"/>
        </w:rPr>
        <w:t xml:space="preserve">indywidualnego </w:t>
      </w:r>
      <w:r w:rsidRPr="00C400A8">
        <w:rPr>
          <w:color w:val="000000"/>
          <w:sz w:val="24"/>
          <w:szCs w:val="24"/>
        </w:rPr>
        <w:t>konta użytkownika w systemie aukcyjnym przed rozpoczęciem aukcji:</w:t>
      </w:r>
    </w:p>
    <w:p w14:paraId="5CD578F0"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sidR="00AD7D01">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048D7B17"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sidR="00EF418B">
        <w:rPr>
          <w:color w:val="000000"/>
          <w:sz w:val="24"/>
          <w:szCs w:val="24"/>
        </w:rPr>
        <w:t>ne do składania ofert w aukcji”;</w:t>
      </w:r>
    </w:p>
    <w:p w14:paraId="42B7C40C"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Szczegółowe informacje zawarte są w zaproszeniu do aukcji.</w:t>
      </w:r>
    </w:p>
    <w:p w14:paraId="1EE8DE06" w14:textId="77777777" w:rsidR="001645A1" w:rsidRPr="00C400A8" w:rsidRDefault="001645A1" w:rsidP="00AA4125">
      <w:pPr>
        <w:numPr>
          <w:ilvl w:val="0"/>
          <w:numId w:val="93"/>
        </w:numPr>
        <w:spacing w:before="120" w:line="312" w:lineRule="auto"/>
        <w:ind w:left="284" w:hanging="284"/>
        <w:contextualSpacing/>
        <w:jc w:val="both"/>
        <w:rPr>
          <w:color w:val="000000"/>
          <w:sz w:val="24"/>
          <w:szCs w:val="24"/>
        </w:rPr>
      </w:pPr>
      <w:r w:rsidRPr="00C400A8">
        <w:rPr>
          <w:color w:val="000000"/>
          <w:sz w:val="24"/>
          <w:szCs w:val="24"/>
        </w:rPr>
        <w:t xml:space="preserve">Jeśli aukcja zostanie unieważniona, to powtórzona aukcja nie odbywa się na dedykowanych loginach tymczasowych, ale na zwykłych loginach i powiadomienie </w:t>
      </w:r>
      <w:r w:rsidR="00D029B8">
        <w:rPr>
          <w:color w:val="000000"/>
          <w:sz w:val="24"/>
          <w:szCs w:val="24"/>
        </w:rPr>
        <w:br/>
      </w:r>
      <w:r w:rsidRPr="00C400A8">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669A419A" w14:textId="77777777" w:rsidR="001645A1" w:rsidRPr="00C400A8" w:rsidRDefault="001645A1" w:rsidP="00AA4125">
      <w:pPr>
        <w:numPr>
          <w:ilvl w:val="0"/>
          <w:numId w:val="93"/>
        </w:numPr>
        <w:spacing w:before="120" w:line="312" w:lineRule="auto"/>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46D39E57" w14:textId="733B306C" w:rsidR="001645A1" w:rsidRPr="00C400A8" w:rsidRDefault="001645A1" w:rsidP="00AA4125">
      <w:pPr>
        <w:numPr>
          <w:ilvl w:val="0"/>
          <w:numId w:val="93"/>
        </w:numPr>
        <w:spacing w:before="120" w:line="312" w:lineRule="auto"/>
        <w:ind w:left="340" w:hanging="340"/>
        <w:jc w:val="both"/>
        <w:rPr>
          <w:color w:val="000000"/>
          <w:sz w:val="24"/>
          <w:szCs w:val="24"/>
        </w:rPr>
      </w:pPr>
      <w:r w:rsidRPr="00C400A8">
        <w:rPr>
          <w:color w:val="000000"/>
          <w:sz w:val="24"/>
          <w:szCs w:val="24"/>
        </w:rPr>
        <w:t xml:space="preserve">Zwracamy </w:t>
      </w:r>
      <w:r w:rsidR="000D3F98" w:rsidRPr="00C400A8">
        <w:rPr>
          <w:color w:val="000000"/>
          <w:sz w:val="24"/>
          <w:szCs w:val="24"/>
        </w:rPr>
        <w:t>uwagę,</w:t>
      </w:r>
      <w:r w:rsidRPr="00C400A8">
        <w:rPr>
          <w:color w:val="000000"/>
          <w:sz w:val="24"/>
          <w:szCs w:val="24"/>
        </w:rPr>
        <w:t xml:space="preserve"> aby Wykonawca miał dostęp do skrzynki mailowej wskazanej </w:t>
      </w:r>
      <w:r w:rsidRPr="00C400A8">
        <w:rPr>
          <w:color w:val="000000"/>
          <w:sz w:val="24"/>
          <w:szCs w:val="24"/>
        </w:rPr>
        <w:br/>
        <w:t xml:space="preserve">w Formularzu Ofertowym, szczególnie w wyznaczonym dniu do przeprowadzenia aukcji. </w:t>
      </w:r>
    </w:p>
    <w:p w14:paraId="3F6E50F0" w14:textId="77777777" w:rsidR="001645A1" w:rsidRPr="00C400A8" w:rsidRDefault="001645A1" w:rsidP="00AA4125">
      <w:pPr>
        <w:numPr>
          <w:ilvl w:val="0"/>
          <w:numId w:val="93"/>
        </w:numPr>
        <w:spacing w:before="120" w:line="312" w:lineRule="auto"/>
        <w:ind w:left="397" w:hanging="397"/>
        <w:jc w:val="both"/>
        <w:rPr>
          <w:color w:val="000000"/>
          <w:sz w:val="24"/>
          <w:szCs w:val="24"/>
        </w:rPr>
      </w:pPr>
      <w:r w:rsidRPr="00C400A8">
        <w:rPr>
          <w:color w:val="000000"/>
          <w:sz w:val="24"/>
          <w:szCs w:val="24"/>
        </w:rPr>
        <w:t>Wymagania sprzętowe:</w:t>
      </w:r>
    </w:p>
    <w:p w14:paraId="0623DF28" w14:textId="77777777" w:rsidR="001645A1" w:rsidRPr="00C400A8"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 szerok</w:t>
      </w:r>
      <w:r w:rsidR="00D029B8">
        <w:rPr>
          <w:color w:val="000000"/>
          <w:sz w:val="24"/>
          <w:szCs w:val="24"/>
        </w:rPr>
        <w:t>opasmowego łącza internetowego;</w:t>
      </w:r>
    </w:p>
    <w:p w14:paraId="2934BE73" w14:textId="77777777" w:rsidR="006B3980"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ze stabilnych wersji (bez wsparcia dla wer</w:t>
      </w:r>
      <w:r w:rsidR="006B3980">
        <w:rPr>
          <w:color w:val="000000"/>
          <w:sz w:val="24"/>
          <w:szCs w:val="24"/>
        </w:rPr>
        <w:t>sji beta) przeglądarki Internet</w:t>
      </w:r>
    </w:p>
    <w:p w14:paraId="677B0F1A" w14:textId="77777777" w:rsidR="001645A1" w:rsidRPr="00C400A8" w:rsidRDefault="006B3980" w:rsidP="006B3980">
      <w:pPr>
        <w:autoSpaceDE w:val="0"/>
        <w:autoSpaceDN w:val="0"/>
        <w:adjustRightInd w:val="0"/>
        <w:spacing w:after="138" w:line="360" w:lineRule="auto"/>
        <w:ind w:left="539" w:hanging="142"/>
        <w:contextualSpacing/>
        <w:jc w:val="both"/>
        <w:rPr>
          <w:color w:val="000000"/>
          <w:sz w:val="24"/>
          <w:szCs w:val="24"/>
        </w:rPr>
      </w:pPr>
      <w:r>
        <w:rPr>
          <w:color w:val="000000"/>
          <w:sz w:val="24"/>
          <w:szCs w:val="24"/>
        </w:rPr>
        <w:tab/>
      </w:r>
      <w:r>
        <w:rPr>
          <w:color w:val="000000"/>
          <w:sz w:val="24"/>
          <w:szCs w:val="24"/>
        </w:rPr>
        <w:tab/>
      </w:r>
      <w:r w:rsidR="001645A1" w:rsidRPr="00C400A8">
        <w:rPr>
          <w:color w:val="000000"/>
          <w:sz w:val="24"/>
          <w:szCs w:val="24"/>
        </w:rPr>
        <w:t>Explorer (wersja 10 lub 11), alternatywnie Microsoft Edge lu</w:t>
      </w:r>
      <w:r w:rsidR="00D029B8">
        <w:rPr>
          <w:color w:val="000000"/>
          <w:sz w:val="24"/>
          <w:szCs w:val="24"/>
        </w:rPr>
        <w:t xml:space="preserve">b Mozilla </w:t>
      </w:r>
      <w:proofErr w:type="spellStart"/>
      <w:r w:rsidR="00D029B8">
        <w:rPr>
          <w:color w:val="000000"/>
          <w:sz w:val="24"/>
          <w:szCs w:val="24"/>
        </w:rPr>
        <w:t>Firefox</w:t>
      </w:r>
      <w:proofErr w:type="spellEnd"/>
      <w:r w:rsidR="00D029B8">
        <w:rPr>
          <w:color w:val="000000"/>
          <w:sz w:val="24"/>
          <w:szCs w:val="24"/>
        </w:rPr>
        <w:t xml:space="preserve"> </w:t>
      </w:r>
      <w:r>
        <w:rPr>
          <w:color w:val="000000"/>
          <w:sz w:val="24"/>
          <w:szCs w:val="24"/>
        </w:rPr>
        <w:br/>
      </w:r>
      <w:r>
        <w:rPr>
          <w:color w:val="000000"/>
          <w:sz w:val="24"/>
          <w:szCs w:val="24"/>
        </w:rPr>
        <w:tab/>
      </w:r>
      <w:r w:rsidR="00D029B8">
        <w:rPr>
          <w:color w:val="000000"/>
          <w:sz w:val="24"/>
          <w:szCs w:val="24"/>
        </w:rPr>
        <w:t>od wersji 50;</w:t>
      </w:r>
    </w:p>
    <w:p w14:paraId="76FF43AA" w14:textId="77777777" w:rsidR="001645A1" w:rsidRPr="00C400A8"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 xml:space="preserve">korzystanie z komputera klasy PC z jednym z następujących systemów operacyjnych: </w:t>
      </w:r>
      <w:r w:rsidR="006B3980">
        <w:rPr>
          <w:color w:val="000000"/>
          <w:sz w:val="24"/>
          <w:szCs w:val="24"/>
        </w:rPr>
        <w:br/>
      </w:r>
      <w:r w:rsidR="006B3980">
        <w:rPr>
          <w:color w:val="000000"/>
          <w:sz w:val="24"/>
          <w:szCs w:val="24"/>
        </w:rPr>
        <w:tab/>
      </w:r>
      <w:r w:rsidRPr="00C400A8">
        <w:rPr>
          <w:color w:val="000000"/>
          <w:sz w:val="24"/>
          <w:szCs w:val="24"/>
        </w:rPr>
        <w:t xml:space="preserve">Windows 7, Windows 8, Windows 10, Windows 11 (bez wsparcia </w:t>
      </w:r>
      <w:r w:rsidR="00D029B8">
        <w:rPr>
          <w:color w:val="000000"/>
          <w:sz w:val="24"/>
          <w:szCs w:val="24"/>
        </w:rPr>
        <w:t xml:space="preserve">dla Windows XP, </w:t>
      </w:r>
      <w:r w:rsidR="006B3980">
        <w:rPr>
          <w:color w:val="000000"/>
          <w:sz w:val="24"/>
          <w:szCs w:val="24"/>
        </w:rPr>
        <w:tab/>
      </w:r>
      <w:r w:rsidR="00D029B8">
        <w:rPr>
          <w:color w:val="000000"/>
          <w:sz w:val="24"/>
          <w:szCs w:val="24"/>
        </w:rPr>
        <w:t>Windows Vista);</w:t>
      </w:r>
    </w:p>
    <w:p w14:paraId="39D3CE30" w14:textId="77777777" w:rsidR="001645A1" w:rsidRPr="00C400A8"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włączenie obsługi JavaScript w wykorzystyw</w:t>
      </w:r>
      <w:r w:rsidR="00D029B8">
        <w:rPr>
          <w:color w:val="000000"/>
          <w:sz w:val="24"/>
          <w:szCs w:val="24"/>
        </w:rPr>
        <w:t>anej przeglądarce internetowej;</w:t>
      </w:r>
    </w:p>
    <w:p w14:paraId="0D99E3FA" w14:textId="77777777" w:rsidR="001645A1" w:rsidRPr="002903B7" w:rsidRDefault="001645A1" w:rsidP="00AA4125">
      <w:pPr>
        <w:numPr>
          <w:ilvl w:val="1"/>
          <w:numId w:val="93"/>
        </w:numPr>
        <w:autoSpaceDE w:val="0"/>
        <w:autoSpaceDN w:val="0"/>
        <w:adjustRightInd w:val="0"/>
        <w:spacing w:after="138" w:line="360" w:lineRule="auto"/>
        <w:ind w:left="539" w:hanging="142"/>
        <w:contextualSpacing/>
        <w:jc w:val="both"/>
        <w:rPr>
          <w:sz w:val="24"/>
          <w:szCs w:val="24"/>
        </w:rPr>
      </w:pPr>
      <w:r w:rsidRPr="00C400A8">
        <w:rPr>
          <w:color w:val="000000"/>
          <w:sz w:val="24"/>
          <w:szCs w:val="24"/>
        </w:rPr>
        <w:t>m</w:t>
      </w:r>
      <w:r w:rsidRPr="002903B7">
        <w:rPr>
          <w:sz w:val="24"/>
          <w:szCs w:val="24"/>
        </w:rPr>
        <w:t>inimalna rozdzielczość ekranu do poprawnego działania platformy: 1366x768.</w:t>
      </w:r>
    </w:p>
    <w:p w14:paraId="63CBADCF" w14:textId="3D6584B4" w:rsidR="00C21508" w:rsidRPr="00C21508" w:rsidRDefault="00C21508" w:rsidP="00C21508">
      <w:pPr>
        <w:numPr>
          <w:ilvl w:val="1"/>
          <w:numId w:val="18"/>
        </w:numPr>
        <w:spacing w:line="312" w:lineRule="auto"/>
        <w:jc w:val="both"/>
        <w:rPr>
          <w:sz w:val="24"/>
          <w:szCs w:val="24"/>
        </w:rPr>
      </w:pPr>
      <w:r w:rsidRPr="00C21508">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w:t>
      </w:r>
      <w:r w:rsidRPr="00C21508">
        <w:rPr>
          <w:bCs/>
          <w:sz w:val="24"/>
          <w:szCs w:val="24"/>
        </w:rPr>
        <w:lastRenderedPageBreak/>
        <w:t>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7D7BCB0" w14:textId="7AA0D17E" w:rsidR="00C21508" w:rsidRPr="00C21508" w:rsidRDefault="00C21508" w:rsidP="00AA4125">
      <w:pPr>
        <w:numPr>
          <w:ilvl w:val="0"/>
          <w:numId w:val="98"/>
        </w:numPr>
        <w:spacing w:line="312" w:lineRule="auto"/>
        <w:contextualSpacing/>
        <w:jc w:val="both"/>
        <w:rPr>
          <w:sz w:val="24"/>
          <w:szCs w:val="24"/>
        </w:rPr>
      </w:pPr>
      <w:r w:rsidRPr="00C21508">
        <w:rPr>
          <w:sz w:val="24"/>
          <w:szCs w:val="24"/>
        </w:rPr>
        <w:t>wszyscy Wykonawcy potwierdzą cenę proponowaną przez system aukcyjny (po potwierdzeniu ceny przez ostatniego Wykonawcę), lub</w:t>
      </w:r>
    </w:p>
    <w:p w14:paraId="4A6E6149" w14:textId="77777777" w:rsidR="00C21508" w:rsidRPr="00C21508" w:rsidRDefault="00C21508" w:rsidP="00AA4125">
      <w:pPr>
        <w:numPr>
          <w:ilvl w:val="0"/>
          <w:numId w:val="98"/>
        </w:numPr>
        <w:spacing w:line="312" w:lineRule="auto"/>
        <w:contextualSpacing/>
        <w:jc w:val="both"/>
        <w:rPr>
          <w:sz w:val="24"/>
          <w:szCs w:val="24"/>
        </w:rPr>
      </w:pPr>
      <w:r w:rsidRPr="00C21508">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79713F3" w14:textId="77777777" w:rsidR="00C21508" w:rsidRPr="00C21508" w:rsidRDefault="00C21508" w:rsidP="00AA4125">
      <w:pPr>
        <w:numPr>
          <w:ilvl w:val="0"/>
          <w:numId w:val="98"/>
        </w:numPr>
        <w:spacing w:line="312" w:lineRule="auto"/>
        <w:contextualSpacing/>
        <w:jc w:val="both"/>
        <w:rPr>
          <w:sz w:val="24"/>
          <w:szCs w:val="24"/>
        </w:rPr>
      </w:pPr>
      <w:r w:rsidRPr="00C21508">
        <w:rPr>
          <w:sz w:val="24"/>
          <w:szCs w:val="24"/>
        </w:rPr>
        <w:t>cena wywoławcza osiągnie maksymalny poziom wyznaczony przez system aukcyjny.</w:t>
      </w:r>
    </w:p>
    <w:p w14:paraId="49E5105E" w14:textId="77777777" w:rsidR="00D331A8" w:rsidRDefault="00C21508" w:rsidP="00D331A8">
      <w:pPr>
        <w:spacing w:before="120" w:line="312" w:lineRule="auto"/>
        <w:ind w:left="567" w:hanging="65"/>
        <w:jc w:val="both"/>
        <w:rPr>
          <w:bCs/>
          <w:sz w:val="24"/>
          <w:szCs w:val="24"/>
        </w:rPr>
      </w:pPr>
      <w:r w:rsidRPr="00C21508">
        <w:rPr>
          <w:bCs/>
          <w:sz w:val="24"/>
          <w:szCs w:val="24"/>
        </w:rPr>
        <w:t xml:space="preserve">Uczestnik aukcji może zalogować się w dowolnym momencie w czasie trwania aukcji </w:t>
      </w:r>
      <w:r w:rsidRPr="00C21508">
        <w:rPr>
          <w:bCs/>
          <w:sz w:val="24"/>
          <w:szCs w:val="24"/>
        </w:rPr>
        <w:br/>
        <w:t>i zaakceptować aktualnie wyświetloną kwotę oferty</w:t>
      </w:r>
      <w:r w:rsidR="00D331A8">
        <w:rPr>
          <w:bCs/>
          <w:sz w:val="24"/>
          <w:szCs w:val="24"/>
        </w:rPr>
        <w:t>.</w:t>
      </w:r>
    </w:p>
    <w:p w14:paraId="73B1BDBD" w14:textId="77777777" w:rsidR="001645A1" w:rsidRPr="000F1D3D" w:rsidRDefault="00C21508" w:rsidP="00D331A8">
      <w:pPr>
        <w:spacing w:before="120" w:line="312" w:lineRule="auto"/>
        <w:ind w:left="567" w:hanging="65"/>
        <w:jc w:val="both"/>
        <w:rPr>
          <w:bCs/>
          <w:sz w:val="24"/>
          <w:szCs w:val="24"/>
        </w:rPr>
      </w:pPr>
      <w:r w:rsidRPr="000F1D3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0F1D3D">
        <w:rPr>
          <w:bCs/>
          <w:sz w:val="24"/>
          <w:szCs w:val="24"/>
        </w:rPr>
        <w:t>.</w:t>
      </w:r>
    </w:p>
    <w:p w14:paraId="04C8E277" w14:textId="77777777" w:rsidR="001645A1" w:rsidRPr="000F1D3D" w:rsidRDefault="001645A1" w:rsidP="00AA4125">
      <w:pPr>
        <w:numPr>
          <w:ilvl w:val="0"/>
          <w:numId w:val="99"/>
        </w:numPr>
        <w:spacing w:before="120" w:line="312" w:lineRule="auto"/>
        <w:jc w:val="both"/>
        <w:rPr>
          <w:color w:val="000000"/>
          <w:sz w:val="24"/>
          <w:szCs w:val="24"/>
        </w:rPr>
      </w:pPr>
      <w:r w:rsidRPr="000F1D3D">
        <w:rPr>
          <w:bCs/>
          <w:color w:val="000000"/>
          <w:sz w:val="24"/>
          <w:szCs w:val="24"/>
        </w:rPr>
        <w:t>Jeżeli aukcja będzie przeprowadzona na zasadach aukcji japońskiej to:</w:t>
      </w:r>
    </w:p>
    <w:p w14:paraId="29A4AACD" w14:textId="77777777" w:rsidR="001645A1" w:rsidRPr="00C400A8" w:rsidRDefault="009619E6" w:rsidP="00AA4125">
      <w:pPr>
        <w:numPr>
          <w:ilvl w:val="1"/>
          <w:numId w:val="99"/>
        </w:numPr>
        <w:autoSpaceDE w:val="0"/>
        <w:autoSpaceDN w:val="0"/>
        <w:adjustRightInd w:val="0"/>
        <w:spacing w:after="138" w:line="360" w:lineRule="auto"/>
        <w:contextualSpacing/>
        <w:jc w:val="both"/>
        <w:rPr>
          <w:color w:val="000000"/>
          <w:sz w:val="24"/>
          <w:szCs w:val="24"/>
        </w:rPr>
      </w:pPr>
      <w:r>
        <w:rPr>
          <w:color w:val="000000"/>
          <w:sz w:val="24"/>
          <w:szCs w:val="24"/>
        </w:rPr>
        <w:t>s</w:t>
      </w:r>
      <w:r w:rsidR="001645A1" w:rsidRPr="00C400A8">
        <w:rPr>
          <w:color w:val="000000"/>
          <w:sz w:val="24"/>
          <w:szCs w:val="24"/>
        </w:rPr>
        <w:t>kładanie</w:t>
      </w:r>
      <w:r w:rsidR="001645A1" w:rsidRPr="00C400A8">
        <w:rPr>
          <w:bCs/>
          <w:color w:val="000000"/>
          <w:sz w:val="24"/>
          <w:szCs w:val="24"/>
        </w:rPr>
        <w:t xml:space="preserve"> ofert w aukcji japońskiej będzie polegać na zaakceptowaniu przez platformę wartości. Wartość obniżana będzie kolejno w ustalonych odstępach czasu</w:t>
      </w:r>
      <w:r w:rsidR="006353FC">
        <w:rPr>
          <w:bCs/>
          <w:color w:val="000000"/>
          <w:sz w:val="24"/>
          <w:szCs w:val="24"/>
        </w:rPr>
        <w:t xml:space="preserve"> wskazanego przez Zamawiającego;</w:t>
      </w:r>
    </w:p>
    <w:p w14:paraId="2D393D76" w14:textId="77777777" w:rsidR="001645A1" w:rsidRPr="00C400A8" w:rsidRDefault="001645A1" w:rsidP="00AA4125">
      <w:pPr>
        <w:numPr>
          <w:ilvl w:val="1"/>
          <w:numId w:val="99"/>
        </w:numPr>
        <w:spacing w:before="120" w:line="312" w:lineRule="auto"/>
        <w:contextualSpacing/>
        <w:jc w:val="both"/>
        <w:rPr>
          <w:bCs/>
          <w:color w:val="000000"/>
          <w:sz w:val="24"/>
          <w:szCs w:val="24"/>
        </w:rPr>
      </w:pPr>
      <w:r w:rsidRPr="00C400A8">
        <w:rPr>
          <w:bCs/>
          <w:color w:val="000000"/>
          <w:sz w:val="24"/>
          <w:szCs w:val="24"/>
        </w:rPr>
        <w:t>Wykonawca uczestniczący w aukcji akceptuje kolejne postąpienia, proponowane przez platformę, co jest równoznaczne ze złożeniem postąpienia. Wygrywa ten Wykonawca, który potwierdzi ostatnią warto</w:t>
      </w:r>
      <w:r w:rsidR="00EE66F4">
        <w:rPr>
          <w:bCs/>
          <w:color w:val="000000"/>
          <w:sz w:val="24"/>
          <w:szCs w:val="24"/>
        </w:rPr>
        <w:t>ść proponowaną przez platformę;</w:t>
      </w:r>
    </w:p>
    <w:p w14:paraId="07F79A2F" w14:textId="77777777"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w:t>
      </w:r>
      <w:r w:rsidR="002C2B6E">
        <w:rPr>
          <w:bCs/>
          <w:color w:val="000000"/>
          <w:sz w:val="24"/>
          <w:szCs w:val="24"/>
        </w:rPr>
        <w:t>tatnim kroku aukcji japońskiej;</w:t>
      </w:r>
    </w:p>
    <w:p w14:paraId="40E2A709" w14:textId="77777777"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c</w:t>
      </w:r>
      <w:r w:rsidR="001645A1" w:rsidRPr="00C400A8">
        <w:rPr>
          <w:bCs/>
          <w:color w:val="000000"/>
          <w:sz w:val="24"/>
          <w:szCs w:val="24"/>
        </w:rPr>
        <w:t>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t>
      </w:r>
      <w:r w:rsidR="001C1774">
        <w:rPr>
          <w:bCs/>
          <w:color w:val="000000"/>
          <w:sz w:val="24"/>
          <w:szCs w:val="24"/>
        </w:rPr>
        <w:t>wanej ceny z aukcji japońskiej;</w:t>
      </w:r>
    </w:p>
    <w:p w14:paraId="522ED351" w14:textId="77777777" w:rsidR="001645A1" w:rsidRPr="00C400A8" w:rsidRDefault="001645A1" w:rsidP="00AA4125">
      <w:pPr>
        <w:numPr>
          <w:ilvl w:val="1"/>
          <w:numId w:val="99"/>
        </w:numPr>
        <w:spacing w:before="120" w:line="312" w:lineRule="auto"/>
        <w:contextualSpacing/>
        <w:jc w:val="both"/>
        <w:rPr>
          <w:bCs/>
          <w:color w:val="000000"/>
          <w:sz w:val="24"/>
          <w:szCs w:val="24"/>
        </w:rPr>
      </w:pPr>
      <w:r w:rsidRPr="00C400A8">
        <w:rPr>
          <w:color w:val="000000"/>
          <w:sz w:val="24"/>
          <w:szCs w:val="24"/>
        </w:rPr>
        <w:t xml:space="preserve">Wykonawca nie może potwierdzić wyświetlonego postąpienia, jeżeli nie potwierdzi żadnego z trzech wcześniejszych następujących po sobie wyświetlanych postąpień. </w:t>
      </w:r>
      <w:r w:rsidRPr="00C400A8">
        <w:rPr>
          <w:color w:val="000000"/>
          <w:sz w:val="24"/>
          <w:szCs w:val="24"/>
        </w:rPr>
        <w:lastRenderedPageBreak/>
        <w:t>Aukcja zostaje zakończona, jeżeli w ciągu trzech kolejnych propozycji wartości dokonywanych przez platformę żaden z Wykonawców nie potwierdzi jej przyjęci</w:t>
      </w:r>
      <w:r w:rsidR="001C1774">
        <w:rPr>
          <w:color w:val="000000"/>
          <w:sz w:val="24"/>
          <w:szCs w:val="24"/>
        </w:rPr>
        <w:t>a;</w:t>
      </w:r>
    </w:p>
    <w:p w14:paraId="696DBC77" w14:textId="77777777"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d</w:t>
      </w:r>
      <w:r w:rsidR="001645A1" w:rsidRPr="00C400A8">
        <w:rPr>
          <w:bCs/>
          <w:color w:val="000000"/>
          <w:sz w:val="24"/>
          <w:szCs w:val="24"/>
        </w:rPr>
        <w:t>ogrywka zostaje zakończona, gdy żaden z Wykonawców nie złoży kolejnego postąpienia. Wygrywa ten Wykonawca, który</w:t>
      </w:r>
      <w:r w:rsidR="001C1774">
        <w:rPr>
          <w:bCs/>
          <w:color w:val="000000"/>
          <w:sz w:val="24"/>
          <w:szCs w:val="24"/>
        </w:rPr>
        <w:t xml:space="preserve"> złoży najkorzystniejszą ofertę;</w:t>
      </w:r>
    </w:p>
    <w:p w14:paraId="31E40C9B" w14:textId="4507C3F4"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żaden z Wykonawców nie złoży postąpienia w dogrywce (aukcji klasycznej) i dogrywka zakończy się sytuacją, w której oferty dwóch lub więcej Wykonawców </w:t>
      </w:r>
      <w:r w:rsidR="001C1774">
        <w:rPr>
          <w:bCs/>
          <w:color w:val="000000"/>
          <w:sz w:val="24"/>
          <w:szCs w:val="24"/>
        </w:rPr>
        <w:t xml:space="preserve">są równe (w tej samej cenie) - </w:t>
      </w:r>
      <w:r w:rsidR="001645A1" w:rsidRPr="00C400A8">
        <w:rPr>
          <w:bCs/>
          <w:color w:val="000000"/>
          <w:sz w:val="24"/>
          <w:szCs w:val="24"/>
        </w:rPr>
        <w:t>to o wyborze najkorzystniejszej oferty decyduje wcześniejsze postąpienie w aukcji japońskiej (tzn. czas złożenia postąpienia w aukcji japońskiej, co należy rozumieć, że za korzystniejszą ofertę zostanie uznana oferta Wykonawcy, który szybciej zaakceptował ostatn</w:t>
      </w:r>
      <w:r w:rsidR="001C1774">
        <w:rPr>
          <w:bCs/>
          <w:color w:val="000000"/>
          <w:sz w:val="24"/>
          <w:szCs w:val="24"/>
        </w:rPr>
        <w:t xml:space="preserve">ią cenę </w:t>
      </w:r>
      <w:r w:rsidR="000D3F98">
        <w:rPr>
          <w:bCs/>
          <w:color w:val="000000"/>
          <w:sz w:val="24"/>
          <w:szCs w:val="24"/>
        </w:rPr>
        <w:t>w aukcji</w:t>
      </w:r>
      <w:r w:rsidR="001C1774">
        <w:rPr>
          <w:bCs/>
          <w:color w:val="000000"/>
          <w:sz w:val="24"/>
          <w:szCs w:val="24"/>
        </w:rPr>
        <w:t xml:space="preserve"> japońskiej);</w:t>
      </w:r>
    </w:p>
    <w:p w14:paraId="14C454F4" w14:textId="77777777" w:rsidR="001645A1" w:rsidRPr="00A773F4" w:rsidRDefault="009619E6" w:rsidP="00A773F4">
      <w:pPr>
        <w:numPr>
          <w:ilvl w:val="1"/>
          <w:numId w:val="99"/>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dalszego nierozstrzygnięcia postępowania (tj. równego czasu złożenia postąpień – godzina, minuta, sekunda) o wyborze najkorzystniejszej oferty decydują pozostałe sposoby uzyskania ostatec</w:t>
      </w:r>
      <w:r w:rsidR="001C1774">
        <w:rPr>
          <w:bCs/>
          <w:color w:val="000000"/>
          <w:sz w:val="24"/>
          <w:szCs w:val="24"/>
        </w:rPr>
        <w:t>znej ceny, takie jak negocjacje;</w:t>
      </w:r>
    </w:p>
    <w:p w14:paraId="4AFBC26C" w14:textId="77777777" w:rsidR="00B225EB" w:rsidRPr="00B225EB" w:rsidRDefault="00B225EB" w:rsidP="00AA4125">
      <w:pPr>
        <w:numPr>
          <w:ilvl w:val="0"/>
          <w:numId w:val="99"/>
        </w:numPr>
        <w:spacing w:before="120" w:line="312" w:lineRule="auto"/>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14:paraId="375E8266" w14:textId="77777777" w:rsidR="001645A1" w:rsidRPr="00C400A8" w:rsidRDefault="001645A1" w:rsidP="00AA4125">
      <w:pPr>
        <w:numPr>
          <w:ilvl w:val="0"/>
          <w:numId w:val="99"/>
        </w:numPr>
        <w:spacing w:before="120" w:line="312" w:lineRule="auto"/>
        <w:contextualSpacing/>
        <w:jc w:val="both"/>
        <w:rPr>
          <w:bCs/>
          <w:color w:val="000000"/>
          <w:sz w:val="24"/>
          <w:szCs w:val="24"/>
        </w:rPr>
      </w:pPr>
      <w:r w:rsidRPr="00C400A8">
        <w:rPr>
          <w:color w:val="000000"/>
          <w:sz w:val="24"/>
          <w:szCs w:val="24"/>
        </w:rPr>
        <w:t>Informacja o</w:t>
      </w:r>
      <w:r w:rsidR="00CD46D4">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14:paraId="3FBD62BD" w14:textId="77777777" w:rsidR="001645A1" w:rsidRPr="001A21CF" w:rsidRDefault="00CD46D4" w:rsidP="00AA4125">
      <w:pPr>
        <w:numPr>
          <w:ilvl w:val="1"/>
          <w:numId w:val="99"/>
        </w:numPr>
        <w:spacing w:before="120" w:line="312" w:lineRule="auto"/>
        <w:contextualSpacing/>
        <w:jc w:val="both"/>
        <w:rPr>
          <w:bCs/>
          <w:sz w:val="24"/>
          <w:szCs w:val="24"/>
        </w:rPr>
      </w:pPr>
      <w:r>
        <w:rPr>
          <w:color w:val="000000"/>
          <w:sz w:val="24"/>
          <w:szCs w:val="24"/>
        </w:rPr>
        <w:t>w</w:t>
      </w:r>
      <w:r w:rsidR="001645A1"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001645A1" w:rsidRPr="00C400A8">
        <w:rPr>
          <w:color w:val="000000"/>
          <w:sz w:val="24"/>
          <w:szCs w:val="24"/>
        </w:rPr>
        <w:t xml:space="preserve"> na której przep</w:t>
      </w:r>
      <w:r w:rsidR="001645A1" w:rsidRPr="001A21CF">
        <w:rPr>
          <w:sz w:val="24"/>
          <w:szCs w:val="24"/>
        </w:rPr>
        <w:t>rowadzana jest aukcja.</w:t>
      </w:r>
    </w:p>
    <w:p w14:paraId="5F81C4C6" w14:textId="77777777" w:rsidR="000A4BF6" w:rsidRPr="000A4BF6" w:rsidRDefault="001645A1" w:rsidP="00AA4125">
      <w:pPr>
        <w:numPr>
          <w:ilvl w:val="0"/>
          <w:numId w:val="99"/>
        </w:numPr>
        <w:spacing w:before="120" w:line="312" w:lineRule="auto"/>
        <w:contextualSpacing/>
        <w:jc w:val="both"/>
        <w:rPr>
          <w:bCs/>
          <w:sz w:val="24"/>
          <w:szCs w:val="24"/>
        </w:rPr>
      </w:pPr>
      <w:r w:rsidRPr="001A21CF">
        <w:rPr>
          <w:b/>
          <w:bCs/>
          <w:sz w:val="24"/>
          <w:szCs w:val="24"/>
        </w:rPr>
        <w:t>Film instruktażowy</w:t>
      </w:r>
      <w:r w:rsidRPr="001A21CF">
        <w:rPr>
          <w:bCs/>
          <w:sz w:val="24"/>
          <w:szCs w:val="24"/>
        </w:rPr>
        <w:t xml:space="preserve"> dotyczący zasady działania aukcji holenderskiej jest zamieszczony na </w:t>
      </w:r>
      <w:r w:rsidRPr="000A4BF6">
        <w:rPr>
          <w:bCs/>
          <w:sz w:val="24"/>
          <w:szCs w:val="24"/>
        </w:rPr>
        <w:t>Platformie EFO w zakładce POMOC oraz w Portalu Aukcji Niepublicznych w zakładce POMOC.</w:t>
      </w:r>
    </w:p>
    <w:p w14:paraId="2CCE6728"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148612285"/>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4"/>
      <w:bookmarkEnd w:id="65"/>
      <w:bookmarkEnd w:id="66"/>
      <w:r w:rsidRPr="00057162">
        <w:rPr>
          <w:rFonts w:ascii="Times New Roman" w:hAnsi="Times New Roman" w:cs="Times New Roman"/>
          <w:color w:val="auto"/>
          <w:sz w:val="24"/>
          <w:szCs w:val="24"/>
        </w:rPr>
        <w:t xml:space="preserve"> </w:t>
      </w:r>
    </w:p>
    <w:p w14:paraId="055831D7" w14:textId="77777777" w:rsidR="00975A17" w:rsidRPr="008D3149" w:rsidRDefault="00975A17" w:rsidP="00701DE6">
      <w:pPr>
        <w:pStyle w:val="Akapitzlist"/>
        <w:numPr>
          <w:ilvl w:val="0"/>
          <w:numId w:val="17"/>
        </w:numPr>
        <w:spacing w:before="120" w:line="312" w:lineRule="auto"/>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237CC373" w14:textId="77777777" w:rsidR="00975A17" w:rsidRPr="00452863" w:rsidRDefault="00975A17" w:rsidP="00701DE6">
      <w:pPr>
        <w:pStyle w:val="Ustp"/>
        <w:keepLines w:val="0"/>
        <w:numPr>
          <w:ilvl w:val="0"/>
          <w:numId w:val="17"/>
        </w:numPr>
        <w:spacing w:line="312" w:lineRule="auto"/>
        <w:ind w:left="284" w:hanging="284"/>
        <w:rPr>
          <w:color w:val="000000" w:themeColor="text1"/>
        </w:rPr>
      </w:pPr>
      <w:r>
        <w:rPr>
          <w:bCs/>
          <w:color w:val="000000" w:themeColor="text1"/>
        </w:rPr>
        <w:t>Zamawiający</w:t>
      </w:r>
      <w:r w:rsidRPr="00B46516">
        <w:rPr>
          <w:bCs/>
          <w:color w:val="000000" w:themeColor="text1"/>
        </w:rPr>
        <w:t xml:space="preserve"> zgodnie z </w:t>
      </w:r>
      <w:r w:rsidR="008C3A6D">
        <w:rPr>
          <w:bCs/>
          <w:iCs/>
          <w:color w:val="000000" w:themeColor="text1"/>
        </w:rPr>
        <w:t xml:space="preserve">§ </w:t>
      </w:r>
      <w:r w:rsidRPr="00B46516">
        <w:rPr>
          <w:bCs/>
          <w:iCs/>
          <w:color w:val="000000" w:themeColor="text1"/>
        </w:rPr>
        <w:t xml:space="preserve">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 xml:space="preserve">chyba, </w:t>
      </w:r>
      <w:r w:rsidRPr="00452863">
        <w:rPr>
          <w:color w:val="000000" w:themeColor="text1"/>
        </w:rPr>
        <w:t>że pomimo ich złożenia konieczne byłoby unieważnienie postępowania lub odrzucenie oferty.</w:t>
      </w:r>
      <w:r w:rsidR="000A406F" w:rsidRPr="00452863">
        <w:rPr>
          <w:color w:val="000000" w:themeColor="text1"/>
        </w:rPr>
        <w:t xml:space="preserve"> </w:t>
      </w:r>
      <w:r w:rsidR="000A406F" w:rsidRPr="00452863">
        <w:t>Dopuszcza się, na każdym etapie postępowania, wezwanie każdego z wykonawców do złożenia wszystkich lub niektórych podmiotowych i przedmiotowych środków dowodowych aktualnych na dzień ich złożenia.</w:t>
      </w:r>
    </w:p>
    <w:p w14:paraId="0462CB0D" w14:textId="77777777" w:rsidR="00975A17" w:rsidRPr="00452863"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148612286"/>
      <w:r w:rsidRPr="00452863">
        <w:rPr>
          <w:rFonts w:ascii="Times New Roman" w:hAnsi="Times New Roman" w:cs="Times New Roman"/>
          <w:color w:val="auto"/>
          <w:sz w:val="24"/>
          <w:szCs w:val="24"/>
        </w:rPr>
        <w:lastRenderedPageBreak/>
        <w:t>Część XIX. Zabezpieczenie należytego wykonania umowy</w:t>
      </w:r>
      <w:bookmarkEnd w:id="67"/>
      <w:bookmarkEnd w:id="68"/>
      <w:bookmarkEnd w:id="69"/>
    </w:p>
    <w:p w14:paraId="7EA3BAD0" w14:textId="53D71A7B" w:rsidR="00975A17" w:rsidRPr="00947C09" w:rsidRDefault="00975A17" w:rsidP="000D3F98">
      <w:pPr>
        <w:pStyle w:val="Akapitzlist"/>
        <w:numPr>
          <w:ilvl w:val="0"/>
          <w:numId w:val="14"/>
        </w:numPr>
        <w:spacing w:before="120" w:line="312" w:lineRule="auto"/>
        <w:ind w:left="284" w:hanging="284"/>
        <w:contextualSpacing w:val="0"/>
        <w:jc w:val="both"/>
        <w:rPr>
          <w:bCs/>
        </w:rPr>
      </w:pPr>
      <w:r w:rsidRPr="00947C09">
        <w:rPr>
          <w:bCs/>
        </w:rPr>
        <w:t xml:space="preserve">Zamawiający żąda zabezpieczenia należytego wykonania umowy, w tym roszczeń z tytułu rękojmi za wady </w:t>
      </w:r>
      <w:r w:rsidR="005F2D4E" w:rsidRPr="00947C09">
        <w:rPr>
          <w:bCs/>
        </w:rPr>
        <w:t>i</w:t>
      </w:r>
      <w:r w:rsidRPr="00947C09">
        <w:rPr>
          <w:bCs/>
        </w:rPr>
        <w:t xml:space="preserve"> gwarancji, w wysokości </w:t>
      </w:r>
      <w:r w:rsidR="000D3F98" w:rsidRPr="00947C09">
        <w:rPr>
          <w:b/>
        </w:rPr>
        <w:t>3</w:t>
      </w:r>
      <w:r w:rsidR="00452863" w:rsidRPr="00947C09">
        <w:rPr>
          <w:b/>
        </w:rPr>
        <w:t xml:space="preserve"> </w:t>
      </w:r>
      <w:r w:rsidRPr="00947C09">
        <w:rPr>
          <w:b/>
        </w:rPr>
        <w:t>%</w:t>
      </w:r>
      <w:r w:rsidRPr="00947C09">
        <w:t xml:space="preserve"> ceny maksymalnej wartości nominalnej zobowiązania Zamawiającego wynikającego z umowy</w:t>
      </w:r>
      <w:r w:rsidRPr="00947C09">
        <w:rPr>
          <w:bCs/>
        </w:rPr>
        <w:t>.</w:t>
      </w:r>
    </w:p>
    <w:p w14:paraId="6A42BE5D" w14:textId="77777777" w:rsidR="00975A17" w:rsidRPr="00057162" w:rsidRDefault="00975A17" w:rsidP="00F8376D">
      <w:pPr>
        <w:pStyle w:val="Akapitzlist"/>
        <w:numPr>
          <w:ilvl w:val="0"/>
          <w:numId w:val="14"/>
        </w:numPr>
        <w:spacing w:before="120" w:line="312" w:lineRule="auto"/>
        <w:ind w:left="284" w:hanging="284"/>
        <w:contextualSpacing w:val="0"/>
        <w:jc w:val="both"/>
        <w:rPr>
          <w:bCs/>
        </w:rPr>
      </w:pPr>
      <w:r>
        <w:rPr>
          <w:bCs/>
        </w:rPr>
        <w:t>Wykonawca</w:t>
      </w:r>
      <w:r w:rsidRPr="00057162">
        <w:rPr>
          <w:bCs/>
        </w:rPr>
        <w:t xml:space="preserve"> wnosi zabezpieczenie należytego wykonania umowy przed zawarciem umowy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1D8DD8EB" w14:textId="77777777" w:rsidR="00975A17" w:rsidRPr="000C5BB6" w:rsidRDefault="00975A17" w:rsidP="00F8376D">
      <w:pPr>
        <w:pStyle w:val="Akapitzlist"/>
        <w:numPr>
          <w:ilvl w:val="0"/>
          <w:numId w:val="14"/>
        </w:numPr>
        <w:spacing w:before="120" w:line="312" w:lineRule="auto"/>
        <w:ind w:left="284" w:hanging="284"/>
        <w:contextualSpacing w:val="0"/>
        <w:jc w:val="both"/>
        <w:rPr>
          <w:bCs/>
        </w:rPr>
      </w:pPr>
      <w:r w:rsidRPr="000C5BB6">
        <w:rPr>
          <w:bCs/>
        </w:rPr>
        <w:t>Zabezpieczenie może być wnoszone według wyboru Wykonawcy w jednej lub w kilku następujących formach:</w:t>
      </w:r>
    </w:p>
    <w:p w14:paraId="65C76EC2" w14:textId="77777777" w:rsidR="00975A17" w:rsidRPr="000C5BB6" w:rsidRDefault="008666ED" w:rsidP="003A7AFF">
      <w:pPr>
        <w:pStyle w:val="Akapitzlist"/>
        <w:numPr>
          <w:ilvl w:val="1"/>
          <w:numId w:val="14"/>
        </w:numPr>
        <w:spacing w:before="120" w:line="312" w:lineRule="auto"/>
        <w:ind w:left="567" w:hanging="283"/>
        <w:contextualSpacing w:val="0"/>
        <w:jc w:val="both"/>
        <w:rPr>
          <w:bCs/>
        </w:rPr>
      </w:pPr>
      <w:r>
        <w:rPr>
          <w:bCs/>
        </w:rPr>
        <w:t>W</w:t>
      </w:r>
      <w:r w:rsidR="00975A17" w:rsidRPr="000C5BB6">
        <w:rPr>
          <w:bCs/>
        </w:rPr>
        <w:t xml:space="preserve"> pieniądzu - wpłaty należy dokonać w formie przelewu na konto </w:t>
      </w:r>
      <w:bookmarkStart w:id="70" w:name="_Hlk106959073"/>
      <w:r w:rsidR="00975A17" w:rsidRPr="000C5BB6">
        <w:rPr>
          <w:bCs/>
        </w:rPr>
        <w:t xml:space="preserve">bankowe </w:t>
      </w:r>
      <w:bookmarkStart w:id="71" w:name="_Hlk146741348"/>
      <w:r w:rsidR="00975A17" w:rsidRPr="000C5BB6">
        <w:rPr>
          <w:b/>
        </w:rPr>
        <w:t xml:space="preserve">PKO BP nr rachunku </w:t>
      </w:r>
      <w:bookmarkEnd w:id="70"/>
      <w:r w:rsidR="00975A17" w:rsidRPr="000C5BB6">
        <w:rPr>
          <w:b/>
        </w:rPr>
        <w:t>52 1020 1026 0000 1602 0608 9264</w:t>
      </w:r>
      <w:bookmarkEnd w:id="71"/>
      <w:r w:rsidR="00975A17" w:rsidRPr="000C5BB6">
        <w:rPr>
          <w:bCs/>
        </w:rPr>
        <w:t xml:space="preserve"> z wpisaniem na dowodzie wpłaty hasła: </w:t>
      </w:r>
      <w:r w:rsidR="00975A17" w:rsidRPr="000C5BB6">
        <w:rPr>
          <w:bCs/>
          <w:i/>
          <w:iCs/>
        </w:rPr>
        <w:t>Zabezpieczenie należytego wykonania umowy</w:t>
      </w:r>
      <w:r w:rsidR="00975A17" w:rsidRPr="000C5BB6">
        <w:rPr>
          <w:bCs/>
        </w:rPr>
        <w:t xml:space="preserve"> - ………………… </w:t>
      </w:r>
    </w:p>
    <w:p w14:paraId="2EF0FBF1" w14:textId="77777777" w:rsidR="00975A17" w:rsidRPr="000C5BB6" w:rsidRDefault="008666ED" w:rsidP="003A7AFF">
      <w:pPr>
        <w:pStyle w:val="Akapitzlist"/>
        <w:numPr>
          <w:ilvl w:val="1"/>
          <w:numId w:val="14"/>
        </w:numPr>
        <w:spacing w:before="120" w:line="312" w:lineRule="auto"/>
        <w:ind w:left="567" w:hanging="283"/>
        <w:contextualSpacing w:val="0"/>
        <w:jc w:val="both"/>
        <w:rPr>
          <w:bCs/>
        </w:rPr>
      </w:pPr>
      <w:r>
        <w:rPr>
          <w:bCs/>
        </w:rPr>
        <w:t>W</w:t>
      </w:r>
      <w:r w:rsidR="00975A17" w:rsidRPr="000C5BB6">
        <w:rPr>
          <w:bCs/>
        </w:rPr>
        <w:t xml:space="preserve"> poręczeniach bankowych lub poręczeniach spółdzielczej kasy oszczędnościowo-kredytowej, z tym, że zobowiązanie kasy jest </w:t>
      </w:r>
      <w:r>
        <w:rPr>
          <w:bCs/>
        </w:rPr>
        <w:t>zawsze zobowiązaniem pieniężnym.</w:t>
      </w:r>
    </w:p>
    <w:p w14:paraId="6DFE22DE" w14:textId="77777777" w:rsidR="00975A17" w:rsidRDefault="008666ED" w:rsidP="003A7AFF">
      <w:pPr>
        <w:pStyle w:val="Akapitzlist"/>
        <w:numPr>
          <w:ilvl w:val="1"/>
          <w:numId w:val="14"/>
        </w:numPr>
        <w:spacing w:before="120" w:line="312" w:lineRule="auto"/>
        <w:ind w:left="567" w:hanging="283"/>
        <w:contextualSpacing w:val="0"/>
        <w:jc w:val="both"/>
        <w:rPr>
          <w:bCs/>
        </w:rPr>
      </w:pPr>
      <w:r>
        <w:rPr>
          <w:bCs/>
        </w:rPr>
        <w:t>W</w:t>
      </w:r>
      <w:r w:rsidR="00975A17" w:rsidRPr="000C5BB6">
        <w:rPr>
          <w:bCs/>
        </w:rPr>
        <w:t xml:space="preserve"> gwarancjach bankowych</w:t>
      </w:r>
      <w:r>
        <w:rPr>
          <w:bCs/>
        </w:rPr>
        <w:t>.</w:t>
      </w:r>
    </w:p>
    <w:p w14:paraId="498C8214" w14:textId="77777777" w:rsidR="00975A17" w:rsidRPr="00057162" w:rsidRDefault="008666ED" w:rsidP="003A7AFF">
      <w:pPr>
        <w:pStyle w:val="Akapitzlist"/>
        <w:numPr>
          <w:ilvl w:val="1"/>
          <w:numId w:val="14"/>
        </w:numPr>
        <w:spacing w:before="120" w:line="312" w:lineRule="auto"/>
        <w:ind w:left="567" w:hanging="283"/>
        <w:contextualSpacing w:val="0"/>
        <w:jc w:val="both"/>
        <w:rPr>
          <w:bCs/>
        </w:rPr>
      </w:pPr>
      <w:r>
        <w:t>W</w:t>
      </w:r>
      <w:r w:rsidR="00975A17">
        <w:t xml:space="preserve"> gwarancjach ubezpieczeniowych</w:t>
      </w:r>
      <w:r>
        <w:rPr>
          <w:bCs/>
        </w:rPr>
        <w:t>.</w:t>
      </w:r>
    </w:p>
    <w:p w14:paraId="2E67149B" w14:textId="77777777" w:rsidR="00975A17" w:rsidRPr="00057162" w:rsidRDefault="008666ED" w:rsidP="003A7AFF">
      <w:pPr>
        <w:pStyle w:val="Akapitzlist"/>
        <w:numPr>
          <w:ilvl w:val="1"/>
          <w:numId w:val="14"/>
        </w:numPr>
        <w:spacing w:before="120" w:line="312" w:lineRule="auto"/>
        <w:ind w:left="567" w:hanging="283"/>
        <w:contextualSpacing w:val="0"/>
        <w:jc w:val="both"/>
        <w:rPr>
          <w:bCs/>
        </w:rPr>
      </w:pPr>
      <w:r>
        <w:rPr>
          <w:bCs/>
        </w:rPr>
        <w:t>W</w:t>
      </w:r>
      <w:r w:rsidR="00975A17" w:rsidRPr="00057162">
        <w:rPr>
          <w:bCs/>
        </w:rPr>
        <w:t xml:space="preserve"> poręczeniach udzielanych przez podmioty, o których mowa w art. 6b ust. 5 pkt. 2 ustawy z dnia 9 listopada 2000 roku o utworzeniu Polskiej Agencji Rozwoju Przedsiębiorczości.</w:t>
      </w:r>
    </w:p>
    <w:p w14:paraId="438E41E5" w14:textId="77777777" w:rsidR="00975A17" w:rsidRPr="00057162" w:rsidRDefault="00975A17" w:rsidP="00D36B3C">
      <w:pPr>
        <w:pStyle w:val="Akapitzlist"/>
        <w:numPr>
          <w:ilvl w:val="0"/>
          <w:numId w:val="14"/>
        </w:numPr>
        <w:spacing w:before="120" w:line="312" w:lineRule="auto"/>
        <w:ind w:left="284" w:hanging="284"/>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4382C1E3" w14:textId="77777777" w:rsidR="00975A17" w:rsidRDefault="00975A17" w:rsidP="00D36B3C">
      <w:pPr>
        <w:pStyle w:val="Akapitzlist"/>
        <w:numPr>
          <w:ilvl w:val="0"/>
          <w:numId w:val="14"/>
        </w:numPr>
        <w:spacing w:before="120" w:line="312" w:lineRule="auto"/>
        <w:ind w:left="284" w:hanging="284"/>
        <w:contextualSpacing w:val="0"/>
        <w:jc w:val="both"/>
        <w:rPr>
          <w:bCs/>
        </w:rPr>
      </w:pPr>
      <w:r w:rsidRPr="00057162">
        <w:rPr>
          <w:bCs/>
        </w:rPr>
        <w:t>Zabezpieczenie wnoszone w innej formie niż pieniądz należy</w:t>
      </w:r>
      <w:r>
        <w:rPr>
          <w:bCs/>
        </w:rPr>
        <w:t>:</w:t>
      </w:r>
    </w:p>
    <w:p w14:paraId="0A54F730" w14:textId="77777777" w:rsidR="00975A17" w:rsidRDefault="00D36B3C" w:rsidP="00D36B3C">
      <w:pPr>
        <w:pStyle w:val="Akapitzlist"/>
        <w:numPr>
          <w:ilvl w:val="1"/>
          <w:numId w:val="14"/>
        </w:numPr>
        <w:spacing w:before="120" w:line="312" w:lineRule="auto"/>
        <w:ind w:left="567" w:hanging="283"/>
        <w:contextualSpacing w:val="0"/>
        <w:jc w:val="both"/>
        <w:rPr>
          <w:bCs/>
        </w:rPr>
      </w:pPr>
      <w:r>
        <w:rPr>
          <w:bCs/>
        </w:rPr>
        <w:t>Z</w:t>
      </w:r>
      <w:r w:rsidR="00975A17" w:rsidRPr="00057162">
        <w:rPr>
          <w:bCs/>
        </w:rPr>
        <w:t xml:space="preserve">deponować przed zawarciem umowy w </w:t>
      </w:r>
      <w:r w:rsidR="008736D8">
        <w:rPr>
          <w:bCs/>
          <w:color w:val="FF0000"/>
        </w:rPr>
        <w:t>……………………………..</w:t>
      </w:r>
      <w:r w:rsidR="00975A17" w:rsidRPr="004660A4">
        <w:rPr>
          <w:bCs/>
          <w:color w:val="FF0000"/>
        </w:rPr>
        <w:t xml:space="preserve"> </w:t>
      </w:r>
      <w:r w:rsidR="00975A17" w:rsidRPr="00057162">
        <w:rPr>
          <w:bCs/>
        </w:rPr>
        <w:t>w formie oryginału dokumentu, w terminie wyznaczonym przez Zamawiającego. Kopię tego dokumentu wraz z</w:t>
      </w:r>
      <w:r w:rsidR="00975A17">
        <w:rPr>
          <w:bCs/>
        </w:rPr>
        <w:t> </w:t>
      </w:r>
      <w:r w:rsidR="00975A17" w:rsidRPr="00057162">
        <w:rPr>
          <w:bCs/>
        </w:rPr>
        <w:t>potwierdzeniem złożenia należy dostarczyć Zamawiającemu przed podpisaniem umowy</w:t>
      </w:r>
      <w:r w:rsidR="00975A17">
        <w:rPr>
          <w:bCs/>
        </w:rPr>
        <w:t xml:space="preserve"> (</w:t>
      </w:r>
      <w:r w:rsidR="00975A17">
        <w:rPr>
          <w:bCs/>
          <w:i/>
          <w:iCs/>
        </w:rPr>
        <w:t xml:space="preserve">oryginał </w:t>
      </w:r>
      <w:r w:rsidR="00975A17" w:rsidRPr="00E82DBD">
        <w:rPr>
          <w:bCs/>
          <w:i/>
          <w:iCs/>
        </w:rPr>
        <w:t>w formie papierowej</w:t>
      </w:r>
      <w:r w:rsidR="00975A17">
        <w:rPr>
          <w:bCs/>
        </w:rPr>
        <w:t>)</w:t>
      </w:r>
      <w:r>
        <w:rPr>
          <w:bCs/>
        </w:rPr>
        <w:t>.</w:t>
      </w:r>
    </w:p>
    <w:p w14:paraId="789B981E" w14:textId="77777777" w:rsidR="00975A17" w:rsidRPr="00476609" w:rsidRDefault="00D36B3C" w:rsidP="00D36B3C">
      <w:pPr>
        <w:pStyle w:val="Akapitzlist"/>
        <w:spacing w:before="120" w:line="312" w:lineRule="auto"/>
        <w:ind w:left="567" w:hanging="283"/>
        <w:contextualSpacing w:val="0"/>
        <w:jc w:val="both"/>
        <w:rPr>
          <w:bCs/>
        </w:rPr>
      </w:pPr>
      <w:r>
        <w:rPr>
          <w:bCs/>
        </w:rPr>
        <w:tab/>
      </w:r>
      <w:r w:rsidR="00975A17" w:rsidRPr="00476609">
        <w:rPr>
          <w:bCs/>
        </w:rPr>
        <w:t>lub</w:t>
      </w:r>
    </w:p>
    <w:p w14:paraId="0427B322" w14:textId="77777777" w:rsidR="00975A17" w:rsidRPr="00057162" w:rsidRDefault="00D36B3C" w:rsidP="00D36B3C">
      <w:pPr>
        <w:pStyle w:val="Akapitzlist"/>
        <w:numPr>
          <w:ilvl w:val="1"/>
          <w:numId w:val="14"/>
        </w:numPr>
        <w:spacing w:before="120" w:line="312" w:lineRule="auto"/>
        <w:ind w:left="567" w:hanging="283"/>
        <w:contextualSpacing w:val="0"/>
        <w:jc w:val="both"/>
        <w:rPr>
          <w:bCs/>
        </w:rPr>
      </w:pPr>
      <w:r>
        <w:rPr>
          <w:bCs/>
        </w:rPr>
        <w:t>P</w:t>
      </w:r>
      <w:r w:rsidR="00975A17">
        <w:rPr>
          <w:bCs/>
        </w:rPr>
        <w:t>rzesłać na adres e-mail sekretarza Komisji Przetargowej:</w:t>
      </w:r>
      <w:r w:rsidR="00975A17" w:rsidRPr="00476609">
        <w:rPr>
          <w:bCs/>
        </w:rPr>
        <w:t xml:space="preserve"> </w:t>
      </w:r>
      <w:r w:rsidR="00E31ADF">
        <w:rPr>
          <w:bCs/>
          <w:color w:val="FF0000"/>
        </w:rPr>
        <w:t>………………………….</w:t>
      </w:r>
      <w:r w:rsidR="00975A17" w:rsidRPr="004660A4">
        <w:rPr>
          <w:bCs/>
          <w:color w:val="FF0000"/>
        </w:rPr>
        <w:t xml:space="preserve"> </w:t>
      </w:r>
      <w:r w:rsidR="00975A17">
        <w:rPr>
          <w:bCs/>
        </w:rPr>
        <w:br/>
        <w:t>w postaci elektronicznej, tj. dokument gwarancji lub poręczenia podpisany podpisem kwalifikowanym przez gwaranta lub poręczyciela (</w:t>
      </w:r>
      <w:r w:rsidR="00975A17">
        <w:rPr>
          <w:bCs/>
          <w:i/>
          <w:iCs/>
        </w:rPr>
        <w:t xml:space="preserve">oryginał </w:t>
      </w:r>
      <w:r w:rsidR="00975A17" w:rsidRPr="00E82DBD">
        <w:rPr>
          <w:bCs/>
          <w:i/>
          <w:iCs/>
        </w:rPr>
        <w:t xml:space="preserve">w formie </w:t>
      </w:r>
      <w:r w:rsidR="00975A17">
        <w:rPr>
          <w:bCs/>
          <w:i/>
          <w:iCs/>
        </w:rPr>
        <w:t>elektronicznej</w:t>
      </w:r>
      <w:r w:rsidR="00975A17">
        <w:rPr>
          <w:bCs/>
        </w:rPr>
        <w:t>)</w:t>
      </w:r>
      <w:r>
        <w:rPr>
          <w:bCs/>
        </w:rPr>
        <w:t>.</w:t>
      </w:r>
    </w:p>
    <w:p w14:paraId="020FD920" w14:textId="77777777" w:rsidR="00975A17" w:rsidRPr="00057162" w:rsidRDefault="00975A17" w:rsidP="00D36B3C">
      <w:pPr>
        <w:pStyle w:val="Akapitzlist"/>
        <w:numPr>
          <w:ilvl w:val="0"/>
          <w:numId w:val="14"/>
        </w:numPr>
        <w:spacing w:before="120" w:line="312" w:lineRule="auto"/>
        <w:ind w:left="284" w:hanging="284"/>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350955D3" w14:textId="77777777" w:rsidR="00975A17" w:rsidRPr="00057162" w:rsidRDefault="00975A17" w:rsidP="00D36B3C">
      <w:pPr>
        <w:pStyle w:val="Akapitzlist"/>
        <w:numPr>
          <w:ilvl w:val="0"/>
          <w:numId w:val="14"/>
        </w:numPr>
        <w:spacing w:before="120" w:line="312" w:lineRule="auto"/>
        <w:ind w:left="284" w:hanging="284"/>
        <w:contextualSpacing w:val="0"/>
        <w:jc w:val="both"/>
        <w:rPr>
          <w:bCs/>
        </w:rPr>
      </w:pPr>
      <w:r w:rsidRPr="00057162">
        <w:rPr>
          <w:bCs/>
        </w:rPr>
        <w:lastRenderedPageBreak/>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422E5825" w14:textId="77777777" w:rsidR="00975A17" w:rsidRPr="00057162" w:rsidRDefault="00975A17" w:rsidP="00D36B3C">
      <w:pPr>
        <w:pStyle w:val="Akapitzlist"/>
        <w:numPr>
          <w:ilvl w:val="0"/>
          <w:numId w:val="14"/>
        </w:numPr>
        <w:spacing w:before="120" w:line="312" w:lineRule="auto"/>
        <w:ind w:left="284" w:hanging="284"/>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06F861C8" w14:textId="77777777" w:rsidR="00975A17" w:rsidRPr="00057162" w:rsidRDefault="00975A17" w:rsidP="00D36B3C">
      <w:pPr>
        <w:pStyle w:val="Akapitzlist"/>
        <w:numPr>
          <w:ilvl w:val="0"/>
          <w:numId w:val="14"/>
        </w:numPr>
        <w:spacing w:before="120" w:line="312" w:lineRule="auto"/>
        <w:ind w:left="284" w:hanging="284"/>
        <w:contextualSpacing w:val="0"/>
        <w:jc w:val="both"/>
        <w:rPr>
          <w:bCs/>
        </w:rPr>
      </w:pP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p>
    <w:p w14:paraId="01CBDD13" w14:textId="77777777" w:rsidR="00975A17" w:rsidRPr="00067331" w:rsidRDefault="00975A17" w:rsidP="00D36B3C">
      <w:pPr>
        <w:pStyle w:val="Akapitzlist"/>
        <w:numPr>
          <w:ilvl w:val="0"/>
          <w:numId w:val="14"/>
        </w:numPr>
        <w:spacing w:before="120" w:line="312" w:lineRule="auto"/>
        <w:ind w:left="340" w:hanging="340"/>
        <w:contextualSpacing w:val="0"/>
        <w:jc w:val="both"/>
        <w:rPr>
          <w:b/>
          <w:bCs/>
          <w:color w:val="FF0000"/>
        </w:rPr>
      </w:pPr>
      <w:r w:rsidRPr="00CD312D">
        <w:t>Zamawiający zwraca zabezpieczenie w terminie 30 dni od dnia wykonania zamówienia i uznania przez Zamawiającego za należycie wykonane</w:t>
      </w:r>
      <w:r>
        <w:t>.</w:t>
      </w:r>
    </w:p>
    <w:p w14:paraId="0A221A2E" w14:textId="7E1FBB6B" w:rsidR="00975A17" w:rsidRPr="004F0E82" w:rsidRDefault="00D36B3C" w:rsidP="000D3F98">
      <w:pPr>
        <w:pStyle w:val="Akapitzlist"/>
        <w:spacing w:before="120" w:line="312" w:lineRule="auto"/>
        <w:ind w:left="340" w:hanging="340"/>
        <w:contextualSpacing w:val="0"/>
        <w:jc w:val="both"/>
        <w:rPr>
          <w:color w:val="FF0000"/>
        </w:rPr>
      </w:pPr>
      <w:r>
        <w:rPr>
          <w:b/>
          <w:bCs/>
          <w:color w:val="FF0000"/>
        </w:rPr>
        <w:tab/>
      </w:r>
    </w:p>
    <w:p w14:paraId="5952FF9C" w14:textId="77777777" w:rsidR="00975A17" w:rsidRPr="002768F5"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148612287"/>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2"/>
      <w:bookmarkEnd w:id="73"/>
      <w:bookmarkEnd w:id="74"/>
      <w:r w:rsidRPr="002768F5">
        <w:rPr>
          <w:rFonts w:ascii="Times New Roman" w:hAnsi="Times New Roman" w:cs="Times New Roman"/>
          <w:color w:val="auto"/>
          <w:sz w:val="24"/>
          <w:szCs w:val="24"/>
        </w:rPr>
        <w:t xml:space="preserve"> </w:t>
      </w:r>
    </w:p>
    <w:p w14:paraId="6024FB5C" w14:textId="77777777" w:rsidR="00975A17" w:rsidRPr="006005EB" w:rsidRDefault="00975A17" w:rsidP="00504A7C">
      <w:pPr>
        <w:pStyle w:val="Akapitzlist"/>
        <w:numPr>
          <w:ilvl w:val="0"/>
          <w:numId w:val="15"/>
        </w:numPr>
        <w:spacing w:before="120" w:line="312" w:lineRule="auto"/>
        <w:ind w:left="284" w:hanging="284"/>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05CBDCC1" w14:textId="77777777" w:rsidR="00975A17" w:rsidRDefault="00975A17" w:rsidP="00504A7C">
      <w:pPr>
        <w:pStyle w:val="Akapitzlist"/>
        <w:numPr>
          <w:ilvl w:val="0"/>
          <w:numId w:val="15"/>
        </w:numPr>
        <w:spacing w:before="120" w:line="312" w:lineRule="auto"/>
        <w:ind w:left="284" w:hanging="284"/>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rsidR="009F1347">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4F6701D3" w14:textId="77777777" w:rsidR="000D3F98" w:rsidRDefault="000D3F98" w:rsidP="000D3F98">
      <w:pPr>
        <w:pStyle w:val="Akapitzlist"/>
        <w:spacing w:before="120" w:line="312" w:lineRule="auto"/>
        <w:ind w:left="284"/>
        <w:contextualSpacing w:val="0"/>
        <w:jc w:val="both"/>
      </w:pPr>
    </w:p>
    <w:p w14:paraId="1B2916DF" w14:textId="77777777" w:rsidR="000D3F98" w:rsidRPr="00057162" w:rsidRDefault="000D3F98" w:rsidP="000D3F98">
      <w:pPr>
        <w:pStyle w:val="Akapitzlist"/>
        <w:spacing w:before="120" w:line="312" w:lineRule="auto"/>
        <w:ind w:left="284"/>
        <w:contextualSpacing w:val="0"/>
        <w:jc w:val="both"/>
      </w:pPr>
    </w:p>
    <w:p w14:paraId="78E093E7" w14:textId="77777777" w:rsidR="00975A17" w:rsidRPr="006005EB"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148612288"/>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6"/>
      <w:bookmarkEnd w:id="77"/>
      <w:bookmarkEnd w:id="78"/>
    </w:p>
    <w:p w14:paraId="6E618B5E" w14:textId="77777777" w:rsidR="00975A17" w:rsidRDefault="00975A17" w:rsidP="001661C4">
      <w:pPr>
        <w:pStyle w:val="Akapitzlist"/>
        <w:numPr>
          <w:ilvl w:val="6"/>
          <w:numId w:val="16"/>
        </w:numPr>
        <w:spacing w:before="120" w:line="312" w:lineRule="auto"/>
        <w:ind w:left="284" w:hanging="284"/>
        <w:jc w:val="both"/>
      </w:pPr>
      <w:r>
        <w:t>Wykonawca</w:t>
      </w:r>
      <w:r w:rsidRPr="00DE2E06">
        <w:t xml:space="preserve"> jest zobowiązany do złożenia niezwłocznie po otrzymaniu zawiadomienia o wyborze jego oferty</w:t>
      </w:r>
      <w:r>
        <w:t>:</w:t>
      </w:r>
    </w:p>
    <w:p w14:paraId="2F2C93EE" w14:textId="77777777" w:rsidR="00975A17" w:rsidRPr="002768F5" w:rsidRDefault="001661C4" w:rsidP="00AA4125">
      <w:pPr>
        <w:pStyle w:val="Akapitzlist"/>
        <w:numPr>
          <w:ilvl w:val="1"/>
          <w:numId w:val="34"/>
        </w:numPr>
        <w:spacing w:before="120" w:line="312" w:lineRule="auto"/>
        <w:ind w:left="567" w:hanging="284"/>
        <w:jc w:val="both"/>
      </w:pPr>
      <w:r>
        <w:t>L</w:t>
      </w:r>
      <w:r w:rsidR="00975A17" w:rsidRPr="00DE2E06">
        <w:t xml:space="preserve">ecz nie później niż </w:t>
      </w:r>
      <w:r w:rsidR="00975A17" w:rsidRPr="002768F5">
        <w:t xml:space="preserve">do dnia rozpoczęcia realizacji zamówienia podpisanego zapotrzebowania na (wzajemne) świadczenia Zamawiającego (dalej: Zapotrzebowanie) zgodnie ze wzorem stanowiącym </w:t>
      </w:r>
      <w:r w:rsidR="00975A17" w:rsidRPr="002768F5">
        <w:rPr>
          <w:b/>
          <w:bCs/>
        </w:rPr>
        <w:t>Załącznik nr 1.1 do SWZ</w:t>
      </w:r>
      <w:r>
        <w:t>.</w:t>
      </w:r>
    </w:p>
    <w:p w14:paraId="5C33D1D3" w14:textId="77777777" w:rsidR="00975A17" w:rsidRPr="002768F5" w:rsidRDefault="001661C4" w:rsidP="00AA4125">
      <w:pPr>
        <w:pStyle w:val="Akapitzlist"/>
        <w:numPr>
          <w:ilvl w:val="1"/>
          <w:numId w:val="34"/>
        </w:numPr>
        <w:spacing w:before="120" w:line="312" w:lineRule="auto"/>
        <w:ind w:left="567" w:hanging="284"/>
        <w:jc w:val="both"/>
      </w:pPr>
      <w:r>
        <w:t>L</w:t>
      </w:r>
      <w:r w:rsidR="00975A17" w:rsidRPr="002768F5">
        <w:t xml:space="preserve">ecz nie później niż do dnia podpisania umowy oświadczenia o niekorzystaniu ze wzajemnych świadczeń zgodnie ze wzorem stanowiącym </w:t>
      </w:r>
      <w:r w:rsidR="00975A17" w:rsidRPr="002768F5">
        <w:rPr>
          <w:b/>
          <w:bCs/>
        </w:rPr>
        <w:t>Załącznik nr 1.2 do SWZ.</w:t>
      </w:r>
    </w:p>
    <w:p w14:paraId="4B05669D" w14:textId="77777777" w:rsidR="00975A17" w:rsidRPr="002768F5" w:rsidRDefault="00975A17" w:rsidP="00AA4125">
      <w:pPr>
        <w:pStyle w:val="Akapitzlist"/>
        <w:numPr>
          <w:ilvl w:val="0"/>
          <w:numId w:val="35"/>
        </w:numPr>
        <w:spacing w:before="120" w:line="312" w:lineRule="auto"/>
        <w:ind w:left="284" w:hanging="284"/>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w:t>
      </w:r>
      <w:r w:rsidRPr="00DE2E06">
        <w:lastRenderedPageBreak/>
        <w:t>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293E8282" w14:textId="77777777" w:rsidR="00975A17" w:rsidRPr="002768F5" w:rsidRDefault="00975A17" w:rsidP="00AA4125">
      <w:pPr>
        <w:pStyle w:val="Akapitzlist"/>
        <w:numPr>
          <w:ilvl w:val="0"/>
          <w:numId w:val="35"/>
        </w:numPr>
        <w:spacing w:before="120" w:line="312" w:lineRule="auto"/>
        <w:ind w:left="284" w:hanging="284"/>
        <w:jc w:val="both"/>
      </w:pPr>
      <w:bookmarkStart w:id="79" w:name="_Hlk82764211"/>
      <w:r w:rsidRPr="002768F5">
        <w:t xml:space="preserve">Zakres odpłatnych usług świadczonych przez Zamawiającego na rzecz Wykonawcy stanowi </w:t>
      </w:r>
      <w:r w:rsidRPr="002768F5">
        <w:rPr>
          <w:b/>
          <w:bCs/>
        </w:rPr>
        <w:t>Załącznik nr 1.3 do SWZ</w:t>
      </w:r>
      <w:r w:rsidRPr="002768F5">
        <w:t>.</w:t>
      </w:r>
    </w:p>
    <w:p w14:paraId="5E217729" w14:textId="77777777" w:rsidR="00975A17" w:rsidRPr="002768F5" w:rsidRDefault="008D0895" w:rsidP="00AA4125">
      <w:pPr>
        <w:pStyle w:val="Akapitzlist"/>
        <w:numPr>
          <w:ilvl w:val="0"/>
          <w:numId w:val="35"/>
        </w:numPr>
        <w:spacing w:before="120" w:line="312" w:lineRule="auto"/>
        <w:ind w:left="284" w:hanging="284"/>
        <w:jc w:val="both"/>
      </w:pPr>
      <w:r>
        <w:t xml:space="preserve">Cennik </w:t>
      </w:r>
      <w:r w:rsidR="00975A17" w:rsidRPr="002768F5">
        <w:t xml:space="preserve">odpłatnych usług świadczonych przez Zamawiającego na rzecz Wykonawcy stanowi </w:t>
      </w:r>
      <w:r w:rsidR="00975A17" w:rsidRPr="002768F5">
        <w:rPr>
          <w:b/>
          <w:bCs/>
        </w:rPr>
        <w:t>Załącznik nr 1.4 do SWZ</w:t>
      </w:r>
      <w:r w:rsidR="00975A17" w:rsidRPr="002768F5">
        <w:t>.</w:t>
      </w:r>
    </w:p>
    <w:p w14:paraId="44E55A1A" w14:textId="77777777" w:rsidR="00B535EA" w:rsidRDefault="00975A17" w:rsidP="00AA4125">
      <w:pPr>
        <w:pStyle w:val="Akapitzlist"/>
        <w:numPr>
          <w:ilvl w:val="0"/>
          <w:numId w:val="35"/>
        </w:numPr>
        <w:spacing w:before="120" w:line="312" w:lineRule="auto"/>
        <w:ind w:left="284" w:hanging="284"/>
        <w:jc w:val="both"/>
      </w:pPr>
      <w:r w:rsidRPr="002768F5">
        <w:t xml:space="preserve">Wzór umowy przychodowej stanowi </w:t>
      </w:r>
      <w:r w:rsidRPr="002768F5">
        <w:rPr>
          <w:b/>
          <w:bCs/>
        </w:rPr>
        <w:t>Załącznik nr 1.5 do SWZ.</w:t>
      </w:r>
      <w:r w:rsidRPr="002768F5">
        <w:t xml:space="preserve"> </w:t>
      </w:r>
      <w:bookmarkEnd w:id="79"/>
    </w:p>
    <w:p w14:paraId="2DBE7B1A" w14:textId="77777777" w:rsidR="000004FD" w:rsidRPr="000004FD" w:rsidRDefault="00975A17" w:rsidP="000004FD">
      <w:pPr>
        <w:pStyle w:val="Akapitzlist"/>
        <w:numPr>
          <w:ilvl w:val="0"/>
          <w:numId w:val="35"/>
        </w:numPr>
        <w:spacing w:before="120" w:line="312" w:lineRule="auto"/>
        <w:ind w:left="284" w:hanging="284"/>
        <w:jc w:val="both"/>
      </w:pPr>
      <w:r w:rsidRPr="00B535EA">
        <w:t xml:space="preserve">Wskazane powyżej załączniki są dostępne pod adresem: </w:t>
      </w:r>
      <w:r w:rsidR="00483762" w:rsidRPr="00B535EA">
        <w:br/>
      </w:r>
      <w:hyperlink r:id="rId9" w:history="1">
        <w:r w:rsidRPr="00B535EA">
          <w:rPr>
            <w:rStyle w:val="Hipercze"/>
          </w:rPr>
          <w:t>https://www.pgg.pl/strefa-korporacyjna/dostawcy/profil-nabywcy/cennik-uslug-pgg</w:t>
        </w:r>
      </w:hyperlink>
    </w:p>
    <w:p w14:paraId="7F855E3F" w14:textId="415297A5" w:rsidR="00B535EA" w:rsidRPr="000B0300" w:rsidRDefault="00B535EA" w:rsidP="000004FD">
      <w:pPr>
        <w:pStyle w:val="Akapitzlist"/>
        <w:numPr>
          <w:ilvl w:val="0"/>
          <w:numId w:val="35"/>
        </w:numPr>
        <w:spacing w:before="120" w:line="312" w:lineRule="auto"/>
        <w:ind w:left="284" w:hanging="284"/>
        <w:jc w:val="both"/>
      </w:pPr>
      <w:r w:rsidRPr="000B030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3A7D93DE" w14:textId="189069D7" w:rsidR="00B535EA" w:rsidRPr="000B0300" w:rsidRDefault="00B535EA" w:rsidP="00AA4125">
      <w:pPr>
        <w:pStyle w:val="Akapitzlist"/>
        <w:numPr>
          <w:ilvl w:val="0"/>
          <w:numId w:val="35"/>
        </w:numPr>
        <w:spacing w:before="120" w:line="312" w:lineRule="auto"/>
        <w:ind w:left="284" w:hanging="284"/>
        <w:jc w:val="both"/>
      </w:pPr>
      <w:r w:rsidRPr="000B0300">
        <w:t xml:space="preserve">Wniesienia zabezpieczenia należytego wykonania umowy. </w:t>
      </w:r>
    </w:p>
    <w:p w14:paraId="7E9E8496" w14:textId="773908DC"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148612289"/>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0"/>
      <w:bookmarkEnd w:id="81"/>
      <w:bookmarkEnd w:id="82"/>
      <w:r>
        <w:rPr>
          <w:rFonts w:ascii="Times New Roman" w:hAnsi="Times New Roman" w:cs="Times New Roman"/>
          <w:color w:val="auto"/>
          <w:sz w:val="24"/>
          <w:szCs w:val="24"/>
        </w:rPr>
        <w:t xml:space="preserve"> </w:t>
      </w:r>
    </w:p>
    <w:p w14:paraId="22515FA3" w14:textId="6215E31F" w:rsidR="00975A17" w:rsidRDefault="00975A17" w:rsidP="00975A17">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0D3F98">
        <w:rPr>
          <w:sz w:val="24"/>
          <w:szCs w:val="24"/>
        </w:rPr>
        <w:t xml:space="preserve">Wykonawcom przysługują środki </w:t>
      </w:r>
      <w:r w:rsidRPr="006A01E6">
        <w:rPr>
          <w:sz w:val="24"/>
          <w:szCs w:val="24"/>
        </w:rPr>
        <w:t>ochrony prawnej zgodnie z §47 Regula</w:t>
      </w:r>
      <w:r>
        <w:rPr>
          <w:sz w:val="24"/>
          <w:szCs w:val="24"/>
        </w:rPr>
        <w:t xml:space="preserve">minu. </w:t>
      </w:r>
    </w:p>
    <w:p w14:paraId="26CEAE7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148612290"/>
      <w:r w:rsidRPr="00057162">
        <w:rPr>
          <w:rFonts w:ascii="Times New Roman" w:hAnsi="Times New Roman" w:cs="Times New Roman"/>
          <w:color w:val="auto"/>
          <w:sz w:val="24"/>
          <w:szCs w:val="24"/>
        </w:rPr>
        <w:t>Wykaz załączników</w:t>
      </w:r>
      <w:bookmarkEnd w:id="83"/>
      <w:bookmarkEnd w:id="84"/>
      <w:bookmarkEnd w:id="85"/>
    </w:p>
    <w:p w14:paraId="62087C59" w14:textId="77777777" w:rsidR="00975A17" w:rsidRDefault="00975A17" w:rsidP="00975A17">
      <w:pPr>
        <w:tabs>
          <w:tab w:val="left" w:pos="1560"/>
          <w:tab w:val="left" w:pos="1843"/>
        </w:tabs>
        <w:spacing w:line="276" w:lineRule="auto"/>
        <w:jc w:val="both"/>
        <w:rPr>
          <w:b/>
          <w:bCs/>
          <w:sz w:val="22"/>
          <w:szCs w:val="22"/>
        </w:rPr>
      </w:pPr>
      <w:bookmarkStart w:id="86"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Pr>
          <w:b/>
          <w:bCs/>
          <w:sz w:val="22"/>
          <w:szCs w:val="22"/>
        </w:rPr>
        <w:t xml:space="preserve"> (SOPZ)</w:t>
      </w:r>
    </w:p>
    <w:p w14:paraId="7A975019" w14:textId="77777777" w:rsidR="00BC1B8A" w:rsidRDefault="00BC1B8A" w:rsidP="00975A17">
      <w:pPr>
        <w:tabs>
          <w:tab w:val="left" w:pos="1560"/>
          <w:tab w:val="left" w:pos="1843"/>
        </w:tabs>
        <w:spacing w:line="276" w:lineRule="auto"/>
        <w:jc w:val="both"/>
        <w:rPr>
          <w:bCs/>
          <w:sz w:val="22"/>
          <w:szCs w:val="22"/>
        </w:rPr>
      </w:pPr>
      <w:r w:rsidRPr="003E284F">
        <w:rPr>
          <w:bCs/>
          <w:sz w:val="22"/>
          <w:szCs w:val="22"/>
        </w:rPr>
        <w:t>Załącznik nr 1a</w:t>
      </w:r>
      <w:r w:rsidRPr="003E284F">
        <w:rPr>
          <w:bCs/>
          <w:sz w:val="22"/>
          <w:szCs w:val="22"/>
        </w:rPr>
        <w:tab/>
        <w:t>–</w:t>
      </w:r>
      <w:r w:rsidRPr="003E284F">
        <w:rPr>
          <w:bCs/>
          <w:sz w:val="22"/>
          <w:szCs w:val="22"/>
        </w:rPr>
        <w:tab/>
        <w:t>Przedmiar robót</w:t>
      </w:r>
    </w:p>
    <w:p w14:paraId="19E8D342" w14:textId="0F3FEC5A" w:rsidR="00BC1B8A" w:rsidRPr="00BC1B8A" w:rsidRDefault="000D3F98" w:rsidP="00975A17">
      <w:pPr>
        <w:tabs>
          <w:tab w:val="left" w:pos="1560"/>
          <w:tab w:val="left" w:pos="1843"/>
        </w:tabs>
        <w:spacing w:line="276" w:lineRule="auto"/>
        <w:jc w:val="both"/>
        <w:rPr>
          <w:bCs/>
          <w:sz w:val="22"/>
          <w:szCs w:val="22"/>
        </w:rPr>
      </w:pPr>
      <w:r>
        <w:rPr>
          <w:bCs/>
          <w:sz w:val="22"/>
          <w:szCs w:val="22"/>
        </w:rPr>
        <w:t xml:space="preserve">Załącznik nr 1b </w:t>
      </w:r>
      <w:r>
        <w:rPr>
          <w:bCs/>
          <w:sz w:val="22"/>
          <w:szCs w:val="22"/>
        </w:rPr>
        <w:tab/>
      </w:r>
      <w:r w:rsidR="001261FF" w:rsidRPr="003E284F">
        <w:rPr>
          <w:bCs/>
          <w:sz w:val="22"/>
          <w:szCs w:val="22"/>
        </w:rPr>
        <w:t>–</w:t>
      </w:r>
      <w:r>
        <w:rPr>
          <w:bCs/>
          <w:sz w:val="22"/>
          <w:szCs w:val="22"/>
        </w:rPr>
        <w:tab/>
        <w:t>Dokumentacja projektowa</w:t>
      </w:r>
    </w:p>
    <w:p w14:paraId="13FD4E57" w14:textId="77777777" w:rsidR="00975A17" w:rsidRPr="00E32BAD" w:rsidRDefault="00975A17" w:rsidP="00975A17">
      <w:pPr>
        <w:tabs>
          <w:tab w:val="left" w:pos="1560"/>
          <w:tab w:val="left" w:pos="1843"/>
        </w:tabs>
        <w:spacing w:line="276" w:lineRule="auto"/>
        <w:jc w:val="both"/>
        <w:rPr>
          <w:sz w:val="22"/>
          <w:szCs w:val="22"/>
        </w:rPr>
      </w:pPr>
      <w:bookmarkStart w:id="87" w:name="_Hlk83029693"/>
      <w:r>
        <w:rPr>
          <w:sz w:val="22"/>
          <w:szCs w:val="22"/>
        </w:rPr>
        <w:t>Załącznik nr 1.1</w:t>
      </w:r>
      <w:r>
        <w:rPr>
          <w:sz w:val="22"/>
          <w:szCs w:val="22"/>
        </w:rPr>
        <w:tab/>
      </w:r>
      <w:r w:rsidRPr="00E32BAD">
        <w:rPr>
          <w:sz w:val="22"/>
          <w:szCs w:val="22"/>
        </w:rPr>
        <w:t>–</w:t>
      </w:r>
      <w:r>
        <w:rPr>
          <w:sz w:val="22"/>
          <w:szCs w:val="22"/>
        </w:rPr>
        <w:tab/>
      </w:r>
      <w:r w:rsidRPr="00E32BAD">
        <w:rPr>
          <w:sz w:val="22"/>
          <w:szCs w:val="22"/>
        </w:rPr>
        <w:t>Wzór zapotrzebowania na (wzajemne) świadczenia Zamawiającego</w:t>
      </w:r>
    </w:p>
    <w:p w14:paraId="77B31E64" w14:textId="77777777" w:rsidR="00975A17" w:rsidRPr="00E32BAD" w:rsidRDefault="00975A17" w:rsidP="00975A17">
      <w:pPr>
        <w:tabs>
          <w:tab w:val="left" w:pos="1560"/>
          <w:tab w:val="left" w:pos="1843"/>
        </w:tabs>
        <w:spacing w:line="276" w:lineRule="auto"/>
        <w:jc w:val="both"/>
        <w:rPr>
          <w:sz w:val="22"/>
          <w:szCs w:val="22"/>
        </w:rPr>
      </w:pPr>
      <w:r>
        <w:rPr>
          <w:sz w:val="22"/>
          <w:szCs w:val="22"/>
        </w:rPr>
        <w:t>Załącznik nr 1.2</w:t>
      </w:r>
      <w:r>
        <w:rPr>
          <w:sz w:val="22"/>
          <w:szCs w:val="22"/>
        </w:rPr>
        <w:tab/>
      </w:r>
      <w:r w:rsidRPr="00E32BAD">
        <w:rPr>
          <w:sz w:val="22"/>
          <w:szCs w:val="22"/>
        </w:rPr>
        <w:t>–</w:t>
      </w:r>
      <w:r>
        <w:rPr>
          <w:sz w:val="22"/>
          <w:szCs w:val="22"/>
        </w:rPr>
        <w:tab/>
      </w:r>
      <w:r w:rsidRPr="00E32BAD">
        <w:rPr>
          <w:sz w:val="22"/>
          <w:szCs w:val="22"/>
        </w:rPr>
        <w:t>Wzór oświadczenia Wykonawcy o niekorzystaniu ze wzajemnych świadczeń</w:t>
      </w:r>
    </w:p>
    <w:p w14:paraId="2DA1EAC6" w14:textId="77777777" w:rsidR="00975A17" w:rsidRPr="00E32BAD" w:rsidRDefault="00975A17" w:rsidP="00975A17">
      <w:pPr>
        <w:tabs>
          <w:tab w:val="left" w:pos="1560"/>
          <w:tab w:val="left" w:pos="1843"/>
        </w:tabs>
        <w:spacing w:line="276" w:lineRule="auto"/>
        <w:ind w:left="1843" w:hanging="1843"/>
        <w:jc w:val="both"/>
        <w:rPr>
          <w:sz w:val="22"/>
          <w:szCs w:val="22"/>
        </w:rPr>
      </w:pPr>
      <w:r>
        <w:rPr>
          <w:sz w:val="22"/>
          <w:szCs w:val="22"/>
        </w:rPr>
        <w:t>Załącznik nr 1.3</w:t>
      </w:r>
      <w:r>
        <w:rPr>
          <w:sz w:val="22"/>
          <w:szCs w:val="22"/>
        </w:rPr>
        <w:tab/>
      </w:r>
      <w:r w:rsidRPr="00E32BAD">
        <w:rPr>
          <w:sz w:val="22"/>
          <w:szCs w:val="22"/>
        </w:rPr>
        <w:t>–</w:t>
      </w:r>
      <w:r>
        <w:rPr>
          <w:sz w:val="22"/>
          <w:szCs w:val="22"/>
        </w:rPr>
        <w:tab/>
      </w:r>
      <w:r w:rsidRPr="00E32BAD">
        <w:rPr>
          <w:sz w:val="22"/>
          <w:szCs w:val="22"/>
        </w:rPr>
        <w:t>Zakres odpłatnych usług świadczonych przez Zamawiającego na rzecz Wykonawcy w ramach realizacji przedmiotu przetargu</w:t>
      </w:r>
    </w:p>
    <w:p w14:paraId="37B87EEE" w14:textId="77777777" w:rsidR="00975A17" w:rsidRPr="00E32BAD" w:rsidRDefault="00975A17" w:rsidP="00975A17">
      <w:pPr>
        <w:tabs>
          <w:tab w:val="left" w:pos="1560"/>
          <w:tab w:val="left" w:pos="1843"/>
        </w:tabs>
        <w:spacing w:line="276" w:lineRule="auto"/>
        <w:ind w:left="1843" w:hanging="1843"/>
        <w:jc w:val="both"/>
        <w:rPr>
          <w:sz w:val="22"/>
          <w:szCs w:val="22"/>
        </w:rPr>
      </w:pPr>
      <w:r w:rsidRPr="00E32BAD">
        <w:rPr>
          <w:sz w:val="22"/>
          <w:szCs w:val="22"/>
        </w:rPr>
        <w:t>Zał</w:t>
      </w:r>
      <w:r>
        <w:rPr>
          <w:sz w:val="22"/>
          <w:szCs w:val="22"/>
        </w:rPr>
        <w:t>ącznik nr 1.4</w:t>
      </w:r>
      <w:r>
        <w:rPr>
          <w:sz w:val="22"/>
          <w:szCs w:val="22"/>
        </w:rPr>
        <w:tab/>
      </w:r>
      <w:r w:rsidRPr="00E32BAD">
        <w:rPr>
          <w:sz w:val="22"/>
          <w:szCs w:val="22"/>
        </w:rPr>
        <w:t>–</w:t>
      </w:r>
      <w:r>
        <w:rPr>
          <w:sz w:val="22"/>
          <w:szCs w:val="22"/>
        </w:rPr>
        <w:tab/>
      </w:r>
      <w:r w:rsidRPr="00E32BAD">
        <w:rPr>
          <w:sz w:val="22"/>
          <w:szCs w:val="22"/>
        </w:rPr>
        <w:t>Cennik odpłatnych usług świadczonych przez Zamawiającego na rzecz Wykonawcy w ramach realizacji przedmiotu przetargu</w:t>
      </w:r>
    </w:p>
    <w:p w14:paraId="3BEA3180" w14:textId="77777777" w:rsidR="00975A17" w:rsidRPr="00E32BAD" w:rsidRDefault="00975A17" w:rsidP="00975A17">
      <w:pPr>
        <w:tabs>
          <w:tab w:val="left" w:pos="1560"/>
          <w:tab w:val="left" w:pos="1843"/>
        </w:tabs>
        <w:spacing w:line="276" w:lineRule="auto"/>
        <w:jc w:val="both"/>
        <w:rPr>
          <w:b/>
          <w:bCs/>
          <w:sz w:val="22"/>
          <w:szCs w:val="22"/>
        </w:rPr>
      </w:pPr>
      <w:r w:rsidRPr="00E32BAD">
        <w:rPr>
          <w:sz w:val="22"/>
          <w:szCs w:val="22"/>
        </w:rPr>
        <w:t>Załącznik nr 1.5</w:t>
      </w:r>
      <w:r>
        <w:rPr>
          <w:sz w:val="22"/>
          <w:szCs w:val="22"/>
        </w:rPr>
        <w:tab/>
      </w:r>
      <w:r w:rsidRPr="00E32BAD">
        <w:rPr>
          <w:sz w:val="22"/>
          <w:szCs w:val="22"/>
        </w:rPr>
        <w:t>–</w:t>
      </w:r>
      <w:r>
        <w:rPr>
          <w:sz w:val="22"/>
          <w:szCs w:val="22"/>
        </w:rPr>
        <w:tab/>
      </w:r>
      <w:r w:rsidRPr="00E32BAD">
        <w:rPr>
          <w:sz w:val="22"/>
          <w:szCs w:val="22"/>
        </w:rPr>
        <w:t>Wzór umowy przychodowej</w:t>
      </w:r>
    </w:p>
    <w:bookmarkEnd w:id="87"/>
    <w:p w14:paraId="2279C874" w14:textId="77777777" w:rsidR="00975A17" w:rsidRDefault="00975A17" w:rsidP="00975A17">
      <w:pPr>
        <w:tabs>
          <w:tab w:val="left" w:pos="1560"/>
          <w:tab w:val="left" w:pos="1843"/>
        </w:tabs>
        <w:spacing w:line="276" w:lineRule="auto"/>
        <w:jc w:val="both"/>
        <w:rPr>
          <w:b/>
          <w:bCs/>
          <w:sz w:val="10"/>
          <w:szCs w:val="10"/>
        </w:rPr>
      </w:pPr>
    </w:p>
    <w:p w14:paraId="219823FE" w14:textId="77777777" w:rsidR="00975A17"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 nr 2</w:t>
      </w:r>
      <w:r>
        <w:rPr>
          <w:b/>
          <w:bCs/>
          <w:sz w:val="22"/>
          <w:szCs w:val="22"/>
        </w:rPr>
        <w:tab/>
      </w:r>
      <w:r w:rsidRPr="00E32BAD">
        <w:rPr>
          <w:sz w:val="22"/>
          <w:szCs w:val="22"/>
        </w:rPr>
        <w:t>–</w:t>
      </w:r>
      <w:r>
        <w:rPr>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p>
    <w:p w14:paraId="64A97B6C" w14:textId="77777777" w:rsidR="00D64ABC" w:rsidRDefault="00975A17" w:rsidP="00975A17">
      <w:pPr>
        <w:tabs>
          <w:tab w:val="left" w:pos="1560"/>
          <w:tab w:val="left" w:pos="1843"/>
        </w:tabs>
        <w:spacing w:before="240" w:line="276" w:lineRule="auto"/>
        <w:jc w:val="both"/>
        <w:rPr>
          <w:b/>
          <w:sz w:val="22"/>
          <w:szCs w:val="22"/>
        </w:rPr>
      </w:pPr>
      <w:r w:rsidRPr="00F45A8C">
        <w:rPr>
          <w:b/>
          <w:bCs/>
          <w:sz w:val="22"/>
          <w:szCs w:val="22"/>
        </w:rPr>
        <w:t>Załącznik nr 3</w:t>
      </w:r>
      <w:r>
        <w:rPr>
          <w:sz w:val="22"/>
          <w:szCs w:val="22"/>
        </w:rPr>
        <w:tab/>
      </w:r>
      <w:r w:rsidRPr="00E32BAD">
        <w:rPr>
          <w:b/>
          <w:bCs/>
          <w:sz w:val="22"/>
          <w:szCs w:val="22"/>
        </w:rPr>
        <w:t>–</w:t>
      </w:r>
      <w:r>
        <w:rPr>
          <w:sz w:val="22"/>
          <w:szCs w:val="22"/>
        </w:rPr>
        <w:tab/>
      </w:r>
      <w:r w:rsidRPr="000350F6">
        <w:rPr>
          <w:b/>
          <w:sz w:val="22"/>
          <w:szCs w:val="22"/>
        </w:rPr>
        <w:t>Zobowiązanie Wykonawcy do zachowania poufności</w:t>
      </w:r>
    </w:p>
    <w:p w14:paraId="343F66A4" w14:textId="77777777" w:rsidR="00975A17" w:rsidRPr="00937CFD"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Załączniki nr 4</w:t>
      </w:r>
      <w:r>
        <w:rPr>
          <w:b/>
          <w:bCs/>
          <w:sz w:val="22"/>
          <w:szCs w:val="22"/>
        </w:rPr>
        <w:tab/>
      </w:r>
      <w:r w:rsidRPr="00E32BAD">
        <w:rPr>
          <w:sz w:val="22"/>
          <w:szCs w:val="22"/>
        </w:rPr>
        <w:t>–</w:t>
      </w:r>
      <w:r>
        <w:rPr>
          <w:b/>
          <w:bCs/>
          <w:sz w:val="22"/>
          <w:szCs w:val="22"/>
        </w:rPr>
        <w:tab/>
      </w:r>
      <w:r w:rsidRPr="00F45A8C">
        <w:rPr>
          <w:b/>
          <w:bCs/>
          <w:sz w:val="22"/>
          <w:szCs w:val="22"/>
        </w:rPr>
        <w:t>składane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7F51732C"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14:paraId="72BC57C4"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ab/>
      </w: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3E7FF2EA" w14:textId="77777777" w:rsidR="00975A17" w:rsidRDefault="00975A17" w:rsidP="00975A17">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14:paraId="4D96C676" w14:textId="77777777" w:rsidR="00975A17" w:rsidRPr="00157406" w:rsidRDefault="00975A17" w:rsidP="00975A17">
      <w:pPr>
        <w:tabs>
          <w:tab w:val="left" w:pos="1560"/>
          <w:tab w:val="left" w:pos="1843"/>
        </w:tabs>
        <w:spacing w:line="276" w:lineRule="auto"/>
        <w:jc w:val="both"/>
        <w:rPr>
          <w:bCs/>
          <w:sz w:val="22"/>
          <w:szCs w:val="22"/>
        </w:rPr>
      </w:pPr>
      <w:r w:rsidRPr="00157406">
        <w:rPr>
          <w:bCs/>
          <w:sz w:val="22"/>
          <w:szCs w:val="22"/>
        </w:rPr>
        <w:lastRenderedPageBreak/>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14:paraId="2C487356" w14:textId="225AE13C" w:rsidR="00975A17" w:rsidRPr="009348AE"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w:t>
      </w:r>
      <w:r>
        <w:rPr>
          <w:bCs/>
          <w:sz w:val="22"/>
          <w:szCs w:val="22"/>
        </w:rPr>
        <w:tab/>
      </w:r>
      <w:r w:rsidRPr="009348AE">
        <w:rPr>
          <w:bCs/>
          <w:sz w:val="22"/>
          <w:szCs w:val="22"/>
        </w:rPr>
        <w:t>–</w:t>
      </w:r>
      <w:r>
        <w:rPr>
          <w:bCs/>
          <w:sz w:val="22"/>
          <w:szCs w:val="22"/>
        </w:rPr>
        <w:tab/>
      </w:r>
      <w:r w:rsidRPr="009348AE">
        <w:rPr>
          <w:bCs/>
          <w:sz w:val="22"/>
          <w:szCs w:val="22"/>
        </w:rPr>
        <w:t>Wykaz osób kierowanych do wykonania zamówienia</w:t>
      </w:r>
      <w:r>
        <w:rPr>
          <w:bCs/>
          <w:sz w:val="22"/>
          <w:szCs w:val="22"/>
        </w:rPr>
        <w:t xml:space="preserve"> </w:t>
      </w:r>
    </w:p>
    <w:p w14:paraId="727D753E"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5</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5207C4E8" w14:textId="77777777" w:rsidR="00975A17" w:rsidRPr="00353E0F"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w:t>
      </w:r>
      <w:r w:rsidR="00127C3C">
        <w:rPr>
          <w:bCs/>
          <w:sz w:val="22"/>
          <w:szCs w:val="22"/>
        </w:rPr>
        <w:t>6</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19DC04"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7</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6E1A2FDC" w14:textId="77777777" w:rsidR="00975A17" w:rsidRDefault="00975A17" w:rsidP="0013640F">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8</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7DAB03C7" w14:textId="77777777" w:rsidR="00975A17" w:rsidRPr="00127C3C" w:rsidRDefault="00975A17" w:rsidP="00127C3C">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r>
        <w:rPr>
          <w:sz w:val="24"/>
          <w:szCs w:val="24"/>
        </w:rPr>
        <w:br w:type="page"/>
      </w:r>
    </w:p>
    <w:p w14:paraId="24BCE90C" w14:textId="77777777" w:rsidR="00975A17" w:rsidRDefault="00975A17" w:rsidP="00975A17">
      <w:pPr>
        <w:spacing w:line="312" w:lineRule="auto"/>
        <w:rPr>
          <w:b/>
          <w:bCs/>
          <w:sz w:val="28"/>
          <w:szCs w:val="28"/>
        </w:rPr>
      </w:pPr>
      <w:bookmarkStart w:id="89" w:name="_Toc67292090"/>
      <w:bookmarkStart w:id="90" w:name="_Hlk67822110"/>
      <w:bookmarkEnd w:id="86"/>
      <w:r w:rsidRPr="000F6329">
        <w:rPr>
          <w:rFonts w:eastAsiaTheme="majorEastAsia"/>
          <w:b/>
          <w:bCs/>
          <w:color w:val="365F91" w:themeColor="accent1" w:themeShade="BF"/>
          <w:spacing w:val="20"/>
          <w:sz w:val="28"/>
          <w:szCs w:val="28"/>
        </w:rPr>
        <w:lastRenderedPageBreak/>
        <w:t xml:space="preserve">Załącznik nr 1 Szczegółowy Opis Przedmiotu </w:t>
      </w:r>
      <w:r w:rsidRPr="000D7BDE">
        <w:rPr>
          <w:rFonts w:eastAsiaTheme="majorEastAsia"/>
          <w:b/>
          <w:bCs/>
          <w:color w:val="365F91" w:themeColor="accent1" w:themeShade="BF"/>
          <w:spacing w:val="20"/>
          <w:sz w:val="28"/>
          <w:szCs w:val="28"/>
        </w:rPr>
        <w:t>Zamówienia</w:t>
      </w:r>
      <w:bookmarkEnd w:id="89"/>
      <w:r w:rsidRPr="000D7BDE">
        <w:rPr>
          <w:b/>
          <w:bCs/>
          <w:color w:val="365F91" w:themeColor="accent1" w:themeShade="BF"/>
          <w:sz w:val="28"/>
          <w:szCs w:val="28"/>
        </w:rPr>
        <w:t xml:space="preserve"> (SOPZ)</w:t>
      </w:r>
      <w:bookmarkEnd w:id="90"/>
    </w:p>
    <w:p w14:paraId="41A8091E" w14:textId="77777777" w:rsidR="00975A17" w:rsidRPr="00452185" w:rsidRDefault="00975A17" w:rsidP="00975A17">
      <w:pPr>
        <w:spacing w:line="312" w:lineRule="auto"/>
        <w:rPr>
          <w:b/>
          <w:bCs/>
          <w:sz w:val="28"/>
          <w:szCs w:val="28"/>
        </w:rPr>
      </w:pPr>
    </w:p>
    <w:p w14:paraId="66728BC1" w14:textId="77777777" w:rsidR="00975A17" w:rsidRPr="00A96B0E" w:rsidRDefault="00975A17" w:rsidP="00166427">
      <w:pPr>
        <w:pStyle w:val="Akapitzlist"/>
        <w:numPr>
          <w:ilvl w:val="0"/>
          <w:numId w:val="31"/>
        </w:numPr>
        <w:ind w:left="567"/>
        <w:jc w:val="both"/>
        <w:rPr>
          <w:b/>
          <w:bCs/>
        </w:rPr>
      </w:pPr>
      <w:bookmarkStart w:id="91" w:name="_Toc67292091"/>
      <w:bookmarkStart w:id="92" w:name="_Hlk67822129"/>
      <w:r>
        <w:rPr>
          <w:b/>
          <w:bCs/>
        </w:rPr>
        <w:t>P</w:t>
      </w:r>
      <w:r w:rsidRPr="00A96B0E">
        <w:rPr>
          <w:b/>
          <w:bCs/>
        </w:rPr>
        <w:t>rzedmiot zamówienia:</w:t>
      </w:r>
      <w:bookmarkEnd w:id="91"/>
    </w:p>
    <w:bookmarkEnd w:id="92"/>
    <w:p w14:paraId="53684C5F" w14:textId="38107046" w:rsidR="00975A17" w:rsidRPr="001976FB" w:rsidRDefault="001261FF" w:rsidP="00166427">
      <w:pPr>
        <w:pStyle w:val="Akapitzlist"/>
        <w:ind w:left="567"/>
        <w:jc w:val="both"/>
        <w:rPr>
          <w:rFonts w:eastAsiaTheme="minorHAnsi"/>
          <w:sz w:val="22"/>
          <w:szCs w:val="22"/>
        </w:rPr>
      </w:pPr>
      <w:r w:rsidRPr="001261FF">
        <w:rPr>
          <w:rFonts w:eastAsiaTheme="minorHAnsi"/>
          <w:sz w:val="22"/>
          <w:szCs w:val="22"/>
        </w:rPr>
        <w:t>Wykonanie rurociągu tłocznego dołowych wód słodkich z KWK Bolesław Śmiały o średnicy DN 400 mm wraz ze studnią rozprężną i wylotem DN 500 mm do rowu Potok (rowu S)</w:t>
      </w:r>
      <w:r>
        <w:rPr>
          <w:rFonts w:eastAsiaTheme="minorHAnsi"/>
          <w:sz w:val="22"/>
          <w:szCs w:val="22"/>
        </w:rPr>
        <w:t>.</w:t>
      </w:r>
    </w:p>
    <w:p w14:paraId="6346A982" w14:textId="77777777" w:rsidR="00975A17" w:rsidRPr="00DB08A8" w:rsidRDefault="00975A17" w:rsidP="00166427">
      <w:pPr>
        <w:ind w:left="567"/>
        <w:jc w:val="both"/>
      </w:pPr>
    </w:p>
    <w:p w14:paraId="28E1C7A1" w14:textId="77777777" w:rsidR="00975A17" w:rsidRDefault="00975A17" w:rsidP="00166427">
      <w:pPr>
        <w:pStyle w:val="Akapitzlist"/>
        <w:numPr>
          <w:ilvl w:val="0"/>
          <w:numId w:val="31"/>
        </w:numPr>
        <w:ind w:left="567" w:hanging="141"/>
        <w:jc w:val="both"/>
        <w:rPr>
          <w:b/>
          <w:bCs/>
        </w:rPr>
      </w:pPr>
      <w:bookmarkStart w:id="93" w:name="_Toc67292092"/>
      <w:bookmarkStart w:id="94" w:name="_Hlk67822197"/>
      <w:r>
        <w:rPr>
          <w:b/>
          <w:bCs/>
        </w:rPr>
        <w:t>Lokalizacja:</w:t>
      </w:r>
    </w:p>
    <w:p w14:paraId="78B43870" w14:textId="6184A60D" w:rsidR="00975A17" w:rsidRDefault="001261FF" w:rsidP="00166427">
      <w:pPr>
        <w:pStyle w:val="Akapitzlist"/>
        <w:ind w:left="567"/>
        <w:jc w:val="both"/>
        <w:rPr>
          <w:rFonts w:eastAsiaTheme="minorHAnsi"/>
          <w:sz w:val="22"/>
          <w:szCs w:val="22"/>
        </w:rPr>
      </w:pPr>
      <w:r w:rsidRPr="001261FF">
        <w:rPr>
          <w:rFonts w:eastAsiaTheme="minorHAnsi"/>
          <w:sz w:val="22"/>
          <w:szCs w:val="22"/>
        </w:rPr>
        <w:t>Teren w rejonie ulicy Świętej Barbary w Łaziskach Górnych, dzielnicy Łaziska Średnie</w:t>
      </w:r>
    </w:p>
    <w:p w14:paraId="62DE82D3" w14:textId="77777777" w:rsidR="003C6C12" w:rsidRDefault="003C6C12" w:rsidP="003C6C12">
      <w:pPr>
        <w:pStyle w:val="Akapitzlist"/>
        <w:ind w:left="567"/>
        <w:jc w:val="both"/>
        <w:rPr>
          <w:rFonts w:eastAsiaTheme="minorHAnsi"/>
          <w:sz w:val="22"/>
          <w:szCs w:val="22"/>
        </w:rPr>
      </w:pPr>
      <w:r w:rsidRPr="003C6C12">
        <w:rPr>
          <w:rFonts w:eastAsiaTheme="minorHAnsi"/>
          <w:sz w:val="22"/>
          <w:szCs w:val="22"/>
        </w:rPr>
        <w:t xml:space="preserve">Gmina: Łaziska Górne; obręb: 0027; arkusz mapy: 1; </w:t>
      </w:r>
    </w:p>
    <w:p w14:paraId="30E6220D" w14:textId="5FDAAAFD" w:rsidR="003C6C12" w:rsidRPr="003C6C12" w:rsidRDefault="003C6C12" w:rsidP="003C6C12">
      <w:pPr>
        <w:pStyle w:val="Akapitzlist"/>
        <w:ind w:left="567"/>
        <w:jc w:val="both"/>
        <w:rPr>
          <w:rFonts w:eastAsiaTheme="minorHAnsi"/>
          <w:sz w:val="22"/>
          <w:szCs w:val="22"/>
        </w:rPr>
      </w:pPr>
      <w:r w:rsidRPr="003C6C12">
        <w:rPr>
          <w:rFonts w:eastAsiaTheme="minorHAnsi"/>
          <w:sz w:val="22"/>
          <w:szCs w:val="22"/>
        </w:rPr>
        <w:t>numery działek:</w:t>
      </w:r>
    </w:p>
    <w:p w14:paraId="7B7BF81C" w14:textId="55605E6E" w:rsidR="001261FF" w:rsidRPr="00AA4850" w:rsidRDefault="003C6C12" w:rsidP="003C6C12">
      <w:pPr>
        <w:pStyle w:val="Akapitzlist"/>
        <w:ind w:left="567"/>
        <w:jc w:val="both"/>
        <w:rPr>
          <w:rFonts w:eastAsiaTheme="minorHAnsi"/>
          <w:sz w:val="22"/>
          <w:szCs w:val="22"/>
        </w:rPr>
      </w:pPr>
      <w:r w:rsidRPr="003C6C12">
        <w:rPr>
          <w:rFonts w:eastAsiaTheme="minorHAnsi"/>
          <w:sz w:val="22"/>
          <w:szCs w:val="22"/>
        </w:rPr>
        <w:t>4232/78; 1128/71; 2362/71; 1124/75; 2478</w:t>
      </w:r>
      <w:r>
        <w:rPr>
          <w:rFonts w:eastAsiaTheme="minorHAnsi"/>
          <w:sz w:val="22"/>
          <w:szCs w:val="22"/>
        </w:rPr>
        <w:t>/</w:t>
      </w:r>
      <w:r w:rsidRPr="003C6C12">
        <w:rPr>
          <w:rFonts w:eastAsiaTheme="minorHAnsi"/>
          <w:sz w:val="22"/>
          <w:szCs w:val="22"/>
        </w:rPr>
        <w:t>177; 2477</w:t>
      </w:r>
      <w:r>
        <w:rPr>
          <w:rFonts w:eastAsiaTheme="minorHAnsi"/>
          <w:sz w:val="22"/>
          <w:szCs w:val="22"/>
        </w:rPr>
        <w:t>/</w:t>
      </w:r>
      <w:r w:rsidRPr="003C6C12">
        <w:rPr>
          <w:rFonts w:eastAsiaTheme="minorHAnsi"/>
          <w:sz w:val="22"/>
          <w:szCs w:val="22"/>
        </w:rPr>
        <w:t>177; 4223</w:t>
      </w:r>
      <w:r>
        <w:rPr>
          <w:rFonts w:eastAsiaTheme="minorHAnsi"/>
          <w:sz w:val="22"/>
          <w:szCs w:val="22"/>
        </w:rPr>
        <w:t>/</w:t>
      </w:r>
      <w:r w:rsidRPr="003C6C12">
        <w:rPr>
          <w:rFonts w:eastAsiaTheme="minorHAnsi"/>
          <w:sz w:val="22"/>
          <w:szCs w:val="22"/>
        </w:rPr>
        <w:t>177; 4224</w:t>
      </w:r>
      <w:r>
        <w:rPr>
          <w:rFonts w:eastAsiaTheme="minorHAnsi"/>
          <w:sz w:val="22"/>
          <w:szCs w:val="22"/>
        </w:rPr>
        <w:t>/</w:t>
      </w:r>
      <w:r w:rsidRPr="003C6C12">
        <w:rPr>
          <w:rFonts w:eastAsiaTheme="minorHAnsi"/>
          <w:sz w:val="22"/>
          <w:szCs w:val="22"/>
        </w:rPr>
        <w:t>177</w:t>
      </w:r>
    </w:p>
    <w:p w14:paraId="34E60F6F" w14:textId="77777777" w:rsidR="00975A17" w:rsidRPr="00363954" w:rsidRDefault="00975A17" w:rsidP="00166427">
      <w:pPr>
        <w:pStyle w:val="Akapitzlist"/>
        <w:ind w:left="567"/>
        <w:rPr>
          <w:rFonts w:eastAsiaTheme="minorHAnsi"/>
          <w:b/>
          <w:bCs/>
        </w:rPr>
      </w:pPr>
    </w:p>
    <w:p w14:paraId="78EADAC8" w14:textId="77777777" w:rsidR="00975A17" w:rsidRPr="00A96B0E" w:rsidRDefault="00975A17" w:rsidP="00166427">
      <w:pPr>
        <w:pStyle w:val="Akapitzlist"/>
        <w:numPr>
          <w:ilvl w:val="0"/>
          <w:numId w:val="31"/>
        </w:numPr>
        <w:ind w:left="567"/>
        <w:jc w:val="both"/>
        <w:rPr>
          <w:rFonts w:eastAsiaTheme="minorHAnsi"/>
          <w:b/>
          <w:bCs/>
        </w:rPr>
      </w:pPr>
      <w:r w:rsidRPr="00A96B0E">
        <w:rPr>
          <w:rFonts w:eastAsiaTheme="minorHAnsi"/>
          <w:b/>
          <w:bCs/>
        </w:rPr>
        <w:t>Termin realizacji zamówienia:</w:t>
      </w:r>
      <w:bookmarkEnd w:id="93"/>
    </w:p>
    <w:p w14:paraId="64D8131B" w14:textId="77777777" w:rsidR="00975A17" w:rsidRPr="00DB08A8" w:rsidRDefault="00975A17" w:rsidP="00166427">
      <w:pPr>
        <w:pStyle w:val="Akapitzlist"/>
        <w:ind w:left="567"/>
        <w:jc w:val="both"/>
        <w:rPr>
          <w:rFonts w:eastAsiaTheme="minorHAnsi"/>
        </w:rPr>
      </w:pPr>
      <w:r w:rsidRPr="00DB08A8">
        <w:rPr>
          <w:rFonts w:eastAsiaTheme="minorHAnsi"/>
        </w:rPr>
        <w:t>określony w Załączniku nr 5 do SWZ – Istotne postanowienia umowy w §5.</w:t>
      </w:r>
    </w:p>
    <w:p w14:paraId="5061D4BD" w14:textId="77777777" w:rsidR="00975A17" w:rsidRPr="00363954" w:rsidRDefault="00975A17" w:rsidP="00166427">
      <w:pPr>
        <w:ind w:left="567"/>
        <w:jc w:val="both"/>
        <w:rPr>
          <w:b/>
          <w:bCs/>
        </w:rPr>
      </w:pPr>
      <w:bookmarkStart w:id="95" w:name="_Toc67292093"/>
      <w:bookmarkStart w:id="96" w:name="_Hlk67822291"/>
      <w:bookmarkEnd w:id="94"/>
    </w:p>
    <w:p w14:paraId="542B4002" w14:textId="77777777" w:rsidR="00975A17" w:rsidRPr="00A96B0E" w:rsidRDefault="00975A17" w:rsidP="00166427">
      <w:pPr>
        <w:pStyle w:val="Akapitzlist"/>
        <w:numPr>
          <w:ilvl w:val="0"/>
          <w:numId w:val="31"/>
        </w:numPr>
        <w:ind w:left="567"/>
        <w:jc w:val="both"/>
        <w:rPr>
          <w:b/>
          <w:bCs/>
        </w:rPr>
      </w:pPr>
      <w:r>
        <w:rPr>
          <w:b/>
          <w:bCs/>
        </w:rPr>
        <w:t xml:space="preserve">Wymagania </w:t>
      </w:r>
      <w:r w:rsidRPr="00A96B0E">
        <w:rPr>
          <w:b/>
          <w:bCs/>
        </w:rPr>
        <w:t>prawne:</w:t>
      </w:r>
      <w:bookmarkEnd w:id="95"/>
    </w:p>
    <w:p w14:paraId="1A437567" w14:textId="77777777" w:rsidR="00975A17" w:rsidRPr="008C0106" w:rsidRDefault="00975A17" w:rsidP="00166427">
      <w:pPr>
        <w:pStyle w:val="Akapitzlist"/>
        <w:tabs>
          <w:tab w:val="left" w:pos="284"/>
          <w:tab w:val="left" w:pos="2662"/>
        </w:tabs>
        <w:suppressAutoHyphens/>
        <w:overflowPunct w:val="0"/>
        <w:autoSpaceDE w:val="0"/>
        <w:autoSpaceDN w:val="0"/>
        <w:adjustRightInd w:val="0"/>
        <w:ind w:left="567"/>
        <w:jc w:val="both"/>
        <w:rPr>
          <w:sz w:val="22"/>
          <w:szCs w:val="22"/>
        </w:rPr>
      </w:pPr>
      <w:r w:rsidRPr="008C0106">
        <w:rPr>
          <w:sz w:val="22"/>
          <w:szCs w:val="22"/>
        </w:rPr>
        <w:t>Przedmiot zamówienia powinien być realizowany zgodnie z obowiązującymi przepisami prawa, w szczególności:</w:t>
      </w:r>
    </w:p>
    <w:p w14:paraId="490C0D0E" w14:textId="77777777" w:rsidR="003C6C12" w:rsidRPr="003C6C12" w:rsidRDefault="003C6C12" w:rsidP="003C6C12">
      <w:pPr>
        <w:numPr>
          <w:ilvl w:val="1"/>
          <w:numId w:val="109"/>
        </w:numPr>
        <w:spacing w:line="19" w:lineRule="atLeast"/>
        <w:ind w:left="851" w:hanging="284"/>
        <w:contextualSpacing/>
        <w:jc w:val="both"/>
        <w:rPr>
          <w:rFonts w:eastAsia="Calibri"/>
          <w:bCs/>
          <w:iCs/>
          <w:sz w:val="22"/>
          <w:szCs w:val="22"/>
          <w:lang w:eastAsia="en-US"/>
        </w:rPr>
      </w:pPr>
      <w:r w:rsidRPr="003C6C12">
        <w:rPr>
          <w:rFonts w:eastAsia="Calibri"/>
          <w:bCs/>
          <w:iCs/>
          <w:sz w:val="22"/>
          <w:szCs w:val="22"/>
          <w:lang w:eastAsia="en-US"/>
        </w:rPr>
        <w:t>Rozporządzeniem Ministra Infrastruktury z dnia 12 kwietnia 2002 r. w sprawie warunków technicznych, jakim powinny odpowiadać budynki i ich usytuowanie,</w:t>
      </w:r>
    </w:p>
    <w:p w14:paraId="6E5DAD45" w14:textId="77777777" w:rsidR="003C6C12" w:rsidRPr="003C6C12" w:rsidRDefault="003C6C12" w:rsidP="003C6C12">
      <w:pPr>
        <w:numPr>
          <w:ilvl w:val="1"/>
          <w:numId w:val="109"/>
        </w:numPr>
        <w:spacing w:line="19" w:lineRule="atLeast"/>
        <w:ind w:left="851" w:hanging="284"/>
        <w:contextualSpacing/>
        <w:jc w:val="both"/>
        <w:rPr>
          <w:rFonts w:eastAsia="Calibri"/>
          <w:bCs/>
          <w:iCs/>
          <w:sz w:val="22"/>
          <w:szCs w:val="22"/>
          <w:lang w:eastAsia="en-US"/>
        </w:rPr>
      </w:pPr>
      <w:r w:rsidRPr="003C6C12">
        <w:rPr>
          <w:rFonts w:eastAsia="Calibri"/>
          <w:bCs/>
          <w:iCs/>
          <w:sz w:val="22"/>
          <w:szCs w:val="22"/>
          <w:lang w:eastAsia="en-US"/>
        </w:rPr>
        <w:t>Ustawą z dnia 7 lipca 1994 r. Prawo budowlane,</w:t>
      </w:r>
    </w:p>
    <w:p w14:paraId="1ACD3272" w14:textId="77777777" w:rsidR="003C6C12" w:rsidRPr="003C6C12" w:rsidRDefault="003C6C12" w:rsidP="003C6C12">
      <w:pPr>
        <w:numPr>
          <w:ilvl w:val="1"/>
          <w:numId w:val="109"/>
        </w:numPr>
        <w:spacing w:line="19" w:lineRule="atLeast"/>
        <w:ind w:left="851" w:hanging="284"/>
        <w:contextualSpacing/>
        <w:jc w:val="both"/>
        <w:rPr>
          <w:rFonts w:eastAsia="Calibri"/>
          <w:bCs/>
          <w:iCs/>
          <w:sz w:val="22"/>
          <w:szCs w:val="22"/>
          <w:lang w:eastAsia="en-US"/>
        </w:rPr>
      </w:pPr>
      <w:r w:rsidRPr="003C6C12">
        <w:rPr>
          <w:rFonts w:eastAsia="Calibri"/>
          <w:bCs/>
          <w:iCs/>
          <w:sz w:val="22"/>
          <w:szCs w:val="22"/>
          <w:lang w:eastAsia="en-US"/>
        </w:rPr>
        <w:t>Ustawą z dnia 21 marca 1985 r. o drogach publicznych,</w:t>
      </w:r>
    </w:p>
    <w:p w14:paraId="4D14F4FD" w14:textId="77777777" w:rsidR="003C6C12" w:rsidRPr="003C6C12" w:rsidRDefault="003C6C12" w:rsidP="003C6C12">
      <w:pPr>
        <w:numPr>
          <w:ilvl w:val="1"/>
          <w:numId w:val="109"/>
        </w:numPr>
        <w:spacing w:line="19" w:lineRule="atLeast"/>
        <w:ind w:left="851" w:hanging="284"/>
        <w:contextualSpacing/>
        <w:jc w:val="both"/>
        <w:rPr>
          <w:rFonts w:eastAsia="Calibri"/>
          <w:bCs/>
          <w:iCs/>
          <w:sz w:val="22"/>
          <w:szCs w:val="22"/>
          <w:lang w:eastAsia="en-US"/>
        </w:rPr>
      </w:pPr>
      <w:r w:rsidRPr="003C6C12">
        <w:rPr>
          <w:rFonts w:eastAsia="Calibri"/>
          <w:bCs/>
          <w:iCs/>
          <w:sz w:val="22"/>
          <w:szCs w:val="22"/>
          <w:lang w:eastAsia="en-US"/>
        </w:rPr>
        <w:t>Ustawą z dnia 27 kwietnia 2001 r. Prawo ochrony środowiska,</w:t>
      </w:r>
    </w:p>
    <w:p w14:paraId="380762E1" w14:textId="77777777" w:rsidR="003C6C12" w:rsidRPr="003C6C12" w:rsidRDefault="003C6C12" w:rsidP="003C6C12">
      <w:pPr>
        <w:numPr>
          <w:ilvl w:val="1"/>
          <w:numId w:val="109"/>
        </w:numPr>
        <w:spacing w:line="19" w:lineRule="atLeast"/>
        <w:ind w:left="851" w:hanging="284"/>
        <w:contextualSpacing/>
        <w:jc w:val="both"/>
        <w:rPr>
          <w:rFonts w:eastAsia="Calibri"/>
          <w:bCs/>
          <w:iCs/>
          <w:sz w:val="22"/>
          <w:szCs w:val="22"/>
          <w:lang w:eastAsia="en-US"/>
        </w:rPr>
      </w:pPr>
      <w:r w:rsidRPr="003C6C12">
        <w:rPr>
          <w:rFonts w:eastAsia="Calibri"/>
          <w:bCs/>
          <w:iCs/>
          <w:sz w:val="22"/>
          <w:szCs w:val="22"/>
          <w:lang w:eastAsia="en-US"/>
        </w:rPr>
        <w:t>Ustawą z dnia 20 lipca 2017 r. Prawo wodne,</w:t>
      </w:r>
    </w:p>
    <w:p w14:paraId="0E692AD5" w14:textId="77777777" w:rsidR="003C6C12" w:rsidRPr="003C6C12" w:rsidRDefault="003C6C12" w:rsidP="003C6C12">
      <w:pPr>
        <w:numPr>
          <w:ilvl w:val="1"/>
          <w:numId w:val="109"/>
        </w:numPr>
        <w:spacing w:line="19" w:lineRule="atLeast"/>
        <w:ind w:left="851" w:hanging="284"/>
        <w:contextualSpacing/>
        <w:jc w:val="both"/>
        <w:rPr>
          <w:rFonts w:eastAsia="Calibri"/>
          <w:bCs/>
          <w:iCs/>
          <w:sz w:val="22"/>
          <w:szCs w:val="22"/>
          <w:lang w:eastAsia="en-US"/>
        </w:rPr>
      </w:pPr>
      <w:r w:rsidRPr="003C6C12">
        <w:rPr>
          <w:rFonts w:eastAsia="Calibri"/>
          <w:bCs/>
          <w:iCs/>
          <w:sz w:val="22"/>
          <w:szCs w:val="22"/>
          <w:lang w:eastAsia="en-US"/>
        </w:rPr>
        <w:t>Ustawą z dnia 14 grudnia 2012 r. o odpadach,</w:t>
      </w:r>
    </w:p>
    <w:p w14:paraId="739CDFBA" w14:textId="77777777" w:rsidR="003C6C12" w:rsidRPr="003C6C12" w:rsidRDefault="003C6C12" w:rsidP="003C6C12">
      <w:pPr>
        <w:numPr>
          <w:ilvl w:val="1"/>
          <w:numId w:val="109"/>
        </w:numPr>
        <w:spacing w:line="19" w:lineRule="atLeast"/>
        <w:ind w:left="851" w:hanging="284"/>
        <w:contextualSpacing/>
        <w:jc w:val="both"/>
        <w:rPr>
          <w:rFonts w:eastAsia="Calibri"/>
          <w:bCs/>
          <w:iCs/>
          <w:sz w:val="22"/>
          <w:szCs w:val="22"/>
          <w:lang w:eastAsia="en-US"/>
        </w:rPr>
      </w:pPr>
      <w:r w:rsidRPr="003C6C12">
        <w:rPr>
          <w:rFonts w:eastAsia="Calibri"/>
          <w:bCs/>
          <w:iCs/>
          <w:sz w:val="22"/>
          <w:szCs w:val="22"/>
          <w:lang w:eastAsia="en-US"/>
        </w:rPr>
        <w:t>Załącznikiem do Rozporządzenia Ministra Środowiska z dnia 14 czerwca 2007 r. w sprawie dopuszczalnych poziomów hałasu w środowisku,</w:t>
      </w:r>
    </w:p>
    <w:p w14:paraId="643FE52B" w14:textId="77777777" w:rsidR="003C6C12" w:rsidRPr="003C6C12" w:rsidRDefault="003C6C12" w:rsidP="003C6C12">
      <w:pPr>
        <w:numPr>
          <w:ilvl w:val="1"/>
          <w:numId w:val="109"/>
        </w:numPr>
        <w:spacing w:line="19" w:lineRule="atLeast"/>
        <w:ind w:left="851" w:hanging="284"/>
        <w:contextualSpacing/>
        <w:jc w:val="both"/>
        <w:rPr>
          <w:rFonts w:eastAsia="Calibri"/>
          <w:bCs/>
          <w:iCs/>
          <w:sz w:val="22"/>
          <w:szCs w:val="22"/>
          <w:lang w:eastAsia="en-US"/>
        </w:rPr>
      </w:pPr>
      <w:r w:rsidRPr="003C6C12">
        <w:rPr>
          <w:rFonts w:eastAsia="Calibri"/>
          <w:bCs/>
          <w:iCs/>
          <w:sz w:val="22"/>
          <w:szCs w:val="22"/>
          <w:lang w:eastAsia="en-US"/>
        </w:rPr>
        <w:t>Rozporządzeniem Ministra Infrastruktury z dnia 6 lutego 2003 r. w sprawie bezpieczeństwa i higieny pracy podczas wykonywania robót budowlanych (Dz.U. 2003 nr 47 poz. 401).</w:t>
      </w:r>
    </w:p>
    <w:p w14:paraId="02A5F524" w14:textId="77777777" w:rsidR="00975A17" w:rsidRPr="00DB08A8" w:rsidRDefault="00975A17" w:rsidP="00166427">
      <w:pPr>
        <w:pStyle w:val="Akapitzlist"/>
        <w:ind w:left="567"/>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6"/>
    <w:p w14:paraId="33BA24B8" w14:textId="77777777" w:rsidR="00975A17" w:rsidRPr="00DB08A8" w:rsidRDefault="00975A17" w:rsidP="00166427">
      <w:pPr>
        <w:ind w:left="567"/>
        <w:jc w:val="both"/>
        <w:rPr>
          <w:b/>
          <w:lang w:val="cs-CZ"/>
        </w:rPr>
      </w:pPr>
    </w:p>
    <w:p w14:paraId="071F7AFF" w14:textId="77777777" w:rsidR="00975A17" w:rsidRDefault="00975A17" w:rsidP="00166427">
      <w:pPr>
        <w:pStyle w:val="Akapitzlist"/>
        <w:numPr>
          <w:ilvl w:val="0"/>
          <w:numId w:val="31"/>
        </w:numPr>
        <w:ind w:left="567"/>
        <w:jc w:val="both"/>
        <w:rPr>
          <w:b/>
          <w:bCs/>
        </w:rPr>
      </w:pPr>
      <w:bookmarkStart w:id="97" w:name="_Toc67292094"/>
      <w:bookmarkStart w:id="98" w:name="_Hlk67824211"/>
      <w:r w:rsidRPr="00A96B0E">
        <w:rPr>
          <w:b/>
          <w:bCs/>
        </w:rPr>
        <w:t>Wizja lokalna</w:t>
      </w:r>
      <w:bookmarkStart w:id="99" w:name="_Hlk67824164"/>
      <w:bookmarkEnd w:id="97"/>
      <w:r>
        <w:rPr>
          <w:b/>
          <w:bCs/>
        </w:rPr>
        <w:t>:</w:t>
      </w:r>
    </w:p>
    <w:p w14:paraId="5DBE2C14" w14:textId="17C02CA5" w:rsidR="00975A17" w:rsidRPr="00947C09" w:rsidRDefault="00975A17" w:rsidP="00166427">
      <w:pPr>
        <w:ind w:left="567"/>
        <w:jc w:val="both"/>
        <w:rPr>
          <w:b/>
          <w:bCs/>
          <w:sz w:val="22"/>
          <w:szCs w:val="24"/>
        </w:rPr>
      </w:pPr>
      <w:r w:rsidRPr="00947C09">
        <w:rPr>
          <w:sz w:val="22"/>
          <w:szCs w:val="22"/>
        </w:rPr>
        <w:t>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w:t>
      </w:r>
      <w:r w:rsidR="00C012D7" w:rsidRPr="00947C09">
        <w:rPr>
          <w:sz w:val="22"/>
          <w:szCs w:val="22"/>
        </w:rPr>
        <w:t xml:space="preserve"> Działem ochrony środowiska, tel. 032/7175485, 032/7175486, 032/7175373</w:t>
      </w:r>
    </w:p>
    <w:bookmarkEnd w:id="98"/>
    <w:p w14:paraId="17E220AC" w14:textId="77777777" w:rsidR="00975A17" w:rsidRPr="00947C09" w:rsidRDefault="00975A17" w:rsidP="00166427">
      <w:pPr>
        <w:pStyle w:val="Akapitzlist"/>
        <w:numPr>
          <w:ilvl w:val="0"/>
          <w:numId w:val="31"/>
        </w:numPr>
        <w:ind w:left="567"/>
        <w:jc w:val="both"/>
        <w:rPr>
          <w:b/>
          <w:bCs/>
        </w:rPr>
      </w:pPr>
      <w:r w:rsidRPr="00947C09">
        <w:rPr>
          <w:b/>
          <w:bCs/>
        </w:rPr>
        <w:t>Opis przedmiotu zamówienia:</w:t>
      </w:r>
    </w:p>
    <w:p w14:paraId="590C2CB1" w14:textId="1D84AB23" w:rsidR="00975A17" w:rsidRPr="00947C09" w:rsidRDefault="003C6C12" w:rsidP="00AA4125">
      <w:pPr>
        <w:pStyle w:val="Akapitzlist"/>
        <w:numPr>
          <w:ilvl w:val="0"/>
          <w:numId w:val="76"/>
        </w:numPr>
        <w:ind w:left="851" w:hanging="284"/>
        <w:jc w:val="both"/>
        <w:rPr>
          <w:rFonts w:eastAsiaTheme="minorHAnsi"/>
          <w:sz w:val="22"/>
          <w:szCs w:val="22"/>
        </w:rPr>
      </w:pPr>
      <w:r w:rsidRPr="00947C09">
        <w:rPr>
          <w:rFonts w:eastAsiaTheme="minorHAnsi"/>
          <w:sz w:val="22"/>
          <w:szCs w:val="22"/>
        </w:rPr>
        <w:t xml:space="preserve">Przedmiotem zamówienia jest </w:t>
      </w:r>
      <w:r w:rsidR="00C33879" w:rsidRPr="00947C09">
        <w:rPr>
          <w:rFonts w:eastAsiaTheme="minorHAnsi"/>
          <w:sz w:val="22"/>
          <w:szCs w:val="22"/>
        </w:rPr>
        <w:t>w</w:t>
      </w:r>
      <w:r w:rsidRPr="00947C09">
        <w:rPr>
          <w:rFonts w:eastAsiaTheme="minorHAnsi"/>
          <w:sz w:val="22"/>
          <w:szCs w:val="22"/>
        </w:rPr>
        <w:t>ykonanie rurociągu tłocznego dołowych wód słodkich z KWK Bolesław Śmiały o średnicy DN 400 mm wraz ze studnią rozprężną i wylotem DN 500 mm do rowu Potok (rowu S)</w:t>
      </w:r>
      <w:r w:rsidR="00C33879" w:rsidRPr="00947C09">
        <w:rPr>
          <w:rFonts w:eastAsiaTheme="minorHAnsi"/>
          <w:sz w:val="22"/>
          <w:szCs w:val="22"/>
        </w:rPr>
        <w:t xml:space="preserve"> w głównej mierze polegające na:</w:t>
      </w:r>
    </w:p>
    <w:p w14:paraId="540A890F" w14:textId="1850F4F2" w:rsidR="00C33879" w:rsidRPr="00947C09" w:rsidRDefault="00C33879" w:rsidP="00C33879">
      <w:pPr>
        <w:pStyle w:val="Akapitzlist"/>
        <w:numPr>
          <w:ilvl w:val="0"/>
          <w:numId w:val="110"/>
        </w:numPr>
        <w:spacing w:after="200" w:line="19" w:lineRule="atLeast"/>
        <w:ind w:left="993" w:hanging="284"/>
        <w:jc w:val="both"/>
        <w:rPr>
          <w:bCs/>
          <w:iCs/>
        </w:rPr>
      </w:pPr>
      <w:r w:rsidRPr="00947C09">
        <w:rPr>
          <w:bCs/>
          <w:iCs/>
        </w:rPr>
        <w:t>budowie rurociągu tłocznego o średnicy DN 400 mm od istniejącej na terenie KWK Bolesław Śmiały komory KW do projektowanej komory rozprężnej KR</w:t>
      </w:r>
      <w:r w:rsidR="00C012D7" w:rsidRPr="00947C09">
        <w:rPr>
          <w:bCs/>
          <w:iCs/>
        </w:rPr>
        <w:t xml:space="preserve"> (zabudową konduktometru i przepływomierza elektromagnetycznego),</w:t>
      </w:r>
    </w:p>
    <w:p w14:paraId="3338EF00" w14:textId="168B5723" w:rsidR="00C33879" w:rsidRPr="00947C09" w:rsidRDefault="00C33879" w:rsidP="00C33879">
      <w:pPr>
        <w:pStyle w:val="Akapitzlist"/>
        <w:numPr>
          <w:ilvl w:val="0"/>
          <w:numId w:val="110"/>
        </w:numPr>
        <w:spacing w:after="200" w:line="19" w:lineRule="atLeast"/>
        <w:ind w:left="993" w:hanging="284"/>
        <w:jc w:val="both"/>
        <w:rPr>
          <w:bCs/>
          <w:iCs/>
        </w:rPr>
      </w:pPr>
      <w:r w:rsidRPr="00947C09">
        <w:rPr>
          <w:bCs/>
          <w:iCs/>
        </w:rPr>
        <w:t>budowie kanału grawitacyjnego o średnicy DN 500 mm łączącego projektowaną komorę rozprężną KR z istniejącą komorą KD1 zlokalizowaną na rowie Potok (rowie S),</w:t>
      </w:r>
    </w:p>
    <w:p w14:paraId="2A3591B7" w14:textId="1621A2BC" w:rsidR="00C33879" w:rsidRPr="00947C09" w:rsidRDefault="00C33879" w:rsidP="00C33879">
      <w:pPr>
        <w:pStyle w:val="Akapitzlist"/>
        <w:numPr>
          <w:ilvl w:val="0"/>
          <w:numId w:val="110"/>
        </w:numPr>
        <w:spacing w:line="19" w:lineRule="atLeast"/>
        <w:ind w:left="993" w:hanging="284"/>
        <w:jc w:val="both"/>
        <w:rPr>
          <w:bCs/>
          <w:iCs/>
        </w:rPr>
      </w:pPr>
      <w:r w:rsidRPr="00947C09">
        <w:rPr>
          <w:bCs/>
          <w:iCs/>
        </w:rPr>
        <w:t>wykonaniu w istniejącej komorze KD1 wylotu W1 do rowu Potok (rowu S).</w:t>
      </w:r>
    </w:p>
    <w:p w14:paraId="6423F497" w14:textId="1E4AA527" w:rsidR="00C33879" w:rsidRPr="00947C09" w:rsidRDefault="00C33879" w:rsidP="00C33879">
      <w:pPr>
        <w:spacing w:line="19" w:lineRule="atLeast"/>
        <w:ind w:left="851"/>
        <w:jc w:val="both"/>
        <w:rPr>
          <w:bCs/>
          <w:iCs/>
          <w:sz w:val="24"/>
          <w:szCs w:val="24"/>
        </w:rPr>
      </w:pPr>
      <w:r w:rsidRPr="00947C09">
        <w:rPr>
          <w:bCs/>
          <w:iCs/>
          <w:sz w:val="24"/>
          <w:szCs w:val="24"/>
        </w:rPr>
        <w:t xml:space="preserve">Zgodnie z wydaną decyzją wodnoprawną (załącznik 05) Wylot W1 stanowi końcówkę kolektora DN500mm służącego do oprowadzania ścieków stanowiących </w:t>
      </w:r>
      <w:r w:rsidRPr="00947C09">
        <w:rPr>
          <w:bCs/>
          <w:iCs/>
          <w:sz w:val="24"/>
          <w:szCs w:val="24"/>
        </w:rPr>
        <w:lastRenderedPageBreak/>
        <w:t>niskozmineralizowane wody pochodzące z odwadniania zakładu górniczego PGG S.A. KWK Bolesław Śmiały. Wylot zostanie usytuowany w istniejącej komorze KD1zabudowanej na zarurowanym odcinku cieku Potok (rów S) w km 5+013. Inwestycja jest zlokalizowana częściowo na ogrodzonych terenach wewnętrznych kopalni, na których rurociąg tłoczny poprowadzony zostanie na estakadzie oraz pod terenem i częściowo poza terenem ogrodzonym kopalnia pod powierzchnią gruntu. Podziemna trasa rurociągu tłocznego krzyżuje się z podziemną kanalizacją teletechniczną, kanalizacją sanitarną (2 razy) i siecią wodociągową</w:t>
      </w:r>
    </w:p>
    <w:p w14:paraId="5332A554" w14:textId="77777777" w:rsidR="00C33879" w:rsidRPr="00947C09" w:rsidRDefault="00C33879" w:rsidP="00C33879">
      <w:pPr>
        <w:pStyle w:val="Akapitzlist"/>
        <w:ind w:left="851"/>
        <w:jc w:val="both"/>
        <w:rPr>
          <w:rFonts w:eastAsiaTheme="minorHAnsi"/>
          <w:sz w:val="22"/>
          <w:szCs w:val="22"/>
        </w:rPr>
      </w:pPr>
    </w:p>
    <w:p w14:paraId="431B63B5" w14:textId="210E7A4F" w:rsidR="00975A17" w:rsidRPr="00947C09" w:rsidRDefault="00975A17" w:rsidP="00AA4125">
      <w:pPr>
        <w:pStyle w:val="Akapitzlist"/>
        <w:numPr>
          <w:ilvl w:val="0"/>
          <w:numId w:val="76"/>
        </w:numPr>
        <w:ind w:left="851" w:hanging="284"/>
        <w:jc w:val="both"/>
        <w:rPr>
          <w:rFonts w:eastAsiaTheme="minorHAnsi"/>
          <w:sz w:val="22"/>
          <w:szCs w:val="22"/>
        </w:rPr>
      </w:pPr>
      <w:r w:rsidRPr="00947C09">
        <w:rPr>
          <w:sz w:val="22"/>
          <w:szCs w:val="22"/>
        </w:rPr>
        <w:t>Szczegółowy zakres rzeczowy zamówienia przedstawiono w</w:t>
      </w:r>
      <w:r w:rsidR="00C33879" w:rsidRPr="00947C09">
        <w:rPr>
          <w:sz w:val="22"/>
          <w:szCs w:val="22"/>
        </w:rPr>
        <w:t xml:space="preserve"> Przedmiarze prac </w:t>
      </w:r>
      <w:r w:rsidRPr="00947C09">
        <w:rPr>
          <w:sz w:val="22"/>
          <w:szCs w:val="22"/>
        </w:rPr>
        <w:t>stanowiąc</w:t>
      </w:r>
      <w:r w:rsidR="00C33879" w:rsidRPr="00947C09">
        <w:rPr>
          <w:sz w:val="22"/>
          <w:szCs w:val="22"/>
        </w:rPr>
        <w:t>ego</w:t>
      </w:r>
      <w:r w:rsidRPr="00947C09">
        <w:rPr>
          <w:sz w:val="22"/>
          <w:szCs w:val="22"/>
        </w:rPr>
        <w:t xml:space="preserve"> </w:t>
      </w:r>
      <w:r w:rsidRPr="00947C09">
        <w:rPr>
          <w:b/>
          <w:bCs/>
          <w:sz w:val="22"/>
          <w:szCs w:val="22"/>
        </w:rPr>
        <w:t>Załącznik nr 1a do SWZ</w:t>
      </w:r>
      <w:r w:rsidR="00C33879" w:rsidRPr="00947C09">
        <w:rPr>
          <w:b/>
          <w:bCs/>
          <w:sz w:val="22"/>
          <w:szCs w:val="22"/>
        </w:rPr>
        <w:t xml:space="preserve"> </w:t>
      </w:r>
      <w:r w:rsidR="00C33879" w:rsidRPr="00947C09">
        <w:rPr>
          <w:sz w:val="22"/>
          <w:szCs w:val="22"/>
        </w:rPr>
        <w:t xml:space="preserve">oraz Dokumentacji projektowej stanowiącej </w:t>
      </w:r>
      <w:r w:rsidR="00C33879" w:rsidRPr="00947C09">
        <w:rPr>
          <w:b/>
          <w:bCs/>
          <w:sz w:val="22"/>
          <w:szCs w:val="22"/>
        </w:rPr>
        <w:t>Załącznik nr 1b do SWZ</w:t>
      </w:r>
      <w:r w:rsidRPr="00947C09">
        <w:rPr>
          <w:sz w:val="22"/>
          <w:szCs w:val="22"/>
        </w:rPr>
        <w:t>. Roboty nieujęte w dokumentacji udostępnionej przez Zamawiającego, a wynikające z technologii robót budowlanych lub montażu urządzeń winny być uwzględnione w wycenie Wykonawcy.</w:t>
      </w:r>
      <w:r w:rsidRPr="00947C09">
        <w:rPr>
          <w:b/>
          <w:bCs/>
          <w:sz w:val="22"/>
          <w:szCs w:val="22"/>
        </w:rPr>
        <w:t xml:space="preserve"> </w:t>
      </w:r>
    </w:p>
    <w:p w14:paraId="2DFA4019" w14:textId="77777777" w:rsidR="00975A17" w:rsidRPr="00947C09" w:rsidRDefault="00975A17" w:rsidP="00975A17">
      <w:pPr>
        <w:ind w:left="349"/>
        <w:jc w:val="both"/>
        <w:rPr>
          <w:rFonts w:eastAsiaTheme="minorHAnsi"/>
          <w:sz w:val="22"/>
          <w:szCs w:val="22"/>
        </w:rPr>
      </w:pPr>
    </w:p>
    <w:p w14:paraId="7479CCC8" w14:textId="77777777" w:rsidR="00166427" w:rsidRPr="00947C09" w:rsidRDefault="00975A17" w:rsidP="0082443E">
      <w:pPr>
        <w:pStyle w:val="Akapitzlist"/>
        <w:numPr>
          <w:ilvl w:val="0"/>
          <w:numId w:val="31"/>
        </w:numPr>
        <w:spacing w:line="312" w:lineRule="auto"/>
        <w:ind w:left="567" w:hanging="141"/>
        <w:jc w:val="both"/>
        <w:rPr>
          <w:b/>
          <w:bCs/>
        </w:rPr>
      </w:pPr>
      <w:bookmarkStart w:id="100" w:name="_Toc67292101"/>
      <w:r w:rsidRPr="00947C09">
        <w:rPr>
          <w:b/>
          <w:bCs/>
        </w:rPr>
        <w:t>Wymagane dokumenty:</w:t>
      </w:r>
    </w:p>
    <w:p w14:paraId="6A2B17E2" w14:textId="77777777" w:rsidR="00975A17" w:rsidRPr="00947C09" w:rsidRDefault="00975A17" w:rsidP="00AA4125">
      <w:pPr>
        <w:pStyle w:val="Akapitzlist"/>
        <w:numPr>
          <w:ilvl w:val="0"/>
          <w:numId w:val="79"/>
        </w:numPr>
        <w:suppressAutoHyphens/>
        <w:ind w:left="851" w:hanging="284"/>
        <w:jc w:val="both"/>
        <w:rPr>
          <w:b/>
          <w:bCs/>
          <w:sz w:val="22"/>
          <w:szCs w:val="22"/>
        </w:rPr>
      </w:pPr>
      <w:r w:rsidRPr="00947C09">
        <w:rPr>
          <w:b/>
          <w:bCs/>
          <w:sz w:val="22"/>
          <w:szCs w:val="22"/>
        </w:rPr>
        <w:t>Dokumenty wymagane przed zawarciem umowy:</w:t>
      </w:r>
    </w:p>
    <w:p w14:paraId="12401770" w14:textId="77777777" w:rsidR="00975A17" w:rsidRPr="00947C09" w:rsidRDefault="00975A17" w:rsidP="00AA4125">
      <w:pPr>
        <w:pStyle w:val="Akapitzlist"/>
        <w:numPr>
          <w:ilvl w:val="2"/>
          <w:numId w:val="79"/>
        </w:numPr>
        <w:suppressAutoHyphens/>
        <w:ind w:left="1134" w:hanging="284"/>
        <w:jc w:val="both"/>
        <w:rPr>
          <w:sz w:val="22"/>
          <w:szCs w:val="22"/>
        </w:rPr>
      </w:pPr>
      <w:r w:rsidRPr="00947C09">
        <w:rPr>
          <w:sz w:val="22"/>
          <w:szCs w:val="22"/>
        </w:rPr>
        <w:t xml:space="preserve">szczegółowa kalkulacja ceny umownej opracowana na podstawie przedmiaru stanowiącego </w:t>
      </w:r>
      <w:r w:rsidRPr="00947C09">
        <w:rPr>
          <w:b/>
          <w:bCs/>
          <w:sz w:val="22"/>
          <w:szCs w:val="22"/>
        </w:rPr>
        <w:t>Załącznik nr 1a do SWZ</w:t>
      </w:r>
      <w:r w:rsidRPr="00947C09">
        <w:rPr>
          <w:sz w:val="22"/>
          <w:szCs w:val="22"/>
        </w:rPr>
        <w:t xml:space="preserve"> (będz</w:t>
      </w:r>
      <w:r w:rsidR="00166427" w:rsidRPr="00947C09">
        <w:rPr>
          <w:sz w:val="22"/>
          <w:szCs w:val="22"/>
        </w:rPr>
        <w:t>ie stanowić załącznik do umowy);</w:t>
      </w:r>
    </w:p>
    <w:p w14:paraId="3FCFF177" w14:textId="77777777" w:rsidR="00975A17" w:rsidRPr="00947C09" w:rsidRDefault="00975A17" w:rsidP="00AA4125">
      <w:pPr>
        <w:pStyle w:val="Akapitzlist"/>
        <w:numPr>
          <w:ilvl w:val="2"/>
          <w:numId w:val="79"/>
        </w:numPr>
        <w:suppressAutoHyphens/>
        <w:ind w:left="1134" w:hanging="284"/>
        <w:jc w:val="both"/>
        <w:rPr>
          <w:sz w:val="22"/>
          <w:szCs w:val="22"/>
        </w:rPr>
      </w:pPr>
      <w:r w:rsidRPr="00947C09">
        <w:rPr>
          <w:sz w:val="22"/>
          <w:szCs w:val="22"/>
        </w:rPr>
        <w:t>harmonogram rzeczowo-finansowy jednoznacznie określający zakres prac do wykonania w ramach zamówienia z podziałem na poszczególne elementy, które mogą stanowić osobny element odbioru częściowego z uwzględnieniem terminów realizacji każdego z tych elementów w układzie miesięcznym (będz</w:t>
      </w:r>
      <w:r w:rsidR="00166427" w:rsidRPr="00947C09">
        <w:rPr>
          <w:sz w:val="22"/>
          <w:szCs w:val="22"/>
        </w:rPr>
        <w:t>ie stanowić załącznik do umowy);</w:t>
      </w:r>
    </w:p>
    <w:p w14:paraId="276F2A8A" w14:textId="4376F0C8" w:rsidR="00975A17" w:rsidRPr="00947C09" w:rsidRDefault="00975A17" w:rsidP="00AA4125">
      <w:pPr>
        <w:pStyle w:val="Akapitzlist"/>
        <w:numPr>
          <w:ilvl w:val="2"/>
          <w:numId w:val="79"/>
        </w:numPr>
        <w:suppressAutoHyphens/>
        <w:ind w:left="1134" w:hanging="284"/>
        <w:jc w:val="both"/>
        <w:rPr>
          <w:i/>
          <w:iCs/>
          <w:sz w:val="22"/>
          <w:szCs w:val="22"/>
        </w:rPr>
      </w:pPr>
      <w:r w:rsidRPr="00947C09">
        <w:rPr>
          <w:sz w:val="22"/>
          <w:szCs w:val="22"/>
        </w:rPr>
        <w:t>potwierdzona za zgodność z oryginałem kopia polisy ubezpieczenia wraz z dowodem opłacenia składki ubezpieczeniowej</w:t>
      </w:r>
      <w:r w:rsidR="00166427" w:rsidRPr="00947C09">
        <w:rPr>
          <w:sz w:val="22"/>
          <w:szCs w:val="22"/>
        </w:rPr>
        <w:t>;</w:t>
      </w:r>
      <w:r w:rsidRPr="00947C09">
        <w:rPr>
          <w:sz w:val="22"/>
          <w:szCs w:val="22"/>
        </w:rPr>
        <w:t xml:space="preserve"> </w:t>
      </w:r>
    </w:p>
    <w:p w14:paraId="6EBFAE78" w14:textId="44FFF874" w:rsidR="00975A17" w:rsidRPr="00947C09" w:rsidRDefault="00975A17" w:rsidP="00AA4125">
      <w:pPr>
        <w:pStyle w:val="Akapitzlist"/>
        <w:numPr>
          <w:ilvl w:val="2"/>
          <w:numId w:val="79"/>
        </w:numPr>
        <w:suppressAutoHyphens/>
        <w:ind w:left="1134" w:hanging="284"/>
        <w:jc w:val="both"/>
        <w:rPr>
          <w:sz w:val="22"/>
          <w:szCs w:val="22"/>
        </w:rPr>
      </w:pPr>
      <w:r w:rsidRPr="00947C09">
        <w:rPr>
          <w:kern w:val="1"/>
          <w:sz w:val="22"/>
          <w:szCs w:val="22"/>
          <w:lang w:eastAsia="ar-SA"/>
        </w:rPr>
        <w:t>potwierdzenie wniesienia zabezpieczenia należytego wykonania umowy</w:t>
      </w:r>
      <w:r w:rsidR="00166427" w:rsidRPr="00947C09">
        <w:rPr>
          <w:kern w:val="1"/>
          <w:sz w:val="22"/>
          <w:szCs w:val="22"/>
          <w:lang w:eastAsia="ar-SA"/>
        </w:rPr>
        <w:t>;</w:t>
      </w:r>
      <w:r w:rsidRPr="00947C09">
        <w:rPr>
          <w:kern w:val="1"/>
          <w:sz w:val="22"/>
          <w:szCs w:val="22"/>
          <w:lang w:eastAsia="ar-SA"/>
        </w:rPr>
        <w:t xml:space="preserve"> </w:t>
      </w:r>
    </w:p>
    <w:p w14:paraId="4A953697" w14:textId="2AEB6524" w:rsidR="00975A17" w:rsidRPr="00947C09" w:rsidRDefault="00975A17" w:rsidP="00C85DB9">
      <w:pPr>
        <w:suppressAutoHyphens/>
        <w:ind w:left="850"/>
        <w:jc w:val="both"/>
        <w:rPr>
          <w:sz w:val="22"/>
          <w:szCs w:val="22"/>
        </w:rPr>
      </w:pPr>
    </w:p>
    <w:p w14:paraId="595C2894" w14:textId="77777777" w:rsidR="00975A17" w:rsidRPr="00947C09" w:rsidRDefault="00975A17" w:rsidP="00166427">
      <w:pPr>
        <w:ind w:left="851" w:hanging="284"/>
        <w:jc w:val="both"/>
        <w:rPr>
          <w:kern w:val="1"/>
          <w:sz w:val="22"/>
          <w:szCs w:val="22"/>
          <w:lang w:eastAsia="ar-SA"/>
        </w:rPr>
      </w:pPr>
    </w:p>
    <w:p w14:paraId="3F8D9AEB" w14:textId="77777777" w:rsidR="00975A17" w:rsidRPr="00947C09" w:rsidRDefault="00975A17" w:rsidP="00AA4125">
      <w:pPr>
        <w:pStyle w:val="Akapitzlist"/>
        <w:keepNext/>
        <w:keepLines/>
        <w:numPr>
          <w:ilvl w:val="0"/>
          <w:numId w:val="79"/>
        </w:numPr>
        <w:suppressAutoHyphens/>
        <w:ind w:left="851" w:hanging="284"/>
        <w:jc w:val="both"/>
        <w:rPr>
          <w:b/>
          <w:bCs/>
          <w:sz w:val="22"/>
          <w:szCs w:val="22"/>
        </w:rPr>
      </w:pPr>
      <w:r w:rsidRPr="00947C09">
        <w:rPr>
          <w:b/>
          <w:bCs/>
          <w:sz w:val="22"/>
          <w:szCs w:val="22"/>
        </w:rPr>
        <w:t>Dokumenty wymagane przed przystąpieniem do realizacji umowy:</w:t>
      </w:r>
    </w:p>
    <w:p w14:paraId="367D0B74" w14:textId="4220D4EB" w:rsidR="00975A17" w:rsidRPr="00947C09" w:rsidRDefault="00975A17" w:rsidP="00AA4125">
      <w:pPr>
        <w:keepNext/>
        <w:keepLines/>
        <w:widowControl w:val="0"/>
        <w:numPr>
          <w:ilvl w:val="0"/>
          <w:numId w:val="78"/>
        </w:numPr>
        <w:tabs>
          <w:tab w:val="left" w:pos="284"/>
        </w:tabs>
        <w:adjustRightInd w:val="0"/>
        <w:ind w:left="1134" w:hanging="284"/>
        <w:jc w:val="both"/>
        <w:textAlignment w:val="baseline"/>
        <w:rPr>
          <w:sz w:val="22"/>
          <w:szCs w:val="22"/>
        </w:rPr>
      </w:pPr>
      <w:r w:rsidRPr="00947C09">
        <w:rPr>
          <w:sz w:val="22"/>
          <w:szCs w:val="22"/>
        </w:rPr>
        <w:t>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 r. – Prawo geologiczno-górnicze dla osób zatrudnionych przy realizacji przedmiotowego zadania</w:t>
      </w:r>
      <w:r w:rsidR="00166427" w:rsidRPr="00947C09">
        <w:rPr>
          <w:sz w:val="22"/>
          <w:szCs w:val="22"/>
        </w:rPr>
        <w:t>;</w:t>
      </w:r>
      <w:r w:rsidRPr="00947C09">
        <w:rPr>
          <w:sz w:val="22"/>
          <w:szCs w:val="22"/>
        </w:rPr>
        <w:t xml:space="preserve"> </w:t>
      </w:r>
    </w:p>
    <w:p w14:paraId="762D320F" w14:textId="00951BCF" w:rsidR="00975A17" w:rsidRPr="00947C09" w:rsidRDefault="00975A17" w:rsidP="00AA4125">
      <w:pPr>
        <w:keepNext/>
        <w:keepLines/>
        <w:widowControl w:val="0"/>
        <w:numPr>
          <w:ilvl w:val="0"/>
          <w:numId w:val="78"/>
        </w:numPr>
        <w:tabs>
          <w:tab w:val="left" w:pos="284"/>
        </w:tabs>
        <w:adjustRightInd w:val="0"/>
        <w:ind w:left="1134" w:hanging="284"/>
        <w:jc w:val="both"/>
        <w:textAlignment w:val="baseline"/>
        <w:rPr>
          <w:sz w:val="22"/>
          <w:szCs w:val="22"/>
        </w:rPr>
      </w:pPr>
      <w:r w:rsidRPr="00947C09">
        <w:rPr>
          <w:sz w:val="22"/>
          <w:szCs w:val="22"/>
        </w:rPr>
        <w:t>kopie potwierdzonych za zgodność z oryginałem dokumentów potwierdzających posiadanie przez osoby realizujące zamówienie odpowiednich kwalifikacji i uprawnień niezbędnych do wykonania przedmiotu zamówienia</w:t>
      </w:r>
      <w:r w:rsidR="00166427" w:rsidRPr="00947C09">
        <w:rPr>
          <w:sz w:val="22"/>
          <w:szCs w:val="22"/>
        </w:rPr>
        <w:t>;</w:t>
      </w:r>
      <w:r w:rsidRPr="00947C09">
        <w:rPr>
          <w:sz w:val="22"/>
          <w:szCs w:val="22"/>
        </w:rPr>
        <w:t xml:space="preserve"> </w:t>
      </w:r>
    </w:p>
    <w:p w14:paraId="3EE6703F" w14:textId="347E7E40" w:rsidR="00975A17" w:rsidRPr="00947C09" w:rsidRDefault="00975A17" w:rsidP="00AA4125">
      <w:pPr>
        <w:keepNext/>
        <w:keepLines/>
        <w:widowControl w:val="0"/>
        <w:numPr>
          <w:ilvl w:val="0"/>
          <w:numId w:val="78"/>
        </w:numPr>
        <w:tabs>
          <w:tab w:val="left" w:pos="284"/>
        </w:tabs>
        <w:adjustRightInd w:val="0"/>
        <w:ind w:left="1134" w:hanging="284"/>
        <w:jc w:val="both"/>
        <w:textAlignment w:val="baseline"/>
        <w:rPr>
          <w:sz w:val="22"/>
          <w:szCs w:val="22"/>
        </w:rPr>
      </w:pPr>
      <w:r w:rsidRPr="00947C09">
        <w:rPr>
          <w:sz w:val="22"/>
          <w:szCs w:val="22"/>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r w:rsidR="00166427" w:rsidRPr="00947C09">
        <w:rPr>
          <w:sz w:val="22"/>
          <w:szCs w:val="22"/>
        </w:rPr>
        <w:t>;</w:t>
      </w:r>
      <w:r w:rsidRPr="00947C09">
        <w:rPr>
          <w:sz w:val="22"/>
          <w:szCs w:val="22"/>
        </w:rPr>
        <w:t xml:space="preserve"> </w:t>
      </w:r>
    </w:p>
    <w:p w14:paraId="296CF209" w14:textId="73BE1BF6" w:rsidR="00975A17" w:rsidRPr="00947C09" w:rsidRDefault="00975A17" w:rsidP="00AA4125">
      <w:pPr>
        <w:keepNext/>
        <w:keepLines/>
        <w:numPr>
          <w:ilvl w:val="0"/>
          <w:numId w:val="78"/>
        </w:numPr>
        <w:ind w:left="1134" w:hanging="284"/>
        <w:rPr>
          <w:sz w:val="22"/>
          <w:szCs w:val="22"/>
        </w:rPr>
      </w:pPr>
      <w:r w:rsidRPr="00947C09">
        <w:rPr>
          <w:sz w:val="22"/>
          <w:szCs w:val="22"/>
        </w:rPr>
        <w:t>opracowana Technologia wykonania robót</w:t>
      </w:r>
      <w:r w:rsidR="00166427" w:rsidRPr="00947C09">
        <w:rPr>
          <w:sz w:val="22"/>
          <w:szCs w:val="22"/>
        </w:rPr>
        <w:t>;</w:t>
      </w:r>
      <w:r w:rsidRPr="00947C09">
        <w:rPr>
          <w:sz w:val="22"/>
          <w:szCs w:val="22"/>
        </w:rPr>
        <w:t xml:space="preserve"> </w:t>
      </w:r>
    </w:p>
    <w:p w14:paraId="0C5EBF99" w14:textId="77777777" w:rsidR="00975A17" w:rsidRPr="00947C09" w:rsidRDefault="00975A17" w:rsidP="00166427">
      <w:pPr>
        <w:keepNext/>
        <w:keepLines/>
        <w:widowControl w:val="0"/>
        <w:tabs>
          <w:tab w:val="left" w:pos="284"/>
        </w:tabs>
        <w:adjustRightInd w:val="0"/>
        <w:ind w:left="851" w:hanging="284"/>
        <w:jc w:val="both"/>
        <w:textAlignment w:val="baseline"/>
        <w:rPr>
          <w:sz w:val="22"/>
          <w:szCs w:val="22"/>
        </w:rPr>
      </w:pPr>
    </w:p>
    <w:p w14:paraId="29E919B7" w14:textId="77777777" w:rsidR="00975A17" w:rsidRPr="00947C09" w:rsidRDefault="00975A17" w:rsidP="00AA4125">
      <w:pPr>
        <w:pStyle w:val="Akapitzlist"/>
        <w:keepNext/>
        <w:keepLines/>
        <w:numPr>
          <w:ilvl w:val="0"/>
          <w:numId w:val="79"/>
        </w:numPr>
        <w:suppressAutoHyphens/>
        <w:ind w:left="851" w:hanging="284"/>
        <w:jc w:val="both"/>
        <w:rPr>
          <w:b/>
          <w:sz w:val="22"/>
          <w:szCs w:val="22"/>
        </w:rPr>
      </w:pPr>
      <w:r w:rsidRPr="00947C09">
        <w:rPr>
          <w:b/>
          <w:sz w:val="22"/>
          <w:szCs w:val="22"/>
        </w:rPr>
        <w:t>Dokumenty wymagane po wykonaniu robót:</w:t>
      </w:r>
    </w:p>
    <w:p w14:paraId="6E8C3FBE" w14:textId="495C7247" w:rsidR="00975A17" w:rsidRPr="00947C09" w:rsidRDefault="000B6B6A" w:rsidP="00AA4125">
      <w:pPr>
        <w:numPr>
          <w:ilvl w:val="0"/>
          <w:numId w:val="77"/>
        </w:numPr>
        <w:suppressAutoHyphens/>
        <w:ind w:left="1134" w:hanging="284"/>
        <w:jc w:val="both"/>
        <w:rPr>
          <w:rFonts w:eastAsia="Tahoma"/>
          <w:sz w:val="22"/>
          <w:szCs w:val="22"/>
        </w:rPr>
      </w:pPr>
      <w:r w:rsidRPr="00947C09">
        <w:rPr>
          <w:rFonts w:eastAsia="Tahoma"/>
          <w:sz w:val="22"/>
          <w:szCs w:val="22"/>
        </w:rPr>
        <w:t>ś</w:t>
      </w:r>
      <w:r w:rsidR="00975A17" w:rsidRPr="00947C09">
        <w:rPr>
          <w:rFonts w:eastAsia="Tahoma"/>
          <w:sz w:val="22"/>
          <w:szCs w:val="22"/>
        </w:rPr>
        <w:t>wiadectwo jakości, certyfikaty</w:t>
      </w:r>
      <w:r w:rsidR="00B00ED7" w:rsidRPr="00947C09">
        <w:rPr>
          <w:rFonts w:eastAsia="Tahoma"/>
          <w:sz w:val="22"/>
          <w:szCs w:val="22"/>
        </w:rPr>
        <w:t>;</w:t>
      </w:r>
      <w:r w:rsidR="00975A17" w:rsidRPr="00947C09">
        <w:rPr>
          <w:rFonts w:eastAsia="Tahoma"/>
          <w:sz w:val="22"/>
          <w:szCs w:val="22"/>
        </w:rPr>
        <w:t xml:space="preserve"> </w:t>
      </w:r>
    </w:p>
    <w:p w14:paraId="15765A0E" w14:textId="7A98DE0A" w:rsidR="00975A17" w:rsidRPr="00947C09" w:rsidRDefault="000B6B6A" w:rsidP="00AA4125">
      <w:pPr>
        <w:numPr>
          <w:ilvl w:val="0"/>
          <w:numId w:val="77"/>
        </w:numPr>
        <w:suppressAutoHyphens/>
        <w:ind w:left="1134" w:hanging="284"/>
        <w:jc w:val="both"/>
        <w:rPr>
          <w:rFonts w:eastAsia="Tahoma"/>
          <w:sz w:val="22"/>
          <w:szCs w:val="22"/>
        </w:rPr>
      </w:pPr>
      <w:r w:rsidRPr="00947C09">
        <w:rPr>
          <w:rFonts w:eastAsia="Tahoma"/>
          <w:sz w:val="22"/>
          <w:szCs w:val="22"/>
        </w:rPr>
        <w:t>d</w:t>
      </w:r>
      <w:r w:rsidR="00975A17" w:rsidRPr="00947C09">
        <w:rPr>
          <w:rFonts w:eastAsia="Tahoma"/>
          <w:sz w:val="22"/>
          <w:szCs w:val="22"/>
        </w:rPr>
        <w:t>eklaracja zgodności CE</w:t>
      </w:r>
      <w:r w:rsidR="00B00ED7" w:rsidRPr="00947C09">
        <w:rPr>
          <w:rFonts w:eastAsia="Tahoma"/>
          <w:sz w:val="22"/>
          <w:szCs w:val="22"/>
        </w:rPr>
        <w:t>;</w:t>
      </w:r>
      <w:r w:rsidR="00975A17" w:rsidRPr="00947C09">
        <w:rPr>
          <w:rFonts w:eastAsia="Tahoma"/>
          <w:sz w:val="22"/>
          <w:szCs w:val="22"/>
        </w:rPr>
        <w:t xml:space="preserve"> </w:t>
      </w:r>
    </w:p>
    <w:p w14:paraId="786992A4" w14:textId="558B1413" w:rsidR="00975A17" w:rsidRPr="00947C09" w:rsidRDefault="000B6B6A" w:rsidP="00AA4125">
      <w:pPr>
        <w:numPr>
          <w:ilvl w:val="0"/>
          <w:numId w:val="77"/>
        </w:numPr>
        <w:suppressAutoHyphens/>
        <w:ind w:left="1134" w:hanging="284"/>
        <w:jc w:val="both"/>
        <w:rPr>
          <w:rFonts w:eastAsia="Tahoma"/>
          <w:sz w:val="22"/>
          <w:szCs w:val="22"/>
        </w:rPr>
      </w:pPr>
      <w:r w:rsidRPr="00947C09">
        <w:rPr>
          <w:rFonts w:eastAsia="Tahoma"/>
          <w:sz w:val="22"/>
          <w:szCs w:val="22"/>
        </w:rPr>
        <w:t>d</w:t>
      </w:r>
      <w:r w:rsidR="00975A17" w:rsidRPr="00947C09">
        <w:rPr>
          <w:rFonts w:eastAsia="Tahoma"/>
          <w:sz w:val="22"/>
          <w:szCs w:val="22"/>
        </w:rPr>
        <w:t xml:space="preserve">ziennik </w:t>
      </w:r>
      <w:r w:rsidRPr="00947C09">
        <w:rPr>
          <w:rFonts w:eastAsia="Tahoma"/>
          <w:sz w:val="22"/>
          <w:szCs w:val="22"/>
        </w:rPr>
        <w:t>b</w:t>
      </w:r>
      <w:r w:rsidR="00975A17" w:rsidRPr="00947C09">
        <w:rPr>
          <w:rFonts w:eastAsia="Tahoma"/>
          <w:sz w:val="22"/>
          <w:szCs w:val="22"/>
        </w:rPr>
        <w:t>udowy/</w:t>
      </w:r>
      <w:r w:rsidRPr="00947C09">
        <w:rPr>
          <w:rFonts w:eastAsia="Tahoma"/>
          <w:sz w:val="22"/>
          <w:szCs w:val="22"/>
        </w:rPr>
        <w:t>r</w:t>
      </w:r>
      <w:r w:rsidR="00975A17" w:rsidRPr="00947C09">
        <w:rPr>
          <w:rFonts w:eastAsia="Tahoma"/>
          <w:sz w:val="22"/>
          <w:szCs w:val="22"/>
        </w:rPr>
        <w:t>obót</w:t>
      </w:r>
      <w:r w:rsidR="00B00ED7" w:rsidRPr="00947C09">
        <w:rPr>
          <w:rFonts w:eastAsia="Tahoma"/>
          <w:sz w:val="22"/>
          <w:szCs w:val="22"/>
        </w:rPr>
        <w:t>;</w:t>
      </w:r>
      <w:r w:rsidR="00975A17" w:rsidRPr="00947C09">
        <w:rPr>
          <w:rFonts w:eastAsia="Tahoma"/>
          <w:sz w:val="22"/>
          <w:szCs w:val="22"/>
        </w:rPr>
        <w:t xml:space="preserve"> </w:t>
      </w:r>
    </w:p>
    <w:p w14:paraId="052B8954" w14:textId="049DEDCD" w:rsidR="00975A17" w:rsidRPr="00947C09" w:rsidRDefault="000B6B6A" w:rsidP="00AA4125">
      <w:pPr>
        <w:numPr>
          <w:ilvl w:val="0"/>
          <w:numId w:val="77"/>
        </w:numPr>
        <w:suppressAutoHyphens/>
        <w:ind w:left="1134" w:hanging="284"/>
        <w:jc w:val="both"/>
        <w:rPr>
          <w:rFonts w:eastAsia="Tahoma"/>
          <w:sz w:val="22"/>
          <w:szCs w:val="22"/>
        </w:rPr>
      </w:pPr>
      <w:r w:rsidRPr="00947C09">
        <w:rPr>
          <w:rFonts w:eastAsia="Tahoma"/>
          <w:sz w:val="22"/>
          <w:szCs w:val="22"/>
        </w:rPr>
        <w:t>k</w:t>
      </w:r>
      <w:r w:rsidR="00975A17" w:rsidRPr="00947C09">
        <w:rPr>
          <w:rFonts w:eastAsia="Tahoma"/>
          <w:sz w:val="22"/>
          <w:szCs w:val="22"/>
        </w:rPr>
        <w:t>arta gwarancyjna</w:t>
      </w:r>
      <w:r w:rsidR="00B00ED7" w:rsidRPr="00947C09">
        <w:rPr>
          <w:rFonts w:eastAsia="Tahoma"/>
          <w:sz w:val="22"/>
          <w:szCs w:val="22"/>
        </w:rPr>
        <w:t>;</w:t>
      </w:r>
      <w:r w:rsidR="00975A17" w:rsidRPr="00947C09">
        <w:rPr>
          <w:rFonts w:eastAsia="Tahoma"/>
          <w:sz w:val="22"/>
          <w:szCs w:val="22"/>
        </w:rPr>
        <w:t xml:space="preserve"> </w:t>
      </w:r>
    </w:p>
    <w:p w14:paraId="724016C8" w14:textId="39B88ED7" w:rsidR="00975A17" w:rsidRPr="00947C09" w:rsidRDefault="000B6B6A" w:rsidP="00AA4125">
      <w:pPr>
        <w:numPr>
          <w:ilvl w:val="0"/>
          <w:numId w:val="77"/>
        </w:numPr>
        <w:suppressAutoHyphens/>
        <w:ind w:left="1134" w:hanging="284"/>
        <w:jc w:val="both"/>
        <w:rPr>
          <w:rFonts w:eastAsia="Tahoma"/>
          <w:sz w:val="22"/>
          <w:szCs w:val="22"/>
        </w:rPr>
      </w:pPr>
      <w:r w:rsidRPr="00947C09">
        <w:rPr>
          <w:rFonts w:eastAsia="Tahoma"/>
          <w:sz w:val="22"/>
          <w:szCs w:val="22"/>
        </w:rPr>
        <w:t>w</w:t>
      </w:r>
      <w:r w:rsidR="00975A17" w:rsidRPr="00947C09">
        <w:rPr>
          <w:rFonts w:eastAsia="Tahoma"/>
          <w:sz w:val="22"/>
          <w:szCs w:val="22"/>
        </w:rPr>
        <w:t>ykaz materiałów będących przedmiotem zwrotu do Zamawiającego</w:t>
      </w:r>
      <w:r w:rsidRPr="00947C09">
        <w:rPr>
          <w:rFonts w:eastAsia="Tahoma"/>
          <w:sz w:val="22"/>
          <w:szCs w:val="22"/>
        </w:rPr>
        <w:t>;</w:t>
      </w:r>
      <w:r w:rsidR="00975A17" w:rsidRPr="00947C09">
        <w:rPr>
          <w:rFonts w:eastAsia="Tahoma"/>
          <w:sz w:val="22"/>
          <w:szCs w:val="22"/>
        </w:rPr>
        <w:t xml:space="preserve"> </w:t>
      </w:r>
    </w:p>
    <w:p w14:paraId="1FB6EA7F" w14:textId="5D84F42F" w:rsidR="00975A17" w:rsidRPr="00947C09" w:rsidRDefault="000B6B6A" w:rsidP="00AA4125">
      <w:pPr>
        <w:numPr>
          <w:ilvl w:val="0"/>
          <w:numId w:val="77"/>
        </w:numPr>
        <w:suppressAutoHyphens/>
        <w:ind w:left="1134" w:hanging="284"/>
        <w:jc w:val="both"/>
        <w:rPr>
          <w:rFonts w:eastAsia="Tahoma"/>
          <w:sz w:val="22"/>
          <w:szCs w:val="22"/>
        </w:rPr>
      </w:pPr>
      <w:r w:rsidRPr="00947C09">
        <w:rPr>
          <w:rFonts w:eastAsia="Tahoma"/>
          <w:sz w:val="22"/>
          <w:szCs w:val="22"/>
        </w:rPr>
        <w:t>p</w:t>
      </w:r>
      <w:r w:rsidR="00975A17" w:rsidRPr="00947C09">
        <w:rPr>
          <w:rFonts w:eastAsia="Tahoma"/>
          <w:sz w:val="22"/>
          <w:szCs w:val="22"/>
        </w:rPr>
        <w:t>rotokoły z prób i badań</w:t>
      </w:r>
      <w:r w:rsidR="00C85DB9" w:rsidRPr="00947C09">
        <w:rPr>
          <w:rFonts w:eastAsia="Tahoma"/>
          <w:sz w:val="22"/>
          <w:szCs w:val="22"/>
        </w:rPr>
        <w:t>;</w:t>
      </w:r>
    </w:p>
    <w:p w14:paraId="474EDD15" w14:textId="77777777" w:rsidR="00975A17" w:rsidRPr="00947C09" w:rsidRDefault="000B6B6A" w:rsidP="00AA4125">
      <w:pPr>
        <w:numPr>
          <w:ilvl w:val="0"/>
          <w:numId w:val="77"/>
        </w:numPr>
        <w:suppressAutoHyphens/>
        <w:ind w:left="1134" w:hanging="284"/>
        <w:jc w:val="both"/>
        <w:rPr>
          <w:sz w:val="22"/>
          <w:szCs w:val="22"/>
        </w:rPr>
      </w:pPr>
      <w:r w:rsidRPr="00947C09">
        <w:rPr>
          <w:sz w:val="22"/>
          <w:szCs w:val="22"/>
        </w:rPr>
        <w:t>p</w:t>
      </w:r>
      <w:r w:rsidR="00975A17" w:rsidRPr="00947C09">
        <w:rPr>
          <w:sz w:val="22"/>
          <w:szCs w:val="22"/>
        </w:rPr>
        <w:t>rotokół odbioru końcowego</w:t>
      </w:r>
      <w:r w:rsidR="00B00ED7" w:rsidRPr="00947C09">
        <w:rPr>
          <w:sz w:val="22"/>
          <w:szCs w:val="22"/>
        </w:rPr>
        <w:t>;</w:t>
      </w:r>
    </w:p>
    <w:p w14:paraId="694D1038" w14:textId="46C70E86" w:rsidR="00975A17" w:rsidRPr="00DD21BE" w:rsidRDefault="00975A17" w:rsidP="00C85DB9">
      <w:pPr>
        <w:suppressAutoHyphens/>
        <w:ind w:left="1134"/>
        <w:jc w:val="both"/>
        <w:rPr>
          <w:sz w:val="22"/>
          <w:szCs w:val="22"/>
        </w:rPr>
      </w:pPr>
    </w:p>
    <w:p w14:paraId="4C742CD4" w14:textId="77777777" w:rsidR="00975A17" w:rsidRPr="00DD21BE" w:rsidRDefault="00975A17" w:rsidP="00166427">
      <w:pPr>
        <w:ind w:left="851" w:hanging="284"/>
        <w:jc w:val="both"/>
        <w:rPr>
          <w:sz w:val="24"/>
          <w:szCs w:val="24"/>
        </w:rPr>
      </w:pPr>
    </w:p>
    <w:p w14:paraId="1FE89DDB" w14:textId="77777777" w:rsidR="00975A17" w:rsidRPr="00DD21BE" w:rsidRDefault="00975A17" w:rsidP="00AA4125">
      <w:pPr>
        <w:pStyle w:val="Akapitzlist"/>
        <w:numPr>
          <w:ilvl w:val="7"/>
          <w:numId w:val="80"/>
        </w:numPr>
        <w:ind w:left="851" w:hanging="284"/>
        <w:jc w:val="both"/>
        <w:rPr>
          <w:sz w:val="22"/>
          <w:szCs w:val="22"/>
        </w:rPr>
      </w:pPr>
      <w:bookmarkStart w:id="101" w:name="_Hlk107390530"/>
      <w:r w:rsidRPr="00DD21BE">
        <w:rPr>
          <w:sz w:val="22"/>
          <w:szCs w:val="22"/>
        </w:rPr>
        <w:lastRenderedPageBreak/>
        <w:t>Zmiana treści harmonogramu, o którym mowa w cz. VII pkt. 1 lit. b) SOPZ jest dopuszczalna w przypadkach uzasadnionych i nie wymaga formy aneksu o ile zmiana ta nie powoduje niezgodności harmonogramu z postanowieniami umowy, w tym zmiany wynagrodzenia umownego i terminu realizacji całego zamówienia. Wniosek o zmianę harmonogramu wraz z  uzasadnieniem składa Zamawiający lub Wykonawca. Zmiana harmonogramu wymaga pisemnej zgody Stron umowy.</w:t>
      </w:r>
    </w:p>
    <w:bookmarkEnd w:id="101"/>
    <w:p w14:paraId="39FC900F" w14:textId="77777777" w:rsidR="00975A17" w:rsidRPr="00C60633" w:rsidRDefault="00975A17" w:rsidP="00166427">
      <w:pPr>
        <w:spacing w:line="312" w:lineRule="auto"/>
        <w:ind w:left="851" w:hanging="284"/>
        <w:jc w:val="both"/>
        <w:rPr>
          <w:b/>
          <w:bCs/>
        </w:rPr>
      </w:pPr>
    </w:p>
    <w:p w14:paraId="292F5D74" w14:textId="77777777" w:rsidR="00975A17" w:rsidRDefault="00975A17" w:rsidP="00166427">
      <w:pPr>
        <w:pStyle w:val="Akapitzlist"/>
        <w:numPr>
          <w:ilvl w:val="0"/>
          <w:numId w:val="31"/>
        </w:numPr>
        <w:spacing w:line="312" w:lineRule="auto"/>
        <w:ind w:left="567" w:hanging="141"/>
        <w:jc w:val="both"/>
        <w:rPr>
          <w:b/>
          <w:bCs/>
        </w:rPr>
      </w:pPr>
      <w:r w:rsidRPr="00A96B0E">
        <w:rPr>
          <w:b/>
          <w:bCs/>
        </w:rPr>
        <w:t xml:space="preserve">Opis sposobu zamawiania i rozliczania </w:t>
      </w:r>
      <w:bookmarkEnd w:id="100"/>
      <w:r>
        <w:rPr>
          <w:b/>
          <w:bCs/>
        </w:rPr>
        <w:t>robót:</w:t>
      </w:r>
    </w:p>
    <w:p w14:paraId="1920E1FE" w14:textId="77777777" w:rsidR="00975A17" w:rsidRPr="000512FF" w:rsidRDefault="00975A17" w:rsidP="00AA4125">
      <w:pPr>
        <w:pStyle w:val="Akapitzlist"/>
        <w:numPr>
          <w:ilvl w:val="7"/>
          <w:numId w:val="83"/>
        </w:numPr>
        <w:ind w:left="851" w:hanging="284"/>
        <w:jc w:val="both"/>
        <w:rPr>
          <w:color w:val="00B050"/>
          <w:sz w:val="22"/>
          <w:szCs w:val="22"/>
        </w:rPr>
      </w:pPr>
      <w:r w:rsidRPr="004D406E">
        <w:rPr>
          <w:sz w:val="22"/>
          <w:szCs w:val="22"/>
        </w:rPr>
        <w:t xml:space="preserve">Pozytywny odbiór częściowy nastąpi wówczas, gdy Wykonawca przekaże Zamawiającemu roboty wolne od wad i spełniające ich funkcje. </w:t>
      </w:r>
      <w:bookmarkStart w:id="102" w:name="_Hlk151380933"/>
      <w:r w:rsidRPr="004D406E">
        <w:rPr>
          <w:sz w:val="22"/>
          <w:szCs w:val="22"/>
        </w:rPr>
        <w:t>Zamawiający ma prawo odmówić podpisania protokołu, jeżeli stwierdzi, iż przedmiot umowy został wykonany niezgodnie z warunkami umowy, z zastrzeżeniem cz. VIII pkt 12.</w:t>
      </w:r>
    </w:p>
    <w:p w14:paraId="1F463718" w14:textId="77777777" w:rsidR="000512FF" w:rsidRPr="000512FF" w:rsidRDefault="000512FF" w:rsidP="000512FF">
      <w:pPr>
        <w:pStyle w:val="Akapitzlist"/>
        <w:numPr>
          <w:ilvl w:val="7"/>
          <w:numId w:val="83"/>
        </w:numPr>
        <w:ind w:left="851" w:hanging="284"/>
        <w:jc w:val="both"/>
        <w:rPr>
          <w:color w:val="00B050"/>
          <w:sz w:val="22"/>
          <w:szCs w:val="22"/>
        </w:rPr>
      </w:pPr>
      <w:r w:rsidRPr="000512FF">
        <w:rPr>
          <w:sz w:val="22"/>
          <w:szCs w:val="22"/>
        </w:rPr>
        <w:t>Roboty będą podzielone na cztery etapy:</w:t>
      </w:r>
    </w:p>
    <w:p w14:paraId="63BC5B20" w14:textId="1707C4A4" w:rsidR="000512FF" w:rsidRPr="000512FF" w:rsidRDefault="000512FF" w:rsidP="000512FF">
      <w:pPr>
        <w:pStyle w:val="Akapitzlist"/>
        <w:ind w:left="851"/>
        <w:jc w:val="both"/>
        <w:rPr>
          <w:sz w:val="22"/>
          <w:szCs w:val="22"/>
        </w:rPr>
      </w:pPr>
      <w:r w:rsidRPr="000512FF">
        <w:rPr>
          <w:b/>
          <w:bCs/>
          <w:sz w:val="22"/>
          <w:szCs w:val="22"/>
        </w:rPr>
        <w:t>Etap 1</w:t>
      </w:r>
      <w:r w:rsidRPr="000512FF">
        <w:rPr>
          <w:sz w:val="22"/>
          <w:szCs w:val="22"/>
        </w:rPr>
        <w:t xml:space="preserve"> - Budowa studni przy wpięciu KR wraz z rurociągiem DN  400 PE dł. ok 151 </w:t>
      </w:r>
      <w:proofErr w:type="spellStart"/>
      <w:r w:rsidRPr="000512FF">
        <w:rPr>
          <w:sz w:val="22"/>
          <w:szCs w:val="22"/>
        </w:rPr>
        <w:t>mb</w:t>
      </w:r>
      <w:proofErr w:type="spellEnd"/>
      <w:r w:rsidRPr="000512FF">
        <w:rPr>
          <w:sz w:val="22"/>
          <w:szCs w:val="22"/>
        </w:rPr>
        <w:t xml:space="preserve">           i przewiertem w raz z zabudową </w:t>
      </w:r>
      <w:r w:rsidRPr="000512FF">
        <w:rPr>
          <w:sz w:val="22"/>
          <w:szCs w:val="22"/>
          <w:shd w:val="clear" w:color="auto" w:fill="FFFFFF"/>
        </w:rPr>
        <w:t>przepływomierza elektromagnetycznego i</w:t>
      </w:r>
      <w:r w:rsidRPr="000512FF">
        <w:rPr>
          <w:sz w:val="22"/>
          <w:szCs w:val="22"/>
        </w:rPr>
        <w:t xml:space="preserve"> konduktometru</w:t>
      </w:r>
      <w:r>
        <w:rPr>
          <w:sz w:val="22"/>
          <w:szCs w:val="22"/>
        </w:rPr>
        <w:t>,</w:t>
      </w:r>
    </w:p>
    <w:p w14:paraId="4C00B86F" w14:textId="56B113D4" w:rsidR="000512FF" w:rsidRPr="000512FF" w:rsidRDefault="000512FF" w:rsidP="000512FF">
      <w:pPr>
        <w:pStyle w:val="Akapitzlist"/>
        <w:ind w:left="851"/>
        <w:jc w:val="both"/>
        <w:rPr>
          <w:sz w:val="22"/>
          <w:szCs w:val="22"/>
        </w:rPr>
      </w:pPr>
      <w:r w:rsidRPr="000512FF">
        <w:rPr>
          <w:b/>
          <w:bCs/>
          <w:sz w:val="22"/>
          <w:szCs w:val="22"/>
        </w:rPr>
        <w:t>Etap 2</w:t>
      </w:r>
      <w:r w:rsidRPr="000512FF">
        <w:rPr>
          <w:sz w:val="22"/>
          <w:szCs w:val="22"/>
        </w:rPr>
        <w:t xml:space="preserve"> – Budowa estakady i posadowienie rurociągu stalowego DN 400 dł. ok 103 </w:t>
      </w:r>
      <w:proofErr w:type="spellStart"/>
      <w:r w:rsidRPr="000512FF">
        <w:rPr>
          <w:sz w:val="22"/>
          <w:szCs w:val="22"/>
        </w:rPr>
        <w:t>mb</w:t>
      </w:r>
      <w:proofErr w:type="spellEnd"/>
      <w:r>
        <w:rPr>
          <w:sz w:val="22"/>
          <w:szCs w:val="22"/>
        </w:rPr>
        <w:t>,</w:t>
      </w:r>
    </w:p>
    <w:p w14:paraId="52B0640C" w14:textId="68CEB9E1" w:rsidR="000512FF" w:rsidRPr="000512FF" w:rsidRDefault="000512FF" w:rsidP="000512FF">
      <w:pPr>
        <w:ind w:left="567" w:hanging="425"/>
        <w:jc w:val="both"/>
        <w:rPr>
          <w:sz w:val="22"/>
          <w:szCs w:val="22"/>
        </w:rPr>
      </w:pPr>
      <w:r w:rsidRPr="000512FF">
        <w:rPr>
          <w:sz w:val="22"/>
          <w:szCs w:val="22"/>
        </w:rPr>
        <w:t xml:space="preserve">             </w:t>
      </w:r>
      <w:r w:rsidRPr="000512FF">
        <w:rPr>
          <w:b/>
          <w:bCs/>
          <w:sz w:val="22"/>
          <w:szCs w:val="22"/>
        </w:rPr>
        <w:t>Etap 3</w:t>
      </w:r>
      <w:r w:rsidRPr="000512FF">
        <w:rPr>
          <w:sz w:val="22"/>
          <w:szCs w:val="22"/>
        </w:rPr>
        <w:t xml:space="preserve"> - Roboty w istniejącej komorze KW</w:t>
      </w:r>
      <w:r>
        <w:rPr>
          <w:sz w:val="22"/>
          <w:szCs w:val="22"/>
        </w:rPr>
        <w:t>,</w:t>
      </w:r>
      <w:r w:rsidRPr="000512FF">
        <w:rPr>
          <w:sz w:val="22"/>
          <w:szCs w:val="22"/>
        </w:rPr>
        <w:t xml:space="preserve"> </w:t>
      </w:r>
    </w:p>
    <w:p w14:paraId="7E609CD7" w14:textId="184FF513" w:rsidR="000512FF" w:rsidRPr="000512FF" w:rsidRDefault="000512FF" w:rsidP="000512FF">
      <w:pPr>
        <w:ind w:left="142"/>
        <w:jc w:val="both"/>
        <w:rPr>
          <w:sz w:val="22"/>
          <w:szCs w:val="22"/>
        </w:rPr>
      </w:pPr>
      <w:r w:rsidRPr="000512FF">
        <w:rPr>
          <w:sz w:val="22"/>
          <w:szCs w:val="22"/>
        </w:rPr>
        <w:t xml:space="preserve">             </w:t>
      </w:r>
      <w:r w:rsidRPr="000512FF">
        <w:rPr>
          <w:b/>
          <w:bCs/>
          <w:sz w:val="22"/>
          <w:szCs w:val="22"/>
        </w:rPr>
        <w:t>Etap 4</w:t>
      </w:r>
      <w:r w:rsidRPr="000512FF">
        <w:rPr>
          <w:sz w:val="22"/>
          <w:szCs w:val="22"/>
        </w:rPr>
        <w:t xml:space="preserve"> - Czynności odbioru końcowego.</w:t>
      </w:r>
    </w:p>
    <w:bookmarkEnd w:id="102"/>
    <w:p w14:paraId="1D8A7F41" w14:textId="113D0CFF" w:rsidR="00975A17" w:rsidRPr="00184E0C" w:rsidRDefault="00975A17" w:rsidP="00AA4125">
      <w:pPr>
        <w:pStyle w:val="Akapitzlist"/>
        <w:numPr>
          <w:ilvl w:val="7"/>
          <w:numId w:val="83"/>
        </w:numPr>
        <w:ind w:left="851" w:hanging="284"/>
        <w:jc w:val="both"/>
        <w:rPr>
          <w:sz w:val="22"/>
          <w:szCs w:val="22"/>
        </w:rPr>
      </w:pPr>
      <w:r w:rsidRPr="00184E0C">
        <w:rPr>
          <w:sz w:val="22"/>
          <w:szCs w:val="22"/>
        </w:rPr>
        <w:t xml:space="preserve">Każdorazowo z czynności odbioru </w:t>
      </w:r>
      <w:r w:rsidR="00947C09">
        <w:rPr>
          <w:sz w:val="22"/>
          <w:szCs w:val="22"/>
        </w:rPr>
        <w:t xml:space="preserve">etapu </w:t>
      </w:r>
      <w:r w:rsidRPr="00184E0C">
        <w:rPr>
          <w:sz w:val="22"/>
          <w:szCs w:val="22"/>
        </w:rPr>
        <w:t>robót zostanie sporządzony stosowny protokół zawierający wszelkie ustalenia dokonane podczas odbioru (2 egzemplarze dla każdej ze Stron) podpisany przez przedstawicieli obu Stron.</w:t>
      </w:r>
    </w:p>
    <w:p w14:paraId="7A611DCF" w14:textId="4EF8C211" w:rsidR="00975A17" w:rsidRPr="00947C09" w:rsidRDefault="00975A17" w:rsidP="00947C09">
      <w:pPr>
        <w:pStyle w:val="Akapitzlist"/>
        <w:numPr>
          <w:ilvl w:val="7"/>
          <w:numId w:val="83"/>
        </w:numPr>
        <w:ind w:left="851" w:hanging="284"/>
        <w:jc w:val="both"/>
        <w:rPr>
          <w:sz w:val="22"/>
          <w:szCs w:val="22"/>
        </w:rPr>
      </w:pPr>
      <w:r w:rsidRPr="00184E0C">
        <w:rPr>
          <w:sz w:val="22"/>
          <w:szCs w:val="22"/>
        </w:rPr>
        <w:t xml:space="preserve">Protokół odbioru </w:t>
      </w:r>
      <w:r w:rsidR="00947C09">
        <w:rPr>
          <w:sz w:val="22"/>
          <w:szCs w:val="22"/>
        </w:rPr>
        <w:t xml:space="preserve">końcowego </w:t>
      </w:r>
      <w:r w:rsidRPr="00184E0C">
        <w:rPr>
          <w:sz w:val="22"/>
          <w:szCs w:val="22"/>
        </w:rPr>
        <w:t>z wykonania przedmiotu umowy, podpisany przez Zamawiającego i Wykonawcę stanowić będzie podstawę do wypłaty wynagrodzenia na rzecz Wykonawcy.</w:t>
      </w:r>
      <w:r w:rsidRPr="00947C09">
        <w:rPr>
          <w:sz w:val="22"/>
          <w:szCs w:val="22"/>
        </w:rPr>
        <w:t xml:space="preserve"> </w:t>
      </w:r>
    </w:p>
    <w:p w14:paraId="7AC17B4B" w14:textId="77777777" w:rsidR="002F6D87" w:rsidRPr="001D6F24" w:rsidRDefault="00975A17" w:rsidP="002F6D87">
      <w:pPr>
        <w:pStyle w:val="Akapitzlist"/>
        <w:numPr>
          <w:ilvl w:val="7"/>
          <w:numId w:val="83"/>
        </w:numPr>
        <w:ind w:left="851" w:hanging="284"/>
        <w:jc w:val="both"/>
        <w:rPr>
          <w:sz w:val="22"/>
          <w:szCs w:val="22"/>
        </w:rPr>
      </w:pPr>
      <w:r w:rsidRPr="00184E0C">
        <w:rPr>
          <w:sz w:val="22"/>
          <w:szCs w:val="22"/>
        </w:rPr>
        <w:t>Za termin wykonania całości zamówienia uznaje się dzień zatwierdzenia przez Zamawiającego Protokołu odbioru końcowego. Zamawiający ma prawo odmówić podpisania Protokołu odbioru końcowego, jeżeli stwierdzi, iż przedmiot umowy został wykonany niezgodnie z warunkami umowy, z zastrzeżeniem cz. VIII pkt 12.</w:t>
      </w:r>
    </w:p>
    <w:p w14:paraId="6BA3D811" w14:textId="77777777" w:rsidR="002F6D87" w:rsidRPr="00C85DB9" w:rsidRDefault="00D4422E" w:rsidP="00AA4125">
      <w:pPr>
        <w:pStyle w:val="Akapitzlist"/>
        <w:numPr>
          <w:ilvl w:val="7"/>
          <w:numId w:val="83"/>
        </w:numPr>
        <w:ind w:left="851" w:hanging="284"/>
        <w:jc w:val="both"/>
        <w:rPr>
          <w:sz w:val="22"/>
          <w:szCs w:val="22"/>
        </w:rPr>
      </w:pPr>
      <w:r w:rsidRPr="00C85DB9">
        <w:rPr>
          <w:sz w:val="22"/>
          <w:szCs w:val="22"/>
        </w:rPr>
        <w:t>R</w:t>
      </w:r>
      <w:r w:rsidR="00975A17" w:rsidRPr="00C85DB9">
        <w:rPr>
          <w:sz w:val="22"/>
          <w:szCs w:val="22"/>
        </w:rPr>
        <w:t xml:space="preserve">oboty zanikające i ulegające zakryciu </w:t>
      </w:r>
      <w:r w:rsidRPr="00C85DB9">
        <w:rPr>
          <w:sz w:val="22"/>
          <w:szCs w:val="22"/>
        </w:rPr>
        <w:t xml:space="preserve">należy udokumentować </w:t>
      </w:r>
      <w:r w:rsidR="00975A17" w:rsidRPr="00C85DB9">
        <w:rPr>
          <w:sz w:val="22"/>
          <w:szCs w:val="22"/>
        </w:rPr>
        <w:t>poprzez sporządzenie dokumentacji fotograficznej, przedstawiającej posz</w:t>
      </w:r>
      <w:r w:rsidR="002F6D87" w:rsidRPr="00C85DB9">
        <w:rPr>
          <w:sz w:val="22"/>
          <w:szCs w:val="22"/>
        </w:rPr>
        <w:t>czególne etapy prac prowadzonych</w:t>
      </w:r>
      <w:r w:rsidR="00975A17" w:rsidRPr="00C85DB9">
        <w:rPr>
          <w:sz w:val="22"/>
          <w:szCs w:val="22"/>
        </w:rPr>
        <w:t xml:space="preserve"> w trakcie realizacji robót zanikaj</w:t>
      </w:r>
      <w:r w:rsidR="002F6D87" w:rsidRPr="00C85DB9">
        <w:rPr>
          <w:sz w:val="22"/>
          <w:szCs w:val="22"/>
        </w:rPr>
        <w:t>ących lub ulegających zakryciu.</w:t>
      </w:r>
    </w:p>
    <w:p w14:paraId="07A4ECB4" w14:textId="77777777" w:rsidR="002F6D87" w:rsidRPr="00C85DB9" w:rsidRDefault="002F6D87" w:rsidP="002F6D87">
      <w:pPr>
        <w:pStyle w:val="Akapitzlist"/>
        <w:numPr>
          <w:ilvl w:val="7"/>
          <w:numId w:val="83"/>
        </w:numPr>
        <w:ind w:left="851" w:hanging="284"/>
        <w:jc w:val="both"/>
        <w:rPr>
          <w:sz w:val="22"/>
          <w:szCs w:val="22"/>
        </w:rPr>
      </w:pPr>
      <w:r w:rsidRPr="00C85DB9">
        <w:rPr>
          <w:sz w:val="22"/>
          <w:szCs w:val="22"/>
        </w:rPr>
        <w:t>Przez roboty zanikające (lub ulegające zakryciu) określa się te etapy prac, które po zakończeniu kolejnych faz stają się niewidoczne, co uniemożliwia ich późniejszą ocenę bez niszczenia gotowych elementów.</w:t>
      </w:r>
    </w:p>
    <w:p w14:paraId="5D1977DA" w14:textId="446338F8" w:rsidR="00975A17" w:rsidRPr="00184E0C" w:rsidRDefault="00975A17" w:rsidP="00AA4125">
      <w:pPr>
        <w:pStyle w:val="Akapitzlist"/>
        <w:numPr>
          <w:ilvl w:val="7"/>
          <w:numId w:val="83"/>
        </w:numPr>
        <w:ind w:left="851" w:hanging="284"/>
        <w:jc w:val="both"/>
        <w:rPr>
          <w:sz w:val="22"/>
          <w:szCs w:val="22"/>
        </w:rPr>
      </w:pPr>
      <w:r w:rsidRPr="00184E0C">
        <w:rPr>
          <w:sz w:val="22"/>
          <w:szCs w:val="22"/>
        </w:rPr>
        <w:t>W związku z realizacją robót na terenie górniczym, jeżeli rzędne wysokościowe mają wpływ na zakres i sposób realizacji zamówienia, przed przystąpieniem do robót Wykonawca wykona pomiar geodezyjny. W przypadku, gdy wyniki pomiaru geodezyjnego wykonanego przed przystąpieniem do robót wykażą istotne różnice pomiędzy rzędnymi w projekcie, a stanem faktycznym i niezbędna będzie korekta rozwiązań projektowych, musi ona zostać uzgodniona z Zamawiającym i Projektantem. Po dokonaniu ewentualnej korekty rozwiązań projektowych Wykonawca zobligowany będzie do sporządzenia kosztorysu różnicowego, w którym uwzględnione będą zmiany projektu. Kosztorys winien zostać opracowany z zastosowaniem składników cenotwórczych, jak w kalkulacji stanowiącej załącznik do umowy. Kosztorys różnicowy podlegać będzie weryfikacji i akceptacji ze strony Zamawiającego. Wprowadzenie kosztorysu różnicowego do umowy wymaga formy aneksu.</w:t>
      </w:r>
      <w:r w:rsidRPr="00184E0C">
        <w:rPr>
          <w:b/>
          <w:bCs/>
          <w:sz w:val="22"/>
          <w:szCs w:val="22"/>
        </w:rPr>
        <w:t xml:space="preserve"> </w:t>
      </w:r>
    </w:p>
    <w:p w14:paraId="3517C475" w14:textId="2D8D6573" w:rsidR="00975A17" w:rsidRPr="009D7B22" w:rsidRDefault="00975A17" w:rsidP="00AA4125">
      <w:pPr>
        <w:pStyle w:val="Akapitzlist"/>
        <w:numPr>
          <w:ilvl w:val="7"/>
          <w:numId w:val="83"/>
        </w:numPr>
        <w:ind w:left="851" w:hanging="284"/>
        <w:jc w:val="both"/>
        <w:rPr>
          <w:color w:val="548DD4" w:themeColor="text2" w:themeTint="99"/>
          <w:sz w:val="22"/>
          <w:szCs w:val="22"/>
        </w:rPr>
      </w:pPr>
      <w:r w:rsidRPr="00184E0C">
        <w:rPr>
          <w:rFonts w:eastAsiaTheme="minorHAnsi"/>
          <w:sz w:val="22"/>
          <w:szCs w:val="22"/>
        </w:rPr>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umowy wymaga formy aneksu.</w:t>
      </w:r>
      <w:r w:rsidRPr="00184E0C">
        <w:rPr>
          <w:rFonts w:eastAsiaTheme="minorHAnsi"/>
          <w:b/>
          <w:bCs/>
          <w:sz w:val="22"/>
          <w:szCs w:val="22"/>
        </w:rPr>
        <w:t xml:space="preserve"> </w:t>
      </w:r>
    </w:p>
    <w:p w14:paraId="6BD8834F" w14:textId="77777777" w:rsidR="00166427" w:rsidRPr="00166427" w:rsidRDefault="00975A17" w:rsidP="00AA4125">
      <w:pPr>
        <w:pStyle w:val="Akapitzlist"/>
        <w:numPr>
          <w:ilvl w:val="7"/>
          <w:numId w:val="83"/>
        </w:numPr>
        <w:ind w:left="851" w:hanging="284"/>
        <w:jc w:val="both"/>
        <w:rPr>
          <w:sz w:val="22"/>
          <w:szCs w:val="22"/>
        </w:rPr>
      </w:pPr>
      <w:r w:rsidRPr="00184E0C">
        <w:rPr>
          <w:sz w:val="22"/>
          <w:szCs w:val="22"/>
        </w:rPr>
        <w:t xml:space="preserve">Jeżeli w toku realizacji robót wystąpi konieczność wykonania robót dodatkowych, wykraczających poza określenie przedmiotu zamówienia podstawowego, lub zamiennych, </w:t>
      </w:r>
      <w:r w:rsidRPr="00184E0C">
        <w:rPr>
          <w:sz w:val="22"/>
          <w:szCs w:val="22"/>
        </w:rPr>
        <w:lastRenderedPageBreak/>
        <w:t xml:space="preserve">niemożliwych do przewidzenia mimo zachowania przez Wykonawcę należytej staranności, Wykonawca zobowiązany jest wykonać te roboty na </w:t>
      </w:r>
      <w:r w:rsidRPr="00184E0C">
        <w:rPr>
          <w:b/>
          <w:bCs/>
          <w:sz w:val="22"/>
          <w:szCs w:val="22"/>
        </w:rPr>
        <w:t>dodatkowe</w:t>
      </w:r>
      <w:r w:rsidRPr="00184E0C">
        <w:rPr>
          <w:sz w:val="22"/>
          <w:szCs w:val="22"/>
        </w:rPr>
        <w:t xml:space="preserve"> zlecenie Zamawiającego. </w:t>
      </w:r>
      <w:r w:rsidRPr="00184E0C">
        <w:rPr>
          <w:sz w:val="22"/>
          <w:szCs w:val="22"/>
          <w:u w:val="single"/>
        </w:rPr>
        <w:t>Podstawą realizacji robót dodatkowych lub zamiennych jest zatwierdzony przez Zamawiającego protokół konieczności i aneks do umowy.</w:t>
      </w:r>
      <w:r w:rsidRPr="00184E0C">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w:t>
      </w:r>
      <w:proofErr w:type="spellStart"/>
      <w:r w:rsidRPr="00184E0C">
        <w:rPr>
          <w:sz w:val="22"/>
          <w:szCs w:val="22"/>
        </w:rPr>
        <w:t>Sekocenbud</w:t>
      </w:r>
      <w:proofErr w:type="spellEnd"/>
      <w:r w:rsidRPr="00184E0C">
        <w:rPr>
          <w:sz w:val="22"/>
          <w:szCs w:val="22"/>
        </w:rPr>
        <w:t xml:space="preserve">, z kwartału dokonywania wyceny (jeżeli dostępny) lub kwartału poprzedniego, </w:t>
      </w:r>
    </w:p>
    <w:p w14:paraId="6C32607D" w14:textId="77777777" w:rsidR="00166427" w:rsidRDefault="00166427" w:rsidP="00166427">
      <w:pPr>
        <w:pStyle w:val="Akapitzlist"/>
        <w:ind w:left="851"/>
        <w:jc w:val="both"/>
        <w:rPr>
          <w:color w:val="00B050"/>
          <w:sz w:val="22"/>
          <w:szCs w:val="22"/>
        </w:rPr>
      </w:pPr>
    </w:p>
    <w:p w14:paraId="58F93779" w14:textId="77777777" w:rsidR="00975A17" w:rsidRPr="00184E0C" w:rsidRDefault="00975A17" w:rsidP="00C85DB9">
      <w:pPr>
        <w:pStyle w:val="Akapitzlist"/>
        <w:numPr>
          <w:ilvl w:val="0"/>
          <w:numId w:val="111"/>
        </w:numPr>
        <w:jc w:val="both"/>
        <w:rPr>
          <w:sz w:val="22"/>
          <w:szCs w:val="22"/>
        </w:rPr>
      </w:pPr>
      <w:r w:rsidRPr="00184E0C">
        <w:rPr>
          <w:sz w:val="22"/>
          <w:szCs w:val="22"/>
        </w:rPr>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6BD2107E" w14:textId="77777777" w:rsidR="00975A17" w:rsidRPr="00184E0C" w:rsidRDefault="00975A17" w:rsidP="00C85DB9">
      <w:pPr>
        <w:pStyle w:val="Akapitzlist"/>
        <w:numPr>
          <w:ilvl w:val="0"/>
          <w:numId w:val="111"/>
        </w:numPr>
        <w:ind w:left="907" w:hanging="340"/>
        <w:jc w:val="both"/>
        <w:rPr>
          <w:sz w:val="22"/>
          <w:szCs w:val="22"/>
        </w:rPr>
      </w:pPr>
      <w:r w:rsidRPr="00184E0C">
        <w:rPr>
          <w:sz w:val="22"/>
          <w:szCs w:val="22"/>
        </w:rPr>
        <w:t>Kosztorys robót dodatkowych, zamiennych lub robót zaniechanych winien być zweryfikowany i zaakceptowany przez Zamawiającego.</w:t>
      </w:r>
    </w:p>
    <w:p w14:paraId="74CFB56B" w14:textId="77777777" w:rsidR="00975A17" w:rsidRPr="00184E0C" w:rsidRDefault="00975A17" w:rsidP="00C85DB9">
      <w:pPr>
        <w:pStyle w:val="Akapitzlist"/>
        <w:numPr>
          <w:ilvl w:val="0"/>
          <w:numId w:val="111"/>
        </w:numPr>
        <w:ind w:left="907" w:hanging="340"/>
        <w:jc w:val="both"/>
        <w:rPr>
          <w:sz w:val="22"/>
          <w:szCs w:val="22"/>
        </w:rPr>
      </w:pPr>
      <w:r w:rsidRPr="00184E0C">
        <w:rPr>
          <w:sz w:val="22"/>
          <w:szCs w:val="22"/>
        </w:rPr>
        <w:t>Podczas odbiorów częściowych lub odbioru końcowego:</w:t>
      </w:r>
    </w:p>
    <w:p w14:paraId="5F6FCF9E" w14:textId="77777777" w:rsidR="00975A17" w:rsidRPr="00184E0C" w:rsidRDefault="00975A17" w:rsidP="00C85DB9">
      <w:pPr>
        <w:pStyle w:val="Akapitzlist"/>
        <w:numPr>
          <w:ilvl w:val="1"/>
          <w:numId w:val="111"/>
        </w:numPr>
        <w:ind w:left="1191" w:hanging="284"/>
        <w:jc w:val="both"/>
        <w:rPr>
          <w:sz w:val="22"/>
          <w:szCs w:val="22"/>
        </w:rPr>
      </w:pPr>
      <w:r w:rsidRPr="00184E0C">
        <w:rPr>
          <w:sz w:val="22"/>
          <w:szCs w:val="22"/>
        </w:rPr>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5F7CC314" w14:textId="77777777" w:rsidR="00975A17" w:rsidRPr="00184E0C" w:rsidRDefault="00975A17" w:rsidP="00C85DB9">
      <w:pPr>
        <w:pStyle w:val="Akapitzlist"/>
        <w:numPr>
          <w:ilvl w:val="1"/>
          <w:numId w:val="111"/>
        </w:numPr>
        <w:ind w:left="1191" w:hanging="284"/>
        <w:jc w:val="both"/>
        <w:rPr>
          <w:sz w:val="22"/>
          <w:szCs w:val="22"/>
        </w:rPr>
      </w:pPr>
      <w:r w:rsidRPr="00184E0C">
        <w:rPr>
          <w:sz w:val="22"/>
          <w:szCs w:val="22"/>
        </w:rPr>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14:paraId="5054B892" w14:textId="77777777" w:rsidR="00975A17" w:rsidRPr="006A48DC" w:rsidRDefault="00975A17" w:rsidP="00975A17">
      <w:pPr>
        <w:pStyle w:val="Akapitzlist"/>
        <w:ind w:left="636"/>
        <w:jc w:val="both"/>
        <w:rPr>
          <w:sz w:val="22"/>
          <w:szCs w:val="22"/>
        </w:rPr>
      </w:pPr>
      <w:r w:rsidRPr="00184E0C">
        <w:rPr>
          <w:sz w:val="22"/>
          <w:szCs w:val="22"/>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bookmarkEnd w:id="99"/>
    <w:p w14:paraId="5D399EDD" w14:textId="77777777" w:rsidR="00975A17" w:rsidRPr="00A96B0E" w:rsidRDefault="00975A17" w:rsidP="00975A17">
      <w:pPr>
        <w:jc w:val="both"/>
        <w:rPr>
          <w:b/>
          <w:bCs/>
        </w:rPr>
      </w:pPr>
    </w:p>
    <w:p w14:paraId="06907EB9" w14:textId="77777777" w:rsidR="00975A17" w:rsidRDefault="00975A17" w:rsidP="00481887">
      <w:pPr>
        <w:pStyle w:val="Akapitzlist"/>
        <w:numPr>
          <w:ilvl w:val="0"/>
          <w:numId w:val="31"/>
        </w:numPr>
        <w:ind w:left="567"/>
        <w:jc w:val="both"/>
        <w:rPr>
          <w:b/>
          <w:bCs/>
        </w:rPr>
      </w:pPr>
      <w:bookmarkStart w:id="103" w:name="_Toc67292103"/>
      <w:bookmarkStart w:id="104" w:name="_Hlk67824256"/>
      <w:r w:rsidRPr="00A96B0E">
        <w:rPr>
          <w:b/>
          <w:bCs/>
        </w:rPr>
        <w:t xml:space="preserve">Obowiązki </w:t>
      </w:r>
      <w:r>
        <w:rPr>
          <w:b/>
          <w:bCs/>
        </w:rPr>
        <w:t>Wykonawcy</w:t>
      </w:r>
      <w:bookmarkEnd w:id="103"/>
      <w:r>
        <w:rPr>
          <w:b/>
          <w:bCs/>
        </w:rPr>
        <w:t>:</w:t>
      </w:r>
    </w:p>
    <w:p w14:paraId="705A2B0A"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na podstawie przedmiaru 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p>
    <w:p w14:paraId="4E320270"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Wykonawca zobowiązany jest do sporządzenia i uzgodnienia z Zamawiającym harmonogramu rzeczowo-finansowego jednoznacznie określającego zakres prac do wykonania w ramach zamówienia z podziałem na poszczególne elementy, które mogą stanowić osobny element odbioru częściowego z uwzględnieniem terminów realizacji każdego z tych elementów w układzie miesięcznym. Uzgodniony z Zamawiającym harmonogram rzeczowo-finansowy stanowić będzie załącznik do Umowy. </w:t>
      </w:r>
    </w:p>
    <w:p w14:paraId="6F945A6D"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protokolarnego przyjęcia terenu budowy w terminie wyznaczonym przez Zamawiającego.</w:t>
      </w:r>
    </w:p>
    <w:p w14:paraId="295DFC56"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terminowego wykonania przedmiotu Umowy.</w:t>
      </w:r>
    </w:p>
    <w:p w14:paraId="15A64916"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Wszelkie roboty w obrębie urządzeń telekomunikacyjnych, energetycznych, wod.-kan. itp. Wykonawca zobowiązany jest zgłosić do administratora tych urządzeń, a roboty prowadzić pod jego nadzorem.</w:t>
      </w:r>
    </w:p>
    <w:p w14:paraId="274E7C4D" w14:textId="657DE3F2" w:rsidR="00975A17" w:rsidRPr="009D7B22"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lastRenderedPageBreak/>
        <w:t xml:space="preserve">Wykonawca w trakcie wykonywania przedmiotu zamówienia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09036F5E" w14:textId="43827050" w:rsidR="00975A17" w:rsidRPr="000512FF" w:rsidRDefault="00975A17" w:rsidP="00AA4125">
      <w:pPr>
        <w:pStyle w:val="Akapitzlist"/>
        <w:numPr>
          <w:ilvl w:val="0"/>
          <w:numId w:val="95"/>
        </w:numPr>
        <w:ind w:left="907" w:hanging="340"/>
        <w:jc w:val="both"/>
        <w:rPr>
          <w:bCs/>
          <w:color w:val="548DD4" w:themeColor="text2" w:themeTint="99"/>
          <w:sz w:val="22"/>
          <w:szCs w:val="22"/>
        </w:rPr>
      </w:pPr>
      <w:r w:rsidRPr="000512FF">
        <w:rPr>
          <w:bCs/>
          <w:sz w:val="22"/>
          <w:szCs w:val="22"/>
        </w:rPr>
        <w:t xml:space="preserve">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Umowy. </w:t>
      </w:r>
    </w:p>
    <w:p w14:paraId="63D41102" w14:textId="37F4C04F" w:rsidR="00975A17" w:rsidRPr="000512FF" w:rsidRDefault="00975A17" w:rsidP="00AA4125">
      <w:pPr>
        <w:pStyle w:val="Akapitzlist"/>
        <w:numPr>
          <w:ilvl w:val="0"/>
          <w:numId w:val="95"/>
        </w:numPr>
        <w:ind w:left="907" w:hanging="340"/>
        <w:jc w:val="both"/>
        <w:rPr>
          <w:bCs/>
          <w:color w:val="548DD4" w:themeColor="text2" w:themeTint="99"/>
          <w:sz w:val="22"/>
          <w:szCs w:val="22"/>
        </w:rPr>
      </w:pPr>
      <w:r w:rsidRPr="000512FF">
        <w:rPr>
          <w:bCs/>
          <w:sz w:val="22"/>
          <w:szCs w:val="22"/>
        </w:rPr>
        <w:t xml:space="preserve">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robót na terenie zakładu górniczego wydanych przez jednostki nadzoru górniczego, a dla pozostałych pracowników posiadanych kwalifikacji i uprawnień, który stanowić będzie załącznik do umowy. </w:t>
      </w:r>
    </w:p>
    <w:p w14:paraId="599D6BD7" w14:textId="62BAEBCB"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Wykonawca ocenia i dokumentuje ryzyko zawodowe swoich pracowników.</w:t>
      </w:r>
    </w:p>
    <w:p w14:paraId="073F0973" w14:textId="35070F17"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 xml:space="preserve">Wykonawca zobowiązany jest do przeprowadzania badań pracowników nowoprzyjętych oraz badań okresowych specjalistycznych. </w:t>
      </w:r>
    </w:p>
    <w:p w14:paraId="185A3B4D" w14:textId="64C6736D"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58A1A721" w14:textId="55C78B0C"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4C9572A2" w14:textId="06751C33"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 xml:space="preserve">Wykonawca winien ubezpieczyć swoich pracowników od następstw nieszczęśliwych wypadków związanych z wykonaniem przedmiotu zamówienia, jak również dokonać ubezpieczenia prowadzonych robót. </w:t>
      </w:r>
    </w:p>
    <w:p w14:paraId="1C5B7BEF" w14:textId="014D1D99"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 xml:space="preserve">W razie zaistnienia wypadku przy pracy, któremu uległ pracownik Wykonawcy, Wykonawca zobowiązany jest o tym fakcie powiadomić Zamawiającego (służbę BHP i dyspozytora). </w:t>
      </w:r>
    </w:p>
    <w:p w14:paraId="7CAE3372" w14:textId="052BEDC4"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41F8A263" w14:textId="106B731E"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7A7A811C" w14:textId="14D6D30E"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 xml:space="preserve">Wykonawca wyposaży swoich pracowników w środki ochrony indywidualnej oraz wymagany do realizacji zamówienia sprzęt do pracy na wysokości. </w:t>
      </w:r>
    </w:p>
    <w:p w14:paraId="48B80482" w14:textId="1AC50ED5"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 xml:space="preserve">Niewykonanie lub niewłaściwe wykonanie przedmiotu zamówienia wynikające z przyczyn wymienionych powyżej obciąża Wykonawcę i może stanowić przyczynę odstąpienia od umowy z przyczyn leżących po stronie Wykonawcy. </w:t>
      </w:r>
    </w:p>
    <w:p w14:paraId="5691DA73" w14:textId="77777777"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Roboty winny być wykonywane przez osoby posiadające stosowne kwalifikacje, a nadzorowane przez osoby posiadające stosowne uprawnienia.</w:t>
      </w:r>
    </w:p>
    <w:p w14:paraId="347644D8" w14:textId="6D0CBDC0" w:rsidR="00975A17" w:rsidRPr="000512FF" w:rsidRDefault="00975A17" w:rsidP="00AA4125">
      <w:pPr>
        <w:pStyle w:val="Akapitzlist"/>
        <w:numPr>
          <w:ilvl w:val="0"/>
          <w:numId w:val="95"/>
        </w:numPr>
        <w:ind w:left="907" w:hanging="340"/>
        <w:jc w:val="both"/>
        <w:rPr>
          <w:bCs/>
          <w:color w:val="548DD4" w:themeColor="text2" w:themeTint="99"/>
          <w:sz w:val="22"/>
          <w:szCs w:val="22"/>
        </w:rPr>
      </w:pPr>
      <w:r w:rsidRPr="000512FF">
        <w:rPr>
          <w:bCs/>
          <w:sz w:val="22"/>
          <w:szCs w:val="22"/>
        </w:rPr>
        <w:lastRenderedPageBreak/>
        <w:t xml:space="preserve">Przed rozpoczęciem realizacji przedmiotu zamówienia Wykonawca dostarczy kopie potwierdzonych za zgodność z oryginałem dokumentów potwierdzających posiadane kwalifikacje zawodowe/uprawnienia osób kierowanych do wykonania zamówienia. </w:t>
      </w:r>
    </w:p>
    <w:p w14:paraId="383BEEDB" w14:textId="1CD866CA"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 xml:space="preserve">Prace na terenie zakładu górniczego powinny być wykonywane przez pracowników wykonawcy posługujących się językiem polskim w mowie i piśmie w stopniu warunkującym porozumiewanie się z pracownikami zamawiającego. </w:t>
      </w:r>
    </w:p>
    <w:p w14:paraId="6E471FF9" w14:textId="5540B40B"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Pozyskany w trakcie wykonywania robót złom i inne elementy stalowe są własnością Zamawiającego. Wykonawca złoży złom w miejscu wyznaczonym przez Zamawiającego i dokona jego protokolarnego przekazania</w:t>
      </w:r>
    </w:p>
    <w:p w14:paraId="39A27A2F" w14:textId="5DC4781C"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2936381D" w14:textId="77777777" w:rsidR="00975A17" w:rsidRPr="000512FF" w:rsidRDefault="00975A17" w:rsidP="00F617CF">
      <w:pPr>
        <w:pStyle w:val="Akapitzlist"/>
        <w:numPr>
          <w:ilvl w:val="0"/>
          <w:numId w:val="95"/>
        </w:numPr>
        <w:ind w:left="907" w:hanging="340"/>
        <w:jc w:val="both"/>
        <w:rPr>
          <w:bCs/>
          <w:sz w:val="22"/>
          <w:szCs w:val="22"/>
        </w:rPr>
      </w:pPr>
      <w:r w:rsidRPr="000512FF">
        <w:rPr>
          <w:bCs/>
          <w:sz w:val="22"/>
          <w:szCs w:val="22"/>
        </w:rPr>
        <w:t xml:space="preserve">Wykonawca zobowiązany </w:t>
      </w:r>
      <w:r w:rsidR="00F617CF" w:rsidRPr="000512FF">
        <w:rPr>
          <w:bCs/>
          <w:sz w:val="22"/>
          <w:szCs w:val="22"/>
        </w:rPr>
        <w:t>jest do udokumentowania robót zanikających i ulegających zakryciu poprzez wykonanie</w:t>
      </w:r>
      <w:r w:rsidR="003A6F3A" w:rsidRPr="000512FF">
        <w:rPr>
          <w:bCs/>
          <w:sz w:val="22"/>
          <w:szCs w:val="22"/>
        </w:rPr>
        <w:t xml:space="preserve"> dokumentacji fotograficznej.</w:t>
      </w:r>
    </w:p>
    <w:p w14:paraId="20137E9D" w14:textId="77777777" w:rsidR="00975A17" w:rsidRPr="000512FF" w:rsidRDefault="00975A17" w:rsidP="00AA4125">
      <w:pPr>
        <w:pStyle w:val="Akapitzlist"/>
        <w:numPr>
          <w:ilvl w:val="0"/>
          <w:numId w:val="95"/>
        </w:numPr>
        <w:ind w:left="907" w:hanging="340"/>
        <w:jc w:val="both"/>
        <w:rPr>
          <w:bCs/>
          <w:sz w:val="22"/>
          <w:szCs w:val="22"/>
        </w:rPr>
      </w:pPr>
      <w:r w:rsidRPr="000512FF">
        <w:rPr>
          <w:bCs/>
          <w:sz w:val="22"/>
          <w:szCs w:val="22"/>
        </w:rPr>
        <w:t xml:space="preserve">Wykonawca jest zobowiązany do zgłoszenia Zamawiającemu gotowości odbioru wykonanych robót </w:t>
      </w:r>
      <w:r w:rsidR="00A93475" w:rsidRPr="000512FF">
        <w:rPr>
          <w:bCs/>
          <w:sz w:val="22"/>
          <w:szCs w:val="22"/>
        </w:rPr>
        <w:t xml:space="preserve">(w tym robot zanikających i ulegających zakryciu) </w:t>
      </w:r>
      <w:r w:rsidRPr="000512FF">
        <w:rPr>
          <w:bCs/>
          <w:sz w:val="22"/>
          <w:szCs w:val="22"/>
        </w:rPr>
        <w:t>z wyprzedzeniem umożliwiającym przeprowadzenie czynności odbiorczych przez Zamawiającego oraz obecności przy odbiorze robót.</w:t>
      </w:r>
    </w:p>
    <w:p w14:paraId="26ED0ADA"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pisemnie zawiadomić Zamawiającego o gotowości do przekazania obiektu do odbioru końcowego. Strony dopuszczają zawiadomienia przesyłane w formie elektronicznej.</w:t>
      </w:r>
    </w:p>
    <w:p w14:paraId="6EC6216A"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wykonania wszelkich prac towarzyszących niezbędnych dla wykonania zamówienia.</w:t>
      </w:r>
    </w:p>
    <w:p w14:paraId="41FCBFA4"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Po zakończeniu prac, przed dokonaniem odbioru końcowego, Wykonawca zobowiązany jest uporządkować teren, na którym prowadzone były prace.</w:t>
      </w:r>
    </w:p>
    <w:p w14:paraId="1850D238"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Użyte materiały budowlane muszą posiadać stosowne certyfikaty, aprobaty techniczne, świadectwa jakości, świadectwa dopuszczenia, karty gwarancyjne.</w:t>
      </w:r>
    </w:p>
    <w:p w14:paraId="6F9D6770"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Zakres i sposób wykonywania robót budowlanych musi być zgodny z dokumentacją projektową (kosztorysową), normami i sztuką budowlaną, przy zachowaniu przepisów BHP.</w:t>
      </w:r>
    </w:p>
    <w:p w14:paraId="04961D44" w14:textId="77777777" w:rsidR="00975A17" w:rsidRPr="00BD7FAE" w:rsidRDefault="00975A17" w:rsidP="00AA4125">
      <w:pPr>
        <w:pStyle w:val="Akapitzlist"/>
        <w:numPr>
          <w:ilvl w:val="0"/>
          <w:numId w:val="95"/>
        </w:numPr>
        <w:ind w:left="907" w:hanging="340"/>
        <w:jc w:val="both"/>
        <w:rPr>
          <w:bCs/>
          <w:sz w:val="22"/>
          <w:szCs w:val="22"/>
        </w:rPr>
      </w:pPr>
      <w:r w:rsidRPr="00BD7FD4">
        <w:rPr>
          <w:bCs/>
          <w:sz w:val="22"/>
          <w:szCs w:val="22"/>
        </w:rPr>
        <w:t xml:space="preserve">Odpowiedzialność za szkody wyrządzone przez Wykonawcę osobom trzecim ponosi </w:t>
      </w:r>
      <w:r w:rsidRPr="00BD7FAE">
        <w:rPr>
          <w:bCs/>
          <w:sz w:val="22"/>
          <w:szCs w:val="22"/>
        </w:rPr>
        <w:t>Wykonawca.</w:t>
      </w:r>
    </w:p>
    <w:p w14:paraId="0DED6AA2" w14:textId="09E63274" w:rsidR="00975A17" w:rsidRPr="00BD7FAE" w:rsidRDefault="00975A17" w:rsidP="00AA4125">
      <w:pPr>
        <w:pStyle w:val="Akapitzlist"/>
        <w:numPr>
          <w:ilvl w:val="0"/>
          <w:numId w:val="95"/>
        </w:numPr>
        <w:ind w:left="907" w:hanging="340"/>
        <w:jc w:val="both"/>
        <w:rPr>
          <w:bCs/>
          <w:i/>
          <w:color w:val="548DD4" w:themeColor="text2" w:themeTint="99"/>
          <w:sz w:val="22"/>
          <w:szCs w:val="22"/>
        </w:rPr>
      </w:pPr>
      <w:r w:rsidRPr="00BD7FAE">
        <w:rPr>
          <w:bCs/>
          <w:sz w:val="22"/>
          <w:szCs w:val="22"/>
        </w:rPr>
        <w:t xml:space="preserve">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p>
    <w:p w14:paraId="682093C7" w14:textId="5F2A313B" w:rsidR="00975A17" w:rsidRPr="00BD7FAE" w:rsidRDefault="00975A17" w:rsidP="00AA4125">
      <w:pPr>
        <w:pStyle w:val="Akapitzlist"/>
        <w:numPr>
          <w:ilvl w:val="0"/>
          <w:numId w:val="95"/>
        </w:numPr>
        <w:ind w:left="907" w:hanging="340"/>
        <w:jc w:val="both"/>
        <w:rPr>
          <w:bCs/>
          <w:sz w:val="22"/>
          <w:szCs w:val="22"/>
        </w:rPr>
      </w:pPr>
      <w:r w:rsidRPr="00BD7FAE">
        <w:rPr>
          <w:bCs/>
          <w:sz w:val="22"/>
          <w:szCs w:val="22"/>
        </w:rPr>
        <w:t xml:space="preserve">Energię elektryczną, wodę i w razie konieczności inne media dla potrzeb budowy Wykonawca zapewni we własnym zakresie i na własny koszt w ramach wynagrodzenia umownego. Warunki ich poboru należy uzgodnić z dostawcą. </w:t>
      </w:r>
    </w:p>
    <w:p w14:paraId="44D22BB5" w14:textId="70AF7AE6" w:rsidR="00975A17" w:rsidRPr="00BD7FAE" w:rsidRDefault="00975A17" w:rsidP="00AA4125">
      <w:pPr>
        <w:pStyle w:val="Akapitzlist"/>
        <w:numPr>
          <w:ilvl w:val="0"/>
          <w:numId w:val="95"/>
        </w:numPr>
        <w:ind w:left="907" w:hanging="340"/>
        <w:jc w:val="both"/>
        <w:rPr>
          <w:bCs/>
          <w:color w:val="548DD4" w:themeColor="text2" w:themeTint="99"/>
          <w:sz w:val="22"/>
          <w:szCs w:val="22"/>
        </w:rPr>
      </w:pPr>
      <w:r w:rsidRPr="00BD7FAE">
        <w:rPr>
          <w:bCs/>
          <w:sz w:val="22"/>
          <w:szCs w:val="22"/>
        </w:rPr>
        <w:t>Kontrolę jakości wykonania robót pełnił będzie ustanowiony przez Zamawiającego Inspektor Nadzoru. Inspektor dokona również kontroli rozliczeń budowy pod względem finansowym</w:t>
      </w:r>
      <w:r w:rsidRPr="00BD7FAE">
        <w:rPr>
          <w:bCs/>
          <w:color w:val="548DD4" w:themeColor="text2" w:themeTint="99"/>
          <w:sz w:val="22"/>
          <w:szCs w:val="22"/>
        </w:rPr>
        <w:t xml:space="preserve">. </w:t>
      </w:r>
    </w:p>
    <w:p w14:paraId="4DE3A69B" w14:textId="77777777" w:rsidR="00975A17" w:rsidRPr="00BD7FAE" w:rsidRDefault="00975A17" w:rsidP="00AA4125">
      <w:pPr>
        <w:pStyle w:val="Akapitzlist"/>
        <w:numPr>
          <w:ilvl w:val="0"/>
          <w:numId w:val="95"/>
        </w:numPr>
        <w:ind w:left="907" w:hanging="340"/>
        <w:jc w:val="both"/>
        <w:rPr>
          <w:bCs/>
          <w:sz w:val="22"/>
          <w:szCs w:val="22"/>
        </w:rPr>
      </w:pPr>
      <w:r w:rsidRPr="00BD7FAE">
        <w:rPr>
          <w:bCs/>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317B58B5" w14:textId="77777777" w:rsidR="00975A17" w:rsidRPr="00BD7FAE" w:rsidRDefault="00975A17" w:rsidP="00AA4125">
      <w:pPr>
        <w:pStyle w:val="Akapitzlist"/>
        <w:numPr>
          <w:ilvl w:val="0"/>
          <w:numId w:val="95"/>
        </w:numPr>
        <w:ind w:left="907" w:hanging="340"/>
        <w:jc w:val="both"/>
        <w:rPr>
          <w:bCs/>
          <w:sz w:val="22"/>
          <w:szCs w:val="22"/>
        </w:rPr>
      </w:pPr>
      <w:r w:rsidRPr="00BD7FAE">
        <w:rPr>
          <w:bCs/>
          <w:sz w:val="22"/>
          <w:szCs w:val="22"/>
        </w:rPr>
        <w:t>Wykonawca zobowiązany jest do przestrzegania przepisów prawnych w zakresie ochrony środowiska.</w:t>
      </w:r>
    </w:p>
    <w:p w14:paraId="6406EDC5" w14:textId="77777777" w:rsidR="00975A17" w:rsidRPr="00BD7FAE" w:rsidRDefault="00975A17" w:rsidP="00AA4125">
      <w:pPr>
        <w:pStyle w:val="Akapitzlist"/>
        <w:numPr>
          <w:ilvl w:val="0"/>
          <w:numId w:val="95"/>
        </w:numPr>
        <w:ind w:left="907" w:hanging="340"/>
        <w:jc w:val="both"/>
        <w:rPr>
          <w:bCs/>
          <w:sz w:val="22"/>
          <w:szCs w:val="22"/>
        </w:rPr>
      </w:pPr>
      <w:r w:rsidRPr="00BD7FAE">
        <w:rPr>
          <w:bCs/>
          <w:sz w:val="22"/>
          <w:szCs w:val="22"/>
        </w:rPr>
        <w:t>Wykonawca zobowiązany jest do gospodarowania odpadami powstałymi w trakcie wykonywania remontu w sposób zgodny z obowiązującymi w tym zakresie przepisami oraz gwarantujący poszanowanie środowiska naturalnego.</w:t>
      </w:r>
    </w:p>
    <w:p w14:paraId="78DC8C7C" w14:textId="77777777" w:rsidR="00975A17" w:rsidRPr="00BD7FAE" w:rsidRDefault="00975A17" w:rsidP="00AA4125">
      <w:pPr>
        <w:pStyle w:val="Akapitzlist"/>
        <w:numPr>
          <w:ilvl w:val="0"/>
          <w:numId w:val="95"/>
        </w:numPr>
        <w:ind w:left="907" w:hanging="340"/>
        <w:jc w:val="both"/>
        <w:rPr>
          <w:bCs/>
          <w:sz w:val="22"/>
          <w:szCs w:val="22"/>
        </w:rPr>
      </w:pPr>
      <w:r w:rsidRPr="00BD7FAE">
        <w:rPr>
          <w:bCs/>
          <w:sz w:val="22"/>
          <w:szCs w:val="22"/>
        </w:rPr>
        <w:t>Wykonawca jest zobowiązany używać środków transportu do przewozu gruzu wyposażonych w zabezpieczenia przed pyleniem.</w:t>
      </w:r>
    </w:p>
    <w:p w14:paraId="40065CCB" w14:textId="165BEAEC" w:rsidR="00975A17" w:rsidRPr="00BD7FAE" w:rsidRDefault="00975A17" w:rsidP="00AA4125">
      <w:pPr>
        <w:pStyle w:val="Akapitzlist"/>
        <w:numPr>
          <w:ilvl w:val="0"/>
          <w:numId w:val="95"/>
        </w:numPr>
        <w:ind w:left="907" w:hanging="340"/>
        <w:jc w:val="both"/>
        <w:rPr>
          <w:bCs/>
          <w:color w:val="548DD4" w:themeColor="text2" w:themeTint="99"/>
          <w:sz w:val="22"/>
          <w:szCs w:val="22"/>
        </w:rPr>
      </w:pPr>
      <w:r w:rsidRPr="00BD7FAE">
        <w:rPr>
          <w:bCs/>
          <w:sz w:val="22"/>
          <w:szCs w:val="22"/>
        </w:rPr>
        <w:t xml:space="preserve">Roboty ziemne wykonywane w pobliżu istniejącego uzbrojenia terenu należy prowadzić pod nadzorem danego gestora sieci, koszty tych nadzorów obciążać będą wykonawcę. </w:t>
      </w:r>
    </w:p>
    <w:p w14:paraId="4F22B961" w14:textId="5F5013A8" w:rsidR="00975A17" w:rsidRPr="00BD7FAE" w:rsidRDefault="00975A17" w:rsidP="00AA4125">
      <w:pPr>
        <w:pStyle w:val="Akapitzlist"/>
        <w:numPr>
          <w:ilvl w:val="0"/>
          <w:numId w:val="95"/>
        </w:numPr>
        <w:ind w:left="907" w:hanging="340"/>
        <w:jc w:val="both"/>
        <w:rPr>
          <w:bCs/>
          <w:color w:val="548DD4" w:themeColor="text2" w:themeTint="99"/>
          <w:sz w:val="22"/>
          <w:szCs w:val="22"/>
        </w:rPr>
      </w:pPr>
      <w:r w:rsidRPr="00BD7FAE">
        <w:rPr>
          <w:bCs/>
          <w:sz w:val="22"/>
          <w:szCs w:val="22"/>
        </w:rPr>
        <w:lastRenderedPageBreak/>
        <w:t>W razie potrzeby obsługę geodezyjną dla wykonywanych robót zapewnia Wykonawca.</w:t>
      </w:r>
      <w:r w:rsidRPr="00BD7FAE">
        <w:rPr>
          <w:i/>
          <w:iCs/>
          <w:color w:val="548DD4" w:themeColor="text2" w:themeTint="99"/>
          <w:sz w:val="22"/>
          <w:szCs w:val="22"/>
        </w:rPr>
        <w:t>]</w:t>
      </w:r>
    </w:p>
    <w:p w14:paraId="022E8BB8" w14:textId="1E0F0F84" w:rsidR="00975A17" w:rsidRPr="00BD7FAE" w:rsidRDefault="00975A17" w:rsidP="00AA4125">
      <w:pPr>
        <w:pStyle w:val="Akapitzlist"/>
        <w:numPr>
          <w:ilvl w:val="0"/>
          <w:numId w:val="95"/>
        </w:numPr>
        <w:ind w:left="907" w:hanging="340"/>
        <w:jc w:val="both"/>
        <w:rPr>
          <w:bCs/>
          <w:sz w:val="22"/>
          <w:szCs w:val="22"/>
        </w:rPr>
      </w:pPr>
      <w:r w:rsidRPr="00BD7FAE">
        <w:rPr>
          <w:bCs/>
          <w:sz w:val="22"/>
          <w:szCs w:val="22"/>
        </w:rPr>
        <w:t>Wykonawca zobligowany jest do ochrony istniejących znaków geodezyjnyc</w:t>
      </w:r>
      <w:r w:rsidR="00CD16CA" w:rsidRPr="00BD7FAE">
        <w:rPr>
          <w:bCs/>
          <w:sz w:val="22"/>
          <w:szCs w:val="22"/>
        </w:rPr>
        <w:t xml:space="preserve">h, a w razie ich naruszenia do </w:t>
      </w:r>
      <w:r w:rsidRPr="00BD7FAE">
        <w:rPr>
          <w:bCs/>
          <w:sz w:val="22"/>
          <w:szCs w:val="22"/>
        </w:rPr>
        <w:t xml:space="preserve">ich odtworzenia oraz do wykonania geodezyjnych pomiarów powykonawczych wraz z dokonaniem wpisu geodezyjnego i zatwierdzeniem przez stosowny ośrodek geodezyjny. </w:t>
      </w:r>
    </w:p>
    <w:p w14:paraId="4EB2BE47" w14:textId="42D2FB9E" w:rsidR="00975A17" w:rsidRPr="00BD7FAE" w:rsidRDefault="00975A17" w:rsidP="00AA4125">
      <w:pPr>
        <w:pStyle w:val="Akapitzlist"/>
        <w:numPr>
          <w:ilvl w:val="0"/>
          <w:numId w:val="95"/>
        </w:numPr>
        <w:ind w:left="907" w:hanging="340"/>
        <w:jc w:val="both"/>
        <w:rPr>
          <w:bCs/>
          <w:color w:val="548DD4" w:themeColor="text2" w:themeTint="99"/>
          <w:sz w:val="22"/>
          <w:szCs w:val="22"/>
        </w:rPr>
      </w:pPr>
      <w:r w:rsidRPr="00BD7FAE">
        <w:rPr>
          <w:bCs/>
          <w:sz w:val="22"/>
          <w:szCs w:val="22"/>
        </w:rPr>
        <w:t xml:space="preserve">W przypadku konieczności sporządzenia inwentaryzacji geodezyjnej powykonawczej, koszty i obowiązek wykonania tej usługi spoczywa na Wykonawcy robót.  </w:t>
      </w:r>
    </w:p>
    <w:p w14:paraId="3A3A789F" w14:textId="330BACDF" w:rsidR="00975A17" w:rsidRPr="00BD7FAE" w:rsidRDefault="00975A17" w:rsidP="00AA4125">
      <w:pPr>
        <w:pStyle w:val="Akapitzlist"/>
        <w:numPr>
          <w:ilvl w:val="0"/>
          <w:numId w:val="95"/>
        </w:numPr>
        <w:ind w:left="907" w:hanging="340"/>
        <w:jc w:val="both"/>
        <w:rPr>
          <w:bCs/>
          <w:color w:val="548DD4" w:themeColor="text2" w:themeTint="99"/>
          <w:sz w:val="22"/>
          <w:szCs w:val="22"/>
        </w:rPr>
      </w:pPr>
      <w:r w:rsidRPr="00BD7FAE">
        <w:rPr>
          <w:bCs/>
          <w:sz w:val="22"/>
          <w:szCs w:val="22"/>
        </w:rPr>
        <w:t xml:space="preserve">W przypadku gdy w procesie budowlanym konieczne okaże się posiadanie innych (niż wymagane w SWZ) uprawnień, wykonawca zapewni osoby z wymaganymi uprawnieniami. </w:t>
      </w:r>
    </w:p>
    <w:p w14:paraId="70323989" w14:textId="77777777" w:rsidR="00975A17" w:rsidRPr="00BD7FAE" w:rsidRDefault="00975A17" w:rsidP="00AA4125">
      <w:pPr>
        <w:pStyle w:val="Akapitzlist"/>
        <w:numPr>
          <w:ilvl w:val="0"/>
          <w:numId w:val="95"/>
        </w:numPr>
        <w:ind w:left="907" w:hanging="340"/>
        <w:jc w:val="both"/>
        <w:rPr>
          <w:bCs/>
          <w:sz w:val="22"/>
          <w:szCs w:val="22"/>
        </w:rPr>
      </w:pPr>
      <w:r w:rsidRPr="00BD7FAE">
        <w:rPr>
          <w:bCs/>
          <w:sz w:val="22"/>
          <w:szCs w:val="22"/>
        </w:rPr>
        <w:t>Urządzenia i sprzęt użyty do wykonania przedmiotu zamówienie musi posiadać dopuszczenia do stosowania przy wykonywaniu robót budowlanych.</w:t>
      </w:r>
    </w:p>
    <w:p w14:paraId="51D62B70" w14:textId="61F3C3FF" w:rsidR="00975A17" w:rsidRPr="00BD7FAE" w:rsidRDefault="00975A17" w:rsidP="00AA4125">
      <w:pPr>
        <w:pStyle w:val="Akapitzlist"/>
        <w:numPr>
          <w:ilvl w:val="0"/>
          <w:numId w:val="95"/>
        </w:numPr>
        <w:ind w:left="907" w:hanging="340"/>
        <w:jc w:val="both"/>
        <w:rPr>
          <w:bCs/>
          <w:color w:val="548DD4" w:themeColor="text2" w:themeTint="99"/>
          <w:sz w:val="22"/>
          <w:szCs w:val="22"/>
        </w:rPr>
      </w:pPr>
      <w:r w:rsidRPr="00BD7FAE">
        <w:rPr>
          <w:bCs/>
          <w:sz w:val="22"/>
          <w:szCs w:val="22"/>
        </w:rPr>
        <w:t xml:space="preserve">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 </w:t>
      </w:r>
    </w:p>
    <w:p w14:paraId="204D4C78" w14:textId="77777777" w:rsidR="00975A17" w:rsidRPr="00BD7FAE" w:rsidRDefault="00975A17" w:rsidP="00AA4125">
      <w:pPr>
        <w:pStyle w:val="Akapitzlist"/>
        <w:numPr>
          <w:ilvl w:val="0"/>
          <w:numId w:val="95"/>
        </w:numPr>
        <w:ind w:left="907" w:hanging="340"/>
        <w:jc w:val="both"/>
        <w:rPr>
          <w:bCs/>
          <w:color w:val="00B050"/>
          <w:sz w:val="22"/>
          <w:szCs w:val="22"/>
        </w:rPr>
      </w:pPr>
      <w:r w:rsidRPr="00BD7FAE">
        <w:rPr>
          <w:bCs/>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bookmarkEnd w:id="104"/>
    <w:p w14:paraId="507B56D5" w14:textId="77777777" w:rsidR="00975A17" w:rsidRPr="00A96B0E" w:rsidRDefault="00975A17" w:rsidP="00975A17">
      <w:pPr>
        <w:jc w:val="both"/>
        <w:rPr>
          <w:b/>
          <w:bCs/>
        </w:rPr>
      </w:pPr>
    </w:p>
    <w:p w14:paraId="26BF0EE9" w14:textId="77777777" w:rsidR="00975A17" w:rsidRPr="007A4511" w:rsidRDefault="00975A17" w:rsidP="00481887">
      <w:pPr>
        <w:pStyle w:val="Akapitzlist"/>
        <w:numPr>
          <w:ilvl w:val="0"/>
          <w:numId w:val="31"/>
        </w:numPr>
        <w:ind w:left="567"/>
        <w:jc w:val="both"/>
        <w:rPr>
          <w:b/>
          <w:bCs/>
        </w:rPr>
      </w:pPr>
      <w:bookmarkStart w:id="105" w:name="_Toc67292104"/>
      <w:bookmarkStart w:id="106" w:name="_Hlk67824277"/>
      <w:r w:rsidRPr="007A4511">
        <w:rPr>
          <w:b/>
          <w:bCs/>
        </w:rPr>
        <w:t>Obowiązki Zamawiającego</w:t>
      </w:r>
      <w:bookmarkEnd w:id="105"/>
      <w:r w:rsidRPr="007A4511">
        <w:rPr>
          <w:b/>
          <w:bCs/>
        </w:rPr>
        <w:t xml:space="preserve">: </w:t>
      </w:r>
    </w:p>
    <w:p w14:paraId="0AABB8D8" w14:textId="77777777" w:rsidR="00975A17" w:rsidRPr="00BD7FAE" w:rsidRDefault="00975A17" w:rsidP="00AA4125">
      <w:pPr>
        <w:pStyle w:val="Akapitzlist"/>
        <w:numPr>
          <w:ilvl w:val="0"/>
          <w:numId w:val="84"/>
        </w:numPr>
        <w:ind w:left="851" w:hanging="284"/>
        <w:jc w:val="both"/>
        <w:rPr>
          <w:sz w:val="22"/>
          <w:szCs w:val="22"/>
        </w:rPr>
      </w:pPr>
      <w:r w:rsidRPr="00BD7FAE">
        <w:rPr>
          <w:sz w:val="22"/>
          <w:szCs w:val="22"/>
        </w:rPr>
        <w:t>Zamawiający</w:t>
      </w:r>
      <w:r w:rsidRPr="00BD7FAE">
        <w:rPr>
          <w:i/>
          <w:iCs/>
          <w:sz w:val="22"/>
          <w:szCs w:val="22"/>
        </w:rPr>
        <w:t xml:space="preserve"> </w:t>
      </w:r>
      <w:r w:rsidRPr="00BD7FAE">
        <w:rPr>
          <w:sz w:val="22"/>
          <w:szCs w:val="22"/>
        </w:rPr>
        <w:t xml:space="preserve">zobowiązany jest do protokolarnego przekazania plac budowy w terminie określonym w umowie i wskazania miejsca wykonywania robót. </w:t>
      </w:r>
    </w:p>
    <w:p w14:paraId="78DEF2C8" w14:textId="5FB2F76F" w:rsidR="00975A17" w:rsidRPr="00BD7FAE" w:rsidRDefault="00975A17" w:rsidP="00AA4125">
      <w:pPr>
        <w:pStyle w:val="Akapitzlist"/>
        <w:numPr>
          <w:ilvl w:val="0"/>
          <w:numId w:val="84"/>
        </w:numPr>
        <w:ind w:left="851" w:hanging="284"/>
        <w:jc w:val="both"/>
        <w:rPr>
          <w:sz w:val="22"/>
          <w:szCs w:val="22"/>
        </w:rPr>
      </w:pPr>
      <w:r w:rsidRPr="00BD7FAE">
        <w:rPr>
          <w:sz w:val="22"/>
          <w:szCs w:val="22"/>
        </w:rPr>
        <w:t xml:space="preserve">Zamawiający udzieli niezbędnych informacji i wyjaśnień, w tym niezbędnej pełnej informacji o istniejącym ryzyku zawodowym w zakładzie Zamawiającego. </w:t>
      </w:r>
    </w:p>
    <w:p w14:paraId="1C14EB54" w14:textId="6FCB4971" w:rsidR="00975A17" w:rsidRPr="00BD7FAE" w:rsidRDefault="00975A17" w:rsidP="00AA4125">
      <w:pPr>
        <w:pStyle w:val="Akapitzlist"/>
        <w:numPr>
          <w:ilvl w:val="0"/>
          <w:numId w:val="84"/>
        </w:numPr>
        <w:ind w:left="851" w:hanging="284"/>
        <w:jc w:val="both"/>
        <w:rPr>
          <w:sz w:val="22"/>
          <w:szCs w:val="22"/>
        </w:rPr>
      </w:pPr>
      <w:r w:rsidRPr="00BD7FAE">
        <w:rPr>
          <w:sz w:val="22"/>
          <w:szCs w:val="22"/>
        </w:rPr>
        <w:t xml:space="preserve">Zamawiający organizuje i zapewnia bezpieczeństwo przeciwpożarowe. </w:t>
      </w:r>
    </w:p>
    <w:p w14:paraId="6994B4FA" w14:textId="77777777" w:rsidR="00975A17" w:rsidRPr="00BD7FAE" w:rsidRDefault="00975A17" w:rsidP="00AA4125">
      <w:pPr>
        <w:pStyle w:val="Akapitzlist"/>
        <w:numPr>
          <w:ilvl w:val="0"/>
          <w:numId w:val="84"/>
        </w:numPr>
        <w:ind w:left="851" w:hanging="284"/>
        <w:jc w:val="both"/>
        <w:rPr>
          <w:sz w:val="22"/>
          <w:szCs w:val="22"/>
        </w:rPr>
      </w:pPr>
      <w:r w:rsidRPr="00BD7FAE">
        <w:rPr>
          <w:sz w:val="22"/>
          <w:szCs w:val="22"/>
        </w:rPr>
        <w:t>W przypadku gdy pracownik Wykonawcy ulegnie wypadkowi, Zamawiający do czasu przejęcia dochodzenia wypadku przez służby BHP Wykonawcy zobowiązany jest zapewnić:</w:t>
      </w:r>
    </w:p>
    <w:p w14:paraId="08EFD542" w14:textId="77777777" w:rsidR="00975A17" w:rsidRPr="00BD7FAE" w:rsidRDefault="00975A17" w:rsidP="00AA4125">
      <w:pPr>
        <w:numPr>
          <w:ilvl w:val="1"/>
          <w:numId w:val="85"/>
        </w:numPr>
        <w:ind w:left="1134" w:hanging="283"/>
        <w:jc w:val="both"/>
        <w:rPr>
          <w:sz w:val="22"/>
          <w:szCs w:val="22"/>
        </w:rPr>
      </w:pPr>
      <w:r w:rsidRPr="00BD7FAE">
        <w:rPr>
          <w:sz w:val="22"/>
          <w:szCs w:val="22"/>
        </w:rPr>
        <w:t>niezwłoczne zorganizowanie pierwszej pomocy dla poszkodowanego wraz z wydaniem wstępnej opinii lekarskiej i kon</w:t>
      </w:r>
      <w:r w:rsidR="00481887" w:rsidRPr="00BD7FAE">
        <w:rPr>
          <w:sz w:val="22"/>
          <w:szCs w:val="22"/>
        </w:rPr>
        <w:t>iecznym transportem sanitarnym;</w:t>
      </w:r>
    </w:p>
    <w:p w14:paraId="73D4F0CF" w14:textId="77777777" w:rsidR="00975A17" w:rsidRPr="00BD7FAE" w:rsidRDefault="00975A17" w:rsidP="00AA4125">
      <w:pPr>
        <w:numPr>
          <w:ilvl w:val="1"/>
          <w:numId w:val="85"/>
        </w:numPr>
        <w:ind w:left="1134" w:hanging="283"/>
        <w:jc w:val="both"/>
        <w:rPr>
          <w:sz w:val="22"/>
          <w:szCs w:val="22"/>
        </w:rPr>
      </w:pPr>
      <w:r w:rsidRPr="00BD7FAE">
        <w:rPr>
          <w:sz w:val="22"/>
          <w:szCs w:val="22"/>
        </w:rPr>
        <w:t>zabezpieczenie miejsca, gdy wypadek miał miejs</w:t>
      </w:r>
      <w:r w:rsidR="00481887" w:rsidRPr="00BD7FAE">
        <w:rPr>
          <w:sz w:val="22"/>
          <w:szCs w:val="22"/>
        </w:rPr>
        <w:t>ce poza rejonem pracy Wykonawcy;</w:t>
      </w:r>
    </w:p>
    <w:p w14:paraId="35F7131B" w14:textId="5612775E" w:rsidR="00975A17" w:rsidRPr="00BD7FAE" w:rsidRDefault="00975A17" w:rsidP="005E25B2">
      <w:pPr>
        <w:numPr>
          <w:ilvl w:val="0"/>
          <w:numId w:val="84"/>
        </w:numPr>
        <w:ind w:left="851" w:hanging="284"/>
        <w:jc w:val="both"/>
        <w:rPr>
          <w:sz w:val="22"/>
          <w:szCs w:val="22"/>
        </w:rPr>
      </w:pPr>
      <w:r w:rsidRPr="00BD7FAE">
        <w:rPr>
          <w:sz w:val="22"/>
          <w:szCs w:val="22"/>
        </w:rPr>
        <w:t>udostępnienie niezbędnych informacji i materiałów służbie BHP Wykonawcy. Powyższa procedura w koniecznym zakresie dotyczyć będzie również pracowników Wykonawcy wymagających nagłej interwencji lekarskiej.</w:t>
      </w:r>
      <w:r w:rsidRPr="00BD7FAE">
        <w:rPr>
          <w:i/>
          <w:iCs/>
          <w:sz w:val="22"/>
          <w:szCs w:val="22"/>
        </w:rPr>
        <w:t xml:space="preserve"> </w:t>
      </w:r>
    </w:p>
    <w:p w14:paraId="62A4C12F" w14:textId="6CECBB57" w:rsidR="00975A17" w:rsidRPr="00BD7FAE" w:rsidRDefault="00975A17" w:rsidP="00AA4125">
      <w:pPr>
        <w:numPr>
          <w:ilvl w:val="0"/>
          <w:numId w:val="84"/>
        </w:numPr>
        <w:ind w:left="851" w:hanging="284"/>
        <w:jc w:val="both"/>
        <w:rPr>
          <w:sz w:val="22"/>
          <w:szCs w:val="22"/>
        </w:rPr>
      </w:pPr>
      <w:r w:rsidRPr="00BD7FAE">
        <w:rPr>
          <w:sz w:val="22"/>
          <w:szCs w:val="22"/>
        </w:rPr>
        <w:t xml:space="preserve">W przypadku stwierdzenia u pracownika Wykonawcy braku kwalifikacji lub naruszenia postanowień ustawy Prawo geologiczne i górnicze, Prawa Pracy, Regulaminu Pracy obowiązującego u Zamawiającego, Zamawiający odda go do dyspozycji Wykonawcy. </w:t>
      </w:r>
    </w:p>
    <w:p w14:paraId="659401C3" w14:textId="50DBF729" w:rsidR="00975A17" w:rsidRPr="00BD7FAE" w:rsidRDefault="00975A17" w:rsidP="00AA4125">
      <w:pPr>
        <w:numPr>
          <w:ilvl w:val="0"/>
          <w:numId w:val="84"/>
        </w:numPr>
        <w:ind w:left="851" w:hanging="284"/>
        <w:jc w:val="both"/>
        <w:rPr>
          <w:sz w:val="22"/>
          <w:szCs w:val="22"/>
        </w:rPr>
      </w:pPr>
      <w:r w:rsidRPr="00BD7FAE">
        <w:rPr>
          <w:sz w:val="22"/>
          <w:szCs w:val="22"/>
        </w:rPr>
        <w:t xml:space="preserve">Decyzje w sprawach jw. nie podlegają odwołaniu oraz nie zezwalają Wykonawcy na zmianę zakresu i terminu wykonania przedmiotu umowy. </w:t>
      </w:r>
    </w:p>
    <w:p w14:paraId="7A147FEF" w14:textId="77777777" w:rsidR="00975A17" w:rsidRPr="00BD7FAE" w:rsidRDefault="00975A17" w:rsidP="00AA4125">
      <w:pPr>
        <w:numPr>
          <w:ilvl w:val="0"/>
          <w:numId w:val="84"/>
        </w:numPr>
        <w:ind w:left="851" w:hanging="284"/>
        <w:jc w:val="both"/>
        <w:rPr>
          <w:sz w:val="22"/>
          <w:szCs w:val="22"/>
        </w:rPr>
      </w:pPr>
      <w:r w:rsidRPr="00BD7FAE">
        <w:rPr>
          <w:sz w:val="22"/>
          <w:szCs w:val="22"/>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z przedmiarem robót i warunkami umowy. </w:t>
      </w:r>
    </w:p>
    <w:p w14:paraId="7F7CFBD1" w14:textId="77777777" w:rsidR="008E5EDD" w:rsidRPr="00BD7FAE" w:rsidRDefault="00975A17" w:rsidP="008E5EDD">
      <w:pPr>
        <w:numPr>
          <w:ilvl w:val="0"/>
          <w:numId w:val="84"/>
        </w:numPr>
        <w:ind w:left="907" w:hanging="340"/>
        <w:jc w:val="both"/>
        <w:rPr>
          <w:sz w:val="22"/>
          <w:szCs w:val="22"/>
        </w:rPr>
      </w:pPr>
      <w:r w:rsidRPr="00BD7FAE">
        <w:rPr>
          <w:sz w:val="22"/>
          <w:szCs w:val="22"/>
        </w:rPr>
        <w:t>Zamawiający zobowiązany jest do sprawdzenia ilości i zgodności robót zanikających lub ulegających zakryciu z umową. Odbiór robót zanikających i ulegających zakryciu będzie dokonany w czasie umożliwiającym wykonanie ewentualnych korekt i poprawek bez hamowania ogólnego postępu robót.</w:t>
      </w:r>
    </w:p>
    <w:p w14:paraId="78D574D6" w14:textId="77777777" w:rsidR="008E5EDD" w:rsidRPr="00BD7FAE" w:rsidRDefault="004D457D" w:rsidP="008E5EDD">
      <w:pPr>
        <w:numPr>
          <w:ilvl w:val="0"/>
          <w:numId w:val="84"/>
        </w:numPr>
        <w:ind w:left="907" w:hanging="340"/>
        <w:jc w:val="both"/>
        <w:rPr>
          <w:sz w:val="22"/>
          <w:szCs w:val="22"/>
        </w:rPr>
      </w:pPr>
      <w:r w:rsidRPr="00BD7FAE">
        <w:rPr>
          <w:sz w:val="22"/>
          <w:szCs w:val="22"/>
        </w:rPr>
        <w:t>Dokumentację fotograficzną należy przechowywać wraz z protokołami zdawczo-odbiorczymi (końcowymi oraz cząstkowymi) w formie elektronicznej na nośnikach danych przez okres co najmniej 3 lat.</w:t>
      </w:r>
    </w:p>
    <w:p w14:paraId="2FF035F2" w14:textId="77777777" w:rsidR="00975A17" w:rsidRPr="007A4511" w:rsidRDefault="00975A17" w:rsidP="00975A17">
      <w:pPr>
        <w:jc w:val="both"/>
        <w:rPr>
          <w:b/>
          <w:bCs/>
        </w:rPr>
      </w:pPr>
    </w:p>
    <w:p w14:paraId="2D5256AA" w14:textId="77777777" w:rsidR="00975A17" w:rsidRPr="007A4511" w:rsidRDefault="00975A17" w:rsidP="00481887">
      <w:pPr>
        <w:pStyle w:val="Akapitzlist"/>
        <w:numPr>
          <w:ilvl w:val="0"/>
          <w:numId w:val="31"/>
        </w:numPr>
        <w:ind w:left="567"/>
        <w:jc w:val="both"/>
        <w:rPr>
          <w:b/>
          <w:bCs/>
        </w:rPr>
      </w:pPr>
      <w:r w:rsidRPr="007A4511">
        <w:rPr>
          <w:b/>
          <w:bCs/>
        </w:rPr>
        <w:t xml:space="preserve">Gwarancja i postępowanie reklamacyjne: </w:t>
      </w:r>
    </w:p>
    <w:p w14:paraId="4AD371C1" w14:textId="77777777" w:rsidR="00975A17" w:rsidRPr="007A4511" w:rsidRDefault="00975A17" w:rsidP="00481887">
      <w:pPr>
        <w:ind w:left="567"/>
        <w:jc w:val="both"/>
        <w:rPr>
          <w:sz w:val="22"/>
          <w:szCs w:val="22"/>
        </w:rPr>
      </w:pPr>
      <w:r w:rsidRPr="007A4511">
        <w:rPr>
          <w:sz w:val="22"/>
          <w:szCs w:val="22"/>
        </w:rPr>
        <w:t>Określona w Załączniku nr 5 do SWZ – Istotne postanowienia umowy w §6.</w:t>
      </w:r>
    </w:p>
    <w:p w14:paraId="2CBFC338" w14:textId="77777777" w:rsidR="00975A17" w:rsidRPr="007A4511" w:rsidRDefault="00975A17" w:rsidP="00975A17">
      <w:pPr>
        <w:ind w:firstLine="360"/>
        <w:jc w:val="both"/>
        <w:rPr>
          <w:sz w:val="22"/>
          <w:szCs w:val="22"/>
        </w:rPr>
      </w:pPr>
    </w:p>
    <w:p w14:paraId="53B10778" w14:textId="77777777" w:rsidR="00975A17" w:rsidRPr="007A4511" w:rsidRDefault="00975A17" w:rsidP="00481887">
      <w:pPr>
        <w:pStyle w:val="Akapitzlist"/>
        <w:numPr>
          <w:ilvl w:val="0"/>
          <w:numId w:val="31"/>
        </w:numPr>
        <w:ind w:left="567"/>
        <w:jc w:val="both"/>
        <w:rPr>
          <w:b/>
          <w:bCs/>
        </w:rPr>
      </w:pPr>
      <w:bookmarkStart w:id="107" w:name="_Toc67292096"/>
      <w:bookmarkStart w:id="108" w:name="_Toc67292095"/>
      <w:bookmarkStart w:id="109" w:name="_Hlk67824301"/>
      <w:bookmarkEnd w:id="106"/>
      <w:r w:rsidRPr="007A4511">
        <w:rPr>
          <w:b/>
          <w:bCs/>
        </w:rPr>
        <w:t>Forma zatrudnienia osób realizujących zamówienie</w:t>
      </w:r>
      <w:bookmarkEnd w:id="107"/>
      <w:r w:rsidRPr="007A4511">
        <w:rPr>
          <w:b/>
          <w:bCs/>
        </w:rPr>
        <w:t>:</w:t>
      </w:r>
    </w:p>
    <w:p w14:paraId="4978756A" w14:textId="77777777" w:rsidR="00975A17" w:rsidRPr="007A4511" w:rsidRDefault="00975A17" w:rsidP="00481887">
      <w:pPr>
        <w:ind w:left="567"/>
        <w:jc w:val="both"/>
        <w:rPr>
          <w:rFonts w:eastAsiaTheme="minorHAnsi"/>
          <w:sz w:val="22"/>
          <w:szCs w:val="22"/>
        </w:rPr>
      </w:pPr>
      <w:r w:rsidRPr="007A4511">
        <w:rPr>
          <w:rFonts w:eastAsiaTheme="minorHAnsi"/>
          <w:sz w:val="22"/>
          <w:szCs w:val="22"/>
        </w:rPr>
        <w:t>Określona w Załączniku nr 5 do SWZ – Istotne postanowienia umowy w §9.</w:t>
      </w:r>
    </w:p>
    <w:p w14:paraId="2D3D2FC9" w14:textId="77777777" w:rsidR="00975A17" w:rsidRPr="007F63D9" w:rsidRDefault="00975A17" w:rsidP="00975A17">
      <w:pPr>
        <w:ind w:left="708"/>
        <w:jc w:val="both"/>
        <w:rPr>
          <w:b/>
          <w:bCs/>
        </w:rPr>
      </w:pPr>
    </w:p>
    <w:p w14:paraId="1F5F086A" w14:textId="77777777" w:rsidR="00975A17" w:rsidRPr="003969C9" w:rsidRDefault="00975A17" w:rsidP="00481887">
      <w:pPr>
        <w:pStyle w:val="Akapitzlist"/>
        <w:numPr>
          <w:ilvl w:val="0"/>
          <w:numId w:val="31"/>
        </w:numPr>
        <w:ind w:left="567"/>
        <w:jc w:val="both"/>
        <w:rPr>
          <w:b/>
          <w:bCs/>
        </w:rPr>
      </w:pPr>
      <w:r w:rsidRPr="00A96B0E">
        <w:rPr>
          <w:b/>
          <w:bCs/>
        </w:rPr>
        <w:t xml:space="preserve">Świadczenia Zamawiającego na rzecz </w:t>
      </w:r>
      <w:r>
        <w:rPr>
          <w:b/>
          <w:bCs/>
        </w:rPr>
        <w:t>Wykonawcy</w:t>
      </w:r>
      <w:r w:rsidRPr="00A96B0E">
        <w:rPr>
          <w:b/>
          <w:bCs/>
        </w:rPr>
        <w:t xml:space="preserve"> w związku z realizacją zamówienia</w:t>
      </w:r>
      <w:bookmarkEnd w:id="108"/>
      <w:r>
        <w:rPr>
          <w:b/>
          <w:bCs/>
        </w:rPr>
        <w:t>:</w:t>
      </w:r>
      <w:r w:rsidRPr="00A96B0E">
        <w:rPr>
          <w:b/>
          <w:bCs/>
        </w:rPr>
        <w:t xml:space="preserve"> </w:t>
      </w:r>
      <w:bookmarkStart w:id="110" w:name="_Hlk82764309"/>
    </w:p>
    <w:p w14:paraId="1BD28E8C" w14:textId="4B67C6B6" w:rsidR="00975A17" w:rsidRPr="001F0C75" w:rsidRDefault="00975A17" w:rsidP="00AA4125">
      <w:pPr>
        <w:pStyle w:val="Akapitzlist"/>
        <w:numPr>
          <w:ilvl w:val="0"/>
          <w:numId w:val="32"/>
        </w:numPr>
        <w:ind w:left="851" w:hanging="284"/>
        <w:jc w:val="both"/>
        <w:rPr>
          <w:b/>
          <w:bCs/>
          <w:sz w:val="22"/>
          <w:szCs w:val="22"/>
        </w:rPr>
      </w:pPr>
      <w:r w:rsidRPr="00D056E1">
        <w:rPr>
          <w:bCs/>
          <w:sz w:val="22"/>
        </w:rPr>
        <w:t xml:space="preserve">Realizacja </w:t>
      </w:r>
      <w:r w:rsidRPr="001F0C75">
        <w:rPr>
          <w:bCs/>
          <w:sz w:val="22"/>
        </w:rPr>
        <w:t>przedmiotowego zamówienia wymaga odpłatnego korzystania ze składników majątku Zamawiającego lub świadczenia usług bądź wydania materiałów niezbędnych do wykonania zamówienia.</w:t>
      </w:r>
    </w:p>
    <w:p w14:paraId="77B341A2" w14:textId="77777777" w:rsidR="00975A17" w:rsidRPr="001F0C75" w:rsidRDefault="00975A17" w:rsidP="00AA4125">
      <w:pPr>
        <w:numPr>
          <w:ilvl w:val="0"/>
          <w:numId w:val="32"/>
        </w:numPr>
        <w:ind w:left="851" w:hanging="284"/>
        <w:jc w:val="both"/>
        <w:rPr>
          <w:sz w:val="22"/>
          <w:szCs w:val="22"/>
        </w:rPr>
      </w:pPr>
      <w:r w:rsidRPr="001F0C75">
        <w:rPr>
          <w:sz w:val="22"/>
          <w:szCs w:val="22"/>
        </w:rPr>
        <w:t xml:space="preserve">Zamawiający zapewnia dostęp do świadczeń wskazanych poniżej.   </w:t>
      </w:r>
    </w:p>
    <w:p w14:paraId="32E9ED92" w14:textId="77777777" w:rsidR="00975A17" w:rsidRPr="001F0C75" w:rsidRDefault="00481887" w:rsidP="00481887">
      <w:pPr>
        <w:ind w:left="851" w:hanging="284"/>
        <w:jc w:val="both"/>
        <w:rPr>
          <w:sz w:val="22"/>
          <w:szCs w:val="22"/>
        </w:rPr>
      </w:pPr>
      <w:r w:rsidRPr="001F0C75">
        <w:rPr>
          <w:sz w:val="22"/>
          <w:szCs w:val="22"/>
        </w:rPr>
        <w:tab/>
      </w:r>
      <w:r w:rsidR="00975A17" w:rsidRPr="001F0C75">
        <w:rPr>
          <w:sz w:val="22"/>
          <w:szCs w:val="22"/>
        </w:rPr>
        <w:t>Pod pojęciem wzajemnych świadczeń należy rozumieć usługi świadczone przez Zamawiającego na rzecz Wykonawcy a obejmujące swym zakresem:</w:t>
      </w:r>
    </w:p>
    <w:p w14:paraId="534BCE7B" w14:textId="1E98648B" w:rsidR="00975A17" w:rsidRPr="001F0C75" w:rsidRDefault="00975A17" w:rsidP="00AA4125">
      <w:pPr>
        <w:pStyle w:val="Akapitzlist"/>
        <w:numPr>
          <w:ilvl w:val="0"/>
          <w:numId w:val="33"/>
        </w:numPr>
        <w:spacing w:after="120"/>
        <w:ind w:left="1134" w:hanging="284"/>
        <w:jc w:val="both"/>
        <w:rPr>
          <w:i/>
          <w:iCs/>
          <w:sz w:val="22"/>
          <w:szCs w:val="22"/>
        </w:rPr>
      </w:pPr>
      <w:r w:rsidRPr="001F0C75">
        <w:rPr>
          <w:sz w:val="22"/>
          <w:szCs w:val="22"/>
        </w:rPr>
        <w:t>usługi łaźni, lampowni oraz usług szkolenia pracowników –</w:t>
      </w:r>
      <w:r w:rsidRPr="001F0C75">
        <w:rPr>
          <w:i/>
          <w:iCs/>
          <w:sz w:val="22"/>
          <w:szCs w:val="22"/>
        </w:rPr>
        <w:t>odpłatnie</w:t>
      </w:r>
    </w:p>
    <w:p w14:paraId="1E3D39B9" w14:textId="0DD5FC64" w:rsidR="00975A17" w:rsidRPr="001F0C75" w:rsidRDefault="00975A17" w:rsidP="00AA4125">
      <w:pPr>
        <w:pStyle w:val="Akapitzlist"/>
        <w:numPr>
          <w:ilvl w:val="0"/>
          <w:numId w:val="33"/>
        </w:numPr>
        <w:spacing w:after="120"/>
        <w:ind w:left="1134" w:hanging="284"/>
        <w:jc w:val="both"/>
        <w:rPr>
          <w:i/>
          <w:iCs/>
          <w:sz w:val="22"/>
          <w:szCs w:val="22"/>
        </w:rPr>
      </w:pPr>
      <w:r w:rsidRPr="001F0C75">
        <w:rPr>
          <w:sz w:val="22"/>
          <w:szCs w:val="22"/>
        </w:rPr>
        <w:t xml:space="preserve">usługi łączności telefonicznej - </w:t>
      </w:r>
      <w:r w:rsidRPr="001F0C75">
        <w:rPr>
          <w:i/>
          <w:iCs/>
          <w:sz w:val="22"/>
          <w:szCs w:val="22"/>
        </w:rPr>
        <w:t>odpłatnie</w:t>
      </w:r>
    </w:p>
    <w:p w14:paraId="2DDC3D68" w14:textId="6540435F" w:rsidR="00975A17" w:rsidRPr="001F0C75" w:rsidRDefault="00975A17" w:rsidP="00AA4125">
      <w:pPr>
        <w:pStyle w:val="Akapitzlist"/>
        <w:numPr>
          <w:ilvl w:val="0"/>
          <w:numId w:val="33"/>
        </w:numPr>
        <w:spacing w:after="120"/>
        <w:ind w:left="1134" w:hanging="284"/>
        <w:jc w:val="both"/>
        <w:rPr>
          <w:i/>
          <w:iCs/>
          <w:sz w:val="22"/>
          <w:szCs w:val="22"/>
        </w:rPr>
      </w:pPr>
      <w:r w:rsidRPr="001F0C75">
        <w:rPr>
          <w:sz w:val="22"/>
          <w:szCs w:val="22"/>
        </w:rPr>
        <w:t xml:space="preserve">korzystanie z półmasek, zatyczek do uszu, aparatów ucieczkowych, metanomierzy </w:t>
      </w:r>
      <w:r w:rsidRPr="001F0C75">
        <w:rPr>
          <w:i/>
          <w:iCs/>
          <w:sz w:val="22"/>
          <w:szCs w:val="22"/>
        </w:rPr>
        <w:t>nie dotyczy</w:t>
      </w:r>
    </w:p>
    <w:p w14:paraId="752C9864" w14:textId="67E45E92" w:rsidR="00975A17" w:rsidRPr="001F0C75" w:rsidRDefault="00975A17" w:rsidP="00AA4125">
      <w:pPr>
        <w:pStyle w:val="Akapitzlist"/>
        <w:numPr>
          <w:ilvl w:val="0"/>
          <w:numId w:val="33"/>
        </w:numPr>
        <w:spacing w:after="120"/>
        <w:ind w:left="1134" w:hanging="284"/>
        <w:jc w:val="both"/>
        <w:rPr>
          <w:i/>
          <w:iCs/>
          <w:sz w:val="22"/>
          <w:szCs w:val="22"/>
        </w:rPr>
      </w:pPr>
      <w:r w:rsidRPr="001F0C75">
        <w:rPr>
          <w:sz w:val="22"/>
          <w:szCs w:val="22"/>
        </w:rPr>
        <w:t xml:space="preserve">najem/dzierżawę środków trwałych </w:t>
      </w:r>
      <w:r w:rsidRPr="001F0C75">
        <w:rPr>
          <w:i/>
          <w:iCs/>
          <w:sz w:val="22"/>
          <w:szCs w:val="22"/>
        </w:rPr>
        <w:t>odpłatnie</w:t>
      </w:r>
    </w:p>
    <w:p w14:paraId="4ADF3DD2" w14:textId="26A7D40D" w:rsidR="00975A17" w:rsidRPr="001F0C75" w:rsidRDefault="00975A17" w:rsidP="00AA4125">
      <w:pPr>
        <w:pStyle w:val="Akapitzlist"/>
        <w:numPr>
          <w:ilvl w:val="0"/>
          <w:numId w:val="33"/>
        </w:numPr>
        <w:spacing w:after="120"/>
        <w:ind w:left="1134" w:hanging="284"/>
        <w:jc w:val="both"/>
        <w:rPr>
          <w:i/>
          <w:iCs/>
          <w:sz w:val="22"/>
          <w:szCs w:val="22"/>
        </w:rPr>
      </w:pPr>
      <w:r w:rsidRPr="001F0C75">
        <w:rPr>
          <w:sz w:val="22"/>
          <w:szCs w:val="22"/>
        </w:rPr>
        <w:t xml:space="preserve">inne, wg odrębnego ustalenia stron umowy - </w:t>
      </w:r>
      <w:r w:rsidRPr="001F0C75">
        <w:rPr>
          <w:i/>
          <w:iCs/>
          <w:sz w:val="22"/>
          <w:szCs w:val="22"/>
        </w:rPr>
        <w:t>odpłatnie</w:t>
      </w:r>
    </w:p>
    <w:p w14:paraId="21240C03" w14:textId="77777777" w:rsidR="00975A17" w:rsidRPr="00426E34" w:rsidRDefault="00975A17" w:rsidP="00AA4125">
      <w:pPr>
        <w:numPr>
          <w:ilvl w:val="0"/>
          <w:numId w:val="32"/>
        </w:numPr>
        <w:ind w:left="851" w:hanging="284"/>
        <w:jc w:val="both"/>
        <w:rPr>
          <w:sz w:val="22"/>
          <w:szCs w:val="22"/>
        </w:rPr>
      </w:pPr>
      <w:r w:rsidRPr="00322B0F">
        <w:rPr>
          <w:sz w:val="22"/>
          <w:szCs w:val="22"/>
          <w:lang w:eastAsia="zh-CN"/>
        </w:rPr>
        <w:t xml:space="preserve">Wykonawca zobowiązany jest do złożenia, po otrzymaniu zawiadomienia o wyborze jego oferty, lecz nie później niż do dnia </w:t>
      </w:r>
      <w:r w:rsidRPr="002E4F64">
        <w:rPr>
          <w:sz w:val="22"/>
          <w:szCs w:val="22"/>
          <w:lang w:eastAsia="zh-CN"/>
        </w:rPr>
        <w:t>rozpoczęcia realizacji zamówienia (wejścia na teren PGG),</w:t>
      </w:r>
      <w:r w:rsidR="005F720E">
        <w:rPr>
          <w:sz w:val="22"/>
          <w:szCs w:val="22"/>
          <w:lang w:eastAsia="zh-CN"/>
        </w:rPr>
        <w:t xml:space="preserve"> podpisanego zapotrzebowania na</w:t>
      </w:r>
      <w:r w:rsidRPr="002E4F64">
        <w:rPr>
          <w:sz w:val="22"/>
          <w:szCs w:val="22"/>
          <w:lang w:eastAsia="zh-CN"/>
        </w:rPr>
        <w:t xml:space="preserve"> (wzajemne)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w:t>
      </w:r>
      <w:r w:rsidRPr="00426E34">
        <w:rPr>
          <w:sz w:val="22"/>
          <w:szCs w:val="22"/>
          <w:lang w:eastAsia="zh-CN"/>
        </w:rPr>
        <w:t xml:space="preserve">pod adresem: </w:t>
      </w:r>
      <w:bookmarkStart w:id="111" w:name="_Hlk83292983"/>
      <w:r w:rsidRPr="00426E34">
        <w:fldChar w:fldCharType="begin"/>
      </w:r>
      <w:r w:rsidRPr="00426E34">
        <w:rPr>
          <w:sz w:val="22"/>
          <w:szCs w:val="22"/>
        </w:rPr>
        <w:instrText>HYPERLINK "https://www.pgg.pl/strefa-korporacyjna/dostawcy/profil-nabywcy/cennik-uslug-pgg"</w:instrText>
      </w:r>
      <w:r w:rsidRPr="00426E34">
        <w:fldChar w:fldCharType="separate"/>
      </w:r>
      <w:r w:rsidRPr="00426E34">
        <w:rPr>
          <w:rStyle w:val="Hipercze"/>
          <w:sz w:val="22"/>
          <w:szCs w:val="22"/>
        </w:rPr>
        <w:t>https://www.pgg.pl/strefa-korporacyjna/dostawcy/profil-nabywcy/cennik-uslug-pgg</w:t>
      </w:r>
      <w:r w:rsidRPr="00426E34">
        <w:rPr>
          <w:rStyle w:val="Hipercze"/>
          <w:sz w:val="22"/>
          <w:szCs w:val="22"/>
        </w:rPr>
        <w:fldChar w:fldCharType="end"/>
      </w:r>
      <w:bookmarkEnd w:id="111"/>
    </w:p>
    <w:p w14:paraId="7EED9B97" w14:textId="77777777" w:rsidR="00975A17" w:rsidRPr="00426E34" w:rsidRDefault="00975A17" w:rsidP="00AA4125">
      <w:pPr>
        <w:numPr>
          <w:ilvl w:val="0"/>
          <w:numId w:val="32"/>
        </w:numPr>
        <w:ind w:left="851" w:hanging="284"/>
        <w:jc w:val="both"/>
        <w:rPr>
          <w:sz w:val="22"/>
          <w:szCs w:val="22"/>
        </w:rPr>
      </w:pPr>
      <w:r w:rsidRPr="00426E34">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1.2 do SWZ - </w:t>
      </w:r>
      <w:r w:rsidRPr="00426E34">
        <w:rPr>
          <w:sz w:val="22"/>
          <w:szCs w:val="22"/>
          <w:lang w:eastAsia="zh-CN"/>
        </w:rPr>
        <w:t>dostępny pod adresem:</w:t>
      </w:r>
      <w:r w:rsidRPr="00426E34">
        <w:rPr>
          <w:sz w:val="22"/>
          <w:szCs w:val="22"/>
        </w:rPr>
        <w:t xml:space="preserve"> </w:t>
      </w:r>
      <w:hyperlink r:id="rId10" w:history="1">
        <w:r w:rsidRPr="00426E34">
          <w:rPr>
            <w:rStyle w:val="Hipercze"/>
            <w:sz w:val="22"/>
            <w:szCs w:val="22"/>
          </w:rPr>
          <w:t>https://www.pgg.pl/strefa-korporacyjna/dostawcy/profil-nabywcy/cennik-uslug-pgg</w:t>
        </w:r>
      </w:hyperlink>
      <w:r w:rsidRPr="00426E34">
        <w:rPr>
          <w:sz w:val="22"/>
          <w:szCs w:val="22"/>
          <w:lang w:eastAsia="zh-CN"/>
        </w:rPr>
        <w:t xml:space="preserve"> </w:t>
      </w:r>
    </w:p>
    <w:p w14:paraId="7C76DB26" w14:textId="77777777" w:rsidR="00975A17" w:rsidRPr="00426E34" w:rsidRDefault="00975A17" w:rsidP="00AA4125">
      <w:pPr>
        <w:numPr>
          <w:ilvl w:val="0"/>
          <w:numId w:val="32"/>
        </w:numPr>
        <w:ind w:left="851" w:hanging="284"/>
        <w:jc w:val="both"/>
        <w:rPr>
          <w:sz w:val="22"/>
          <w:szCs w:val="22"/>
        </w:rPr>
      </w:pPr>
      <w:r w:rsidRPr="00426E34">
        <w:rPr>
          <w:sz w:val="22"/>
          <w:szCs w:val="22"/>
        </w:rPr>
        <w:t xml:space="preserve">Zakres i cennik odpłatnych usług świadczonych przez Zamawiającego na rzecz Wykonawcy oraz wzór umowy przychodowej są dostępne pod adresem: </w:t>
      </w:r>
      <w:hyperlink r:id="rId11" w:history="1">
        <w:r w:rsidRPr="00426E34">
          <w:rPr>
            <w:rStyle w:val="Hipercze"/>
            <w:sz w:val="22"/>
            <w:szCs w:val="22"/>
          </w:rPr>
          <w:t>https://www.pgg.pl/strefa-korporacyjna/dostawcy/profil-nabywcy/cennik-uslug-pgg</w:t>
        </w:r>
      </w:hyperlink>
    </w:p>
    <w:p w14:paraId="76C24533" w14:textId="77777777" w:rsidR="00975A17" w:rsidRPr="00322B0F" w:rsidRDefault="00975A17" w:rsidP="00AA4125">
      <w:pPr>
        <w:numPr>
          <w:ilvl w:val="0"/>
          <w:numId w:val="32"/>
        </w:numPr>
        <w:ind w:left="851" w:hanging="284"/>
        <w:jc w:val="both"/>
        <w:rPr>
          <w:sz w:val="22"/>
          <w:szCs w:val="22"/>
        </w:rPr>
      </w:pPr>
      <w:r w:rsidRPr="00322B0F">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15E5B43C" w14:textId="77777777" w:rsidR="00975A17" w:rsidRPr="00322B0F" w:rsidRDefault="00C573AF" w:rsidP="00481887">
      <w:pPr>
        <w:ind w:left="851" w:hanging="284"/>
        <w:jc w:val="both"/>
        <w:rPr>
          <w:sz w:val="22"/>
          <w:szCs w:val="22"/>
        </w:rPr>
      </w:pPr>
      <w:r>
        <w:rPr>
          <w:sz w:val="22"/>
          <w:szCs w:val="22"/>
        </w:rPr>
        <w:tab/>
      </w:r>
      <w:r w:rsidR="00975A17" w:rsidRPr="00322B0F">
        <w:rPr>
          <w:sz w:val="22"/>
          <w:szCs w:val="22"/>
        </w:rPr>
        <w:t xml:space="preserve">W przypadku zawarcia umowy kosztowej z Konsorcjum – odrębne umowy przychodowe zawiera się wyłącznie z tymi uczestnikami konsorcjum, którzy faktycznie realizują </w:t>
      </w:r>
      <w:r w:rsidR="005F720E">
        <w:rPr>
          <w:sz w:val="22"/>
          <w:szCs w:val="22"/>
        </w:rPr>
        <w:t xml:space="preserve">zamówienie na terenie Oddziału </w:t>
      </w:r>
      <w:r w:rsidR="00975A17" w:rsidRPr="00322B0F">
        <w:rPr>
          <w:sz w:val="22"/>
          <w:szCs w:val="22"/>
        </w:rPr>
        <w:t xml:space="preserve">PGG. W przypadku realizacji umowy kosztowej z udziałem podwykonawców zawarcie umowy przychodowej z podwykonawcą następuje na pisemny wniosek Wykonawcy. </w:t>
      </w:r>
    </w:p>
    <w:p w14:paraId="28401B45" w14:textId="77777777" w:rsidR="00975A17" w:rsidRPr="00322B0F" w:rsidRDefault="00975A17" w:rsidP="00AA4125">
      <w:pPr>
        <w:numPr>
          <w:ilvl w:val="0"/>
          <w:numId w:val="32"/>
        </w:numPr>
        <w:ind w:left="851" w:hanging="284"/>
        <w:jc w:val="both"/>
        <w:rPr>
          <w:sz w:val="22"/>
          <w:szCs w:val="22"/>
        </w:rPr>
      </w:pPr>
      <w:r w:rsidRPr="00322B0F">
        <w:rPr>
          <w:sz w:val="22"/>
          <w:szCs w:val="22"/>
        </w:rPr>
        <w:t xml:space="preserve">Odzież roboczą, odzież ochronną, środki ochrony indywidualnej (poza </w:t>
      </w:r>
      <w:r w:rsidR="00677DEF">
        <w:rPr>
          <w:sz w:val="22"/>
          <w:szCs w:val="22"/>
        </w:rPr>
        <w:t xml:space="preserve">półmaskami filtrującymi kl. P2 </w:t>
      </w:r>
      <w:r w:rsidRPr="00322B0F">
        <w:rPr>
          <w:sz w:val="22"/>
          <w:szCs w:val="22"/>
        </w:rPr>
        <w:t>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10"/>
    <w:p w14:paraId="3E62E5C2" w14:textId="77777777" w:rsidR="00975A17" w:rsidRPr="00E50C18" w:rsidRDefault="00975A17" w:rsidP="00975A17">
      <w:pPr>
        <w:ind w:left="720"/>
        <w:jc w:val="both"/>
        <w:rPr>
          <w:sz w:val="22"/>
          <w:szCs w:val="22"/>
          <w:highlight w:val="green"/>
        </w:rPr>
      </w:pPr>
    </w:p>
    <w:p w14:paraId="73150616" w14:textId="77777777" w:rsidR="00975A17" w:rsidRPr="00B91B59" w:rsidRDefault="00975A17" w:rsidP="00C573AF">
      <w:pPr>
        <w:pStyle w:val="Akapitzlist"/>
        <w:numPr>
          <w:ilvl w:val="0"/>
          <w:numId w:val="31"/>
        </w:numPr>
        <w:ind w:left="567"/>
        <w:jc w:val="both"/>
        <w:rPr>
          <w:b/>
          <w:bCs/>
        </w:rPr>
      </w:pPr>
      <w:r w:rsidRPr="0058495C">
        <w:rPr>
          <w:b/>
          <w:bCs/>
        </w:rPr>
        <w:t>Informacje dodatkowe</w:t>
      </w:r>
      <w:r>
        <w:rPr>
          <w:b/>
          <w:bCs/>
        </w:rPr>
        <w:t>:</w:t>
      </w:r>
    </w:p>
    <w:bookmarkEnd w:id="109"/>
    <w:p w14:paraId="14E40AB5" w14:textId="77777777" w:rsidR="00BE21FB" w:rsidRDefault="00BE21FB">
      <w:pPr>
        <w:spacing w:after="200" w:line="276" w:lineRule="auto"/>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br w:type="page"/>
      </w:r>
    </w:p>
    <w:p w14:paraId="0B7B8305" w14:textId="77777777" w:rsidR="005F236E" w:rsidRDefault="005F236E" w:rsidP="00BD7FAE">
      <w:pPr>
        <w:jc w:val="center"/>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 xml:space="preserve">1a do SWZ </w:t>
      </w:r>
      <w:r w:rsidRPr="00A90440">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Przedmiar</w:t>
      </w:r>
    </w:p>
    <w:p w14:paraId="1C5E1250" w14:textId="77777777" w:rsidR="005F236E" w:rsidRDefault="005F236E">
      <w:pPr>
        <w:spacing w:after="200" w:line="276" w:lineRule="auto"/>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br w:type="page"/>
      </w:r>
    </w:p>
    <w:p w14:paraId="04F2BDCC" w14:textId="05E4824F" w:rsidR="00A2388D" w:rsidRDefault="00A2388D" w:rsidP="00A2388D">
      <w:pPr>
        <w:jc w:val="both"/>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1b do SWZ –</w:t>
      </w:r>
      <w:r w:rsidRPr="00A90440">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Dokumentacja projektowa</w:t>
      </w:r>
    </w:p>
    <w:p w14:paraId="0D4AAD9B" w14:textId="77777777" w:rsidR="00A2388D" w:rsidRDefault="00A2388D">
      <w:pPr>
        <w:spacing w:after="200" w:line="276" w:lineRule="auto"/>
        <w:rPr>
          <w:rFonts w:eastAsiaTheme="majorEastAsia"/>
          <w:b/>
          <w:bCs/>
          <w:color w:val="365F91" w:themeColor="accent1" w:themeShade="BF"/>
          <w:spacing w:val="20"/>
          <w:sz w:val="28"/>
          <w:szCs w:val="28"/>
        </w:rPr>
      </w:pPr>
    </w:p>
    <w:p w14:paraId="5B814714" w14:textId="77777777" w:rsidR="00A2388D" w:rsidRDefault="00A2388D">
      <w:pPr>
        <w:spacing w:after="200" w:line="276" w:lineRule="auto"/>
        <w:rPr>
          <w:rFonts w:eastAsiaTheme="majorEastAsia"/>
          <w:b/>
          <w:bCs/>
          <w:color w:val="365F91" w:themeColor="accent1" w:themeShade="BF"/>
          <w:spacing w:val="20"/>
          <w:sz w:val="28"/>
          <w:szCs w:val="28"/>
        </w:rPr>
      </w:pPr>
    </w:p>
    <w:p w14:paraId="350DAEFC" w14:textId="77777777" w:rsidR="00A2388D" w:rsidRDefault="00A2388D" w:rsidP="00975A17">
      <w:pPr>
        <w:jc w:val="both"/>
        <w:rPr>
          <w:rFonts w:eastAsiaTheme="majorEastAsia"/>
          <w:b/>
          <w:bCs/>
          <w:color w:val="365F91" w:themeColor="accent1" w:themeShade="BF"/>
          <w:spacing w:val="20"/>
          <w:sz w:val="28"/>
          <w:szCs w:val="28"/>
        </w:rPr>
        <w:sectPr w:rsidR="00A2388D" w:rsidSect="00D60D57">
          <w:headerReference w:type="default" r:id="rId12"/>
          <w:footerReference w:type="default" r:id="rId13"/>
          <w:headerReference w:type="first" r:id="rId14"/>
          <w:footerReference w:type="first" r:id="rId15"/>
          <w:pgSz w:w="11907" w:h="16840" w:code="9"/>
          <w:pgMar w:top="1417" w:right="1417" w:bottom="1417" w:left="1417" w:header="709" w:footer="340" w:gutter="0"/>
          <w:cols w:space="708"/>
          <w:titlePg/>
          <w:docGrid w:linePitch="360"/>
        </w:sectPr>
      </w:pPr>
    </w:p>
    <w:p w14:paraId="5FF14314"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 xml:space="preserve">Załącznik nr 1.1 do SWZ </w:t>
      </w:r>
      <w:r>
        <w:rPr>
          <w:rFonts w:eastAsiaTheme="majorEastAsia"/>
          <w:b/>
          <w:bCs/>
          <w:color w:val="365F91" w:themeColor="accent1" w:themeShade="BF"/>
          <w:spacing w:val="20"/>
          <w:sz w:val="28"/>
          <w:szCs w:val="28"/>
        </w:rPr>
        <w:t>– 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 świadczenia Zamawiającego</w:t>
      </w:r>
    </w:p>
    <w:p w14:paraId="45A74310" w14:textId="77777777" w:rsidR="00975A17" w:rsidRPr="00DE0294" w:rsidRDefault="00975A17" w:rsidP="00975A17">
      <w:pPr>
        <w:jc w:val="both"/>
        <w:rPr>
          <w:rFonts w:eastAsiaTheme="majorEastAsia"/>
          <w:b/>
          <w:bCs/>
          <w:color w:val="365F91" w:themeColor="accent1" w:themeShade="BF"/>
          <w:spacing w:val="20"/>
          <w:sz w:val="28"/>
          <w:szCs w:val="28"/>
        </w:rPr>
      </w:pPr>
    </w:p>
    <w:p w14:paraId="3CC48CC3" w14:textId="77777777" w:rsidR="00975A17" w:rsidRDefault="00975A17" w:rsidP="00975A17">
      <w:pPr>
        <w:widowControl w:val="0"/>
        <w:ind w:left="4820"/>
      </w:pPr>
    </w:p>
    <w:p w14:paraId="5B58E769"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00123E79">
        <w:rPr>
          <w:rFonts w:eastAsiaTheme="majorEastAsia"/>
          <w:b/>
          <w:bCs/>
          <w:color w:val="365F91" w:themeColor="accent1" w:themeShade="BF"/>
          <w:spacing w:val="20"/>
          <w:sz w:val="28"/>
          <w:szCs w:val="28"/>
        </w:rPr>
        <w:br/>
      </w:r>
      <w:r w:rsidRPr="00DE0294">
        <w:rPr>
          <w:rFonts w:eastAsiaTheme="majorEastAsia"/>
          <w:b/>
          <w:bCs/>
          <w:color w:val="365F91" w:themeColor="accent1" w:themeShade="BF"/>
          <w:spacing w:val="20"/>
          <w:sz w:val="28"/>
          <w:szCs w:val="28"/>
        </w:rPr>
        <w:t>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14:paraId="7CB2876D" w14:textId="77777777" w:rsidR="00975A17" w:rsidRDefault="00975A17" w:rsidP="00975A17">
      <w:pPr>
        <w:jc w:val="both"/>
        <w:rPr>
          <w:rFonts w:eastAsiaTheme="majorEastAsia"/>
          <w:b/>
          <w:bCs/>
          <w:color w:val="365F91" w:themeColor="accent1" w:themeShade="BF"/>
          <w:spacing w:val="20"/>
          <w:sz w:val="28"/>
          <w:szCs w:val="28"/>
        </w:rPr>
      </w:pPr>
    </w:p>
    <w:p w14:paraId="68024A18"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 </w:t>
      </w:r>
      <w:r w:rsidRPr="00DE0294">
        <w:rPr>
          <w:rFonts w:eastAsiaTheme="majorEastAsia"/>
          <w:b/>
          <w:bCs/>
          <w:color w:val="365F91" w:themeColor="accent1" w:themeShade="BF"/>
          <w:spacing w:val="20"/>
          <w:sz w:val="28"/>
          <w:szCs w:val="28"/>
        </w:rPr>
        <w:t xml:space="preserve">Zakres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3AE17155" w14:textId="77777777" w:rsidR="00975A17" w:rsidRDefault="00975A17" w:rsidP="00975A17">
      <w:pPr>
        <w:jc w:val="both"/>
        <w:rPr>
          <w:rFonts w:eastAsiaTheme="majorEastAsia"/>
          <w:b/>
          <w:bCs/>
          <w:color w:val="365F91" w:themeColor="accent1" w:themeShade="BF"/>
          <w:spacing w:val="20"/>
          <w:sz w:val="28"/>
          <w:szCs w:val="28"/>
        </w:rPr>
      </w:pPr>
    </w:p>
    <w:p w14:paraId="75C591F5"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Pr="00DE0294">
        <w:rPr>
          <w:rFonts w:eastAsiaTheme="majorEastAsia"/>
          <w:b/>
          <w:bCs/>
          <w:color w:val="365F91" w:themeColor="accent1" w:themeShade="BF"/>
          <w:spacing w:val="20"/>
          <w:sz w:val="28"/>
          <w:szCs w:val="28"/>
        </w:rPr>
        <w:t xml:space="preserve"> do SWZ - Cennik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377D5A2B" w14:textId="77777777" w:rsidR="00975A17" w:rsidRDefault="00975A17" w:rsidP="00975A17">
      <w:pPr>
        <w:jc w:val="both"/>
        <w:rPr>
          <w:rFonts w:eastAsiaTheme="majorEastAsia"/>
          <w:b/>
          <w:bCs/>
          <w:color w:val="365F91" w:themeColor="accent1" w:themeShade="BF"/>
          <w:spacing w:val="20"/>
          <w:sz w:val="28"/>
          <w:szCs w:val="28"/>
        </w:rPr>
      </w:pPr>
    </w:p>
    <w:p w14:paraId="5EF8E854" w14:textId="77777777" w:rsidR="00975A17" w:rsidRDefault="00975A17" w:rsidP="00975A17">
      <w:pPr>
        <w:jc w:val="both"/>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r>
        <w:t xml:space="preserve"> </w:t>
      </w:r>
    </w:p>
    <w:p w14:paraId="0DF5CE03" w14:textId="77777777" w:rsidR="00975A17" w:rsidRDefault="00975A17" w:rsidP="00975A17">
      <w:pPr>
        <w:jc w:val="both"/>
      </w:pPr>
    </w:p>
    <w:p w14:paraId="29ED075B" w14:textId="77777777" w:rsidR="00975A17" w:rsidRDefault="00975A17" w:rsidP="00975A17">
      <w:pPr>
        <w:jc w:val="both"/>
      </w:pPr>
    </w:p>
    <w:p w14:paraId="054005BB" w14:textId="77777777" w:rsidR="00975A17" w:rsidRDefault="00975A17" w:rsidP="00975A17">
      <w:pPr>
        <w:jc w:val="both"/>
      </w:pPr>
    </w:p>
    <w:p w14:paraId="042877FB" w14:textId="77777777" w:rsidR="00975A17" w:rsidRDefault="00975A17" w:rsidP="00975A17">
      <w:pPr>
        <w:jc w:val="both"/>
        <w:rPr>
          <w:b/>
          <w:bCs/>
          <w:sz w:val="24"/>
          <w:szCs w:val="24"/>
        </w:rPr>
      </w:pPr>
      <w:r w:rsidRPr="00134DA6">
        <w:rPr>
          <w:b/>
          <w:bCs/>
          <w:sz w:val="24"/>
          <w:szCs w:val="24"/>
        </w:rPr>
        <w:t>dostępne pod adresem:</w:t>
      </w:r>
    </w:p>
    <w:p w14:paraId="1F8F8FA2" w14:textId="77777777" w:rsidR="00975A17" w:rsidRPr="00E1327A" w:rsidRDefault="00975A17" w:rsidP="00975A17">
      <w:pPr>
        <w:jc w:val="both"/>
        <w:rPr>
          <w:sz w:val="22"/>
          <w:szCs w:val="22"/>
        </w:rPr>
      </w:pPr>
      <w:r w:rsidRPr="00134DA6">
        <w:rPr>
          <w:b/>
          <w:bCs/>
          <w:sz w:val="24"/>
          <w:szCs w:val="24"/>
        </w:rPr>
        <w:t xml:space="preserve">  </w:t>
      </w:r>
      <w:r>
        <w:rPr>
          <w:b/>
          <w:bCs/>
          <w:sz w:val="24"/>
          <w:szCs w:val="24"/>
        </w:rPr>
        <w:br/>
      </w:r>
      <w:hyperlink r:id="rId16" w:history="1">
        <w:r w:rsidRPr="00426E34">
          <w:rPr>
            <w:rStyle w:val="Hipercze"/>
            <w:sz w:val="22"/>
            <w:szCs w:val="22"/>
          </w:rPr>
          <w:t>https://www.pgg.pl/strefa-korporacyjna/dostawcy/profil-nabywcy/cennik-uslug-pgg</w:t>
        </w:r>
      </w:hyperlink>
    </w:p>
    <w:p w14:paraId="6185FD36" w14:textId="77777777" w:rsidR="00975A17" w:rsidRPr="00134DA6" w:rsidRDefault="00975A17" w:rsidP="00975A17">
      <w:pPr>
        <w:jc w:val="both"/>
        <w:rPr>
          <w:rStyle w:val="Hipercze"/>
          <w:b/>
          <w:bCs/>
        </w:rPr>
      </w:pPr>
    </w:p>
    <w:p w14:paraId="6C4FE5C5" w14:textId="77777777" w:rsidR="00975A17" w:rsidRPr="007A4EE6" w:rsidRDefault="00975A17" w:rsidP="00975A17">
      <w:pPr>
        <w:spacing w:after="160" w:line="259" w:lineRule="auto"/>
        <w:jc w:val="both"/>
      </w:pPr>
      <w:r>
        <w:br w:type="page"/>
      </w:r>
    </w:p>
    <w:p w14:paraId="502E98A6" w14:textId="77777777" w:rsidR="00975A17" w:rsidRPr="000F6329"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Załącznik n</w:t>
      </w:r>
      <w:r w:rsidR="00123E79">
        <w:rPr>
          <w:rFonts w:eastAsiaTheme="majorEastAsia"/>
          <w:b/>
          <w:bCs/>
          <w:color w:val="365F91" w:themeColor="accent1" w:themeShade="BF"/>
          <w:spacing w:val="20"/>
          <w:sz w:val="28"/>
          <w:szCs w:val="28"/>
        </w:rPr>
        <w:t>r 2 do SWZ</w:t>
      </w:r>
      <w:r>
        <w:rPr>
          <w:rFonts w:eastAsiaTheme="majorEastAsia"/>
          <w:b/>
          <w:bCs/>
          <w:color w:val="365F91" w:themeColor="accent1" w:themeShade="BF"/>
          <w:spacing w:val="20"/>
          <w:sz w:val="28"/>
          <w:szCs w:val="28"/>
        </w:rPr>
        <w:t xml:space="preserve"> - </w:t>
      </w:r>
      <w:r w:rsidRPr="000F6329">
        <w:rPr>
          <w:rFonts w:eastAsiaTheme="majorEastAsia"/>
          <w:b/>
          <w:bCs/>
          <w:color w:val="365F91" w:themeColor="accent1" w:themeShade="BF"/>
          <w:spacing w:val="20"/>
          <w:sz w:val="28"/>
          <w:szCs w:val="28"/>
        </w:rPr>
        <w:t>FORMULARZ OFERTOWY</w:t>
      </w:r>
    </w:p>
    <w:p w14:paraId="26A2E94E" w14:textId="77777777" w:rsidR="00975A17" w:rsidRPr="00E66F78" w:rsidRDefault="00975A17" w:rsidP="00975A17">
      <w:pPr>
        <w:ind w:left="426"/>
        <w:jc w:val="center"/>
        <w:rPr>
          <w:b/>
          <w:bCs/>
          <w:spacing w:val="20"/>
          <w:sz w:val="28"/>
          <w:szCs w:val="28"/>
        </w:rPr>
      </w:pPr>
    </w:p>
    <w:p w14:paraId="52DD165F" w14:textId="77777777" w:rsidR="00975A17" w:rsidRDefault="00975A17" w:rsidP="00975A17">
      <w:pPr>
        <w:ind w:left="426"/>
        <w:jc w:val="center"/>
        <w:rPr>
          <w:b/>
          <w:bCs/>
          <w:spacing w:val="20"/>
          <w:sz w:val="28"/>
          <w:szCs w:val="28"/>
        </w:rPr>
      </w:pPr>
    </w:p>
    <w:p w14:paraId="06B02DD5" w14:textId="77777777" w:rsidR="00975A17" w:rsidRPr="00E66F78" w:rsidRDefault="00975A17" w:rsidP="00975A17">
      <w:pPr>
        <w:ind w:left="426"/>
        <w:jc w:val="center"/>
        <w:rPr>
          <w:b/>
          <w:bCs/>
          <w:spacing w:val="20"/>
          <w:sz w:val="28"/>
          <w:szCs w:val="28"/>
        </w:rPr>
      </w:pPr>
    </w:p>
    <w:p w14:paraId="2FDAE666" w14:textId="77777777" w:rsidR="00975A17" w:rsidRPr="00E66F78" w:rsidRDefault="00975A17" w:rsidP="00975A17">
      <w:pPr>
        <w:ind w:left="426"/>
        <w:jc w:val="center"/>
        <w:rPr>
          <w:b/>
          <w:bCs/>
          <w:spacing w:val="20"/>
          <w:sz w:val="28"/>
          <w:szCs w:val="28"/>
        </w:rPr>
      </w:pPr>
    </w:p>
    <w:p w14:paraId="7BC59C5C" w14:textId="77777777" w:rsidR="00975A17" w:rsidRPr="00E66F78" w:rsidRDefault="00975A17" w:rsidP="00975A1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670C764C" w14:textId="77777777" w:rsidR="00975A17" w:rsidRDefault="00975A17" w:rsidP="00975A17">
      <w:pPr>
        <w:ind w:left="426"/>
        <w:jc w:val="center"/>
        <w:rPr>
          <w:b/>
          <w:bCs/>
          <w:spacing w:val="20"/>
          <w:sz w:val="28"/>
          <w:szCs w:val="28"/>
        </w:rPr>
      </w:pPr>
    </w:p>
    <w:p w14:paraId="64232BA2" w14:textId="77777777" w:rsidR="00975A17" w:rsidRPr="00E66F78" w:rsidRDefault="00975A17" w:rsidP="00975A17">
      <w:pPr>
        <w:ind w:left="426"/>
        <w:jc w:val="center"/>
        <w:rPr>
          <w:b/>
          <w:bCs/>
          <w:spacing w:val="20"/>
          <w:sz w:val="28"/>
          <w:szCs w:val="28"/>
        </w:rPr>
      </w:pPr>
    </w:p>
    <w:p w14:paraId="344DC084" w14:textId="77777777" w:rsidR="00975A17" w:rsidRPr="00E66F78" w:rsidRDefault="00975A17" w:rsidP="00975A17">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5DF598D" w14:textId="77777777" w:rsidR="00975A17" w:rsidRPr="00E66F78" w:rsidRDefault="00975A17" w:rsidP="00975A17">
      <w:pPr>
        <w:jc w:val="center"/>
        <w:rPr>
          <w:b/>
          <w:bCs/>
          <w:spacing w:val="20"/>
          <w:sz w:val="28"/>
          <w:szCs w:val="28"/>
        </w:rPr>
      </w:pPr>
    </w:p>
    <w:p w14:paraId="047B48A6" w14:textId="77777777" w:rsidR="00975A17" w:rsidRPr="00E66F78" w:rsidRDefault="00975A17" w:rsidP="00975A17">
      <w:pPr>
        <w:jc w:val="center"/>
        <w:rPr>
          <w:b/>
          <w:bCs/>
          <w:spacing w:val="20"/>
          <w:sz w:val="28"/>
          <w:szCs w:val="28"/>
        </w:rPr>
      </w:pPr>
    </w:p>
    <w:p w14:paraId="089EB44B" w14:textId="77777777" w:rsidR="00975A17" w:rsidRPr="00E66F78" w:rsidRDefault="00975A17" w:rsidP="00975A17">
      <w:pPr>
        <w:spacing w:before="120" w:line="312" w:lineRule="auto"/>
        <w:jc w:val="both"/>
        <w:rPr>
          <w:b/>
          <w:bCs/>
          <w:spacing w:val="20"/>
          <w:sz w:val="28"/>
          <w:szCs w:val="28"/>
          <w:u w:val="single"/>
        </w:rPr>
      </w:pPr>
    </w:p>
    <w:p w14:paraId="4B774643" w14:textId="77777777" w:rsidR="00975A17" w:rsidRPr="00E66F78" w:rsidRDefault="00975A17" w:rsidP="00975A17">
      <w:pPr>
        <w:spacing w:before="120" w:line="312" w:lineRule="auto"/>
        <w:jc w:val="both"/>
        <w:rPr>
          <w:b/>
          <w:bCs/>
          <w:spacing w:val="20"/>
          <w:sz w:val="28"/>
          <w:szCs w:val="28"/>
          <w:u w:val="single"/>
        </w:rPr>
      </w:pPr>
    </w:p>
    <w:p w14:paraId="39CF47D7" w14:textId="77777777" w:rsidR="00975A17" w:rsidRPr="00E66F78" w:rsidRDefault="00975A17" w:rsidP="00975A17">
      <w:pPr>
        <w:spacing w:after="160" w:line="259" w:lineRule="auto"/>
        <w:rPr>
          <w:b/>
          <w:bCs/>
          <w:spacing w:val="20"/>
          <w:sz w:val="28"/>
          <w:szCs w:val="28"/>
          <w:u w:val="single"/>
        </w:rPr>
        <w:sectPr w:rsidR="00975A17" w:rsidRPr="00E66F78" w:rsidSect="00D60D57">
          <w:pgSz w:w="11907" w:h="16840" w:code="9"/>
          <w:pgMar w:top="1417" w:right="1417" w:bottom="1417" w:left="1417" w:header="709" w:footer="340" w:gutter="0"/>
          <w:cols w:space="708"/>
          <w:titlePg/>
          <w:docGrid w:linePitch="360"/>
        </w:sectPr>
      </w:pPr>
    </w:p>
    <w:p w14:paraId="6003D23A" w14:textId="77777777" w:rsidR="00173CEA" w:rsidRDefault="00975A17" w:rsidP="00975A17">
      <w:pPr>
        <w:jc w:val="both"/>
        <w:rPr>
          <w:rFonts w:eastAsiaTheme="majorEastAsia"/>
          <w:b/>
          <w:bCs/>
          <w:color w:val="365F91" w:themeColor="accent1" w:themeShade="BF"/>
          <w:spacing w:val="20"/>
          <w:sz w:val="28"/>
          <w:szCs w:val="28"/>
        </w:rPr>
      </w:pPr>
      <w:bookmarkStart w:id="112" w:name="_Toc67292123"/>
      <w:r w:rsidRPr="007A4EE6">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12"/>
      <w:r>
        <w:rPr>
          <w:rFonts w:eastAsiaTheme="majorEastAsia"/>
          <w:b/>
          <w:bCs/>
          <w:color w:val="365F91" w:themeColor="accent1" w:themeShade="BF"/>
          <w:spacing w:val="20"/>
          <w:sz w:val="28"/>
          <w:szCs w:val="28"/>
        </w:rPr>
        <w:t xml:space="preserve"> </w:t>
      </w:r>
    </w:p>
    <w:p w14:paraId="0DA4F415" w14:textId="77777777" w:rsidR="00975A17" w:rsidRPr="007A4EE6" w:rsidRDefault="00975A17" w:rsidP="00975A17">
      <w:pPr>
        <w:jc w:val="both"/>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t xml:space="preserve">– Zobowiązanie </w:t>
      </w:r>
      <w:r>
        <w:rPr>
          <w:rFonts w:eastAsiaTheme="majorEastAsia"/>
          <w:b/>
          <w:bCs/>
          <w:color w:val="365F91" w:themeColor="accent1" w:themeShade="BF"/>
          <w:spacing w:val="20"/>
          <w:sz w:val="28"/>
          <w:szCs w:val="28"/>
        </w:rPr>
        <w:t>Wykonawcy</w:t>
      </w:r>
      <w:r w:rsidR="007D1B93">
        <w:rPr>
          <w:rFonts w:eastAsiaTheme="majorEastAsia"/>
          <w:b/>
          <w:bCs/>
          <w:color w:val="365F91" w:themeColor="accent1" w:themeShade="BF"/>
          <w:spacing w:val="20"/>
          <w:sz w:val="28"/>
          <w:szCs w:val="28"/>
        </w:rPr>
        <w:t xml:space="preserve"> do zachowania</w:t>
      </w:r>
      <w:r w:rsidRPr="007A4EE6">
        <w:rPr>
          <w:rFonts w:eastAsiaTheme="majorEastAsia"/>
          <w:b/>
          <w:bCs/>
          <w:color w:val="365F91" w:themeColor="accent1" w:themeShade="BF"/>
          <w:spacing w:val="20"/>
          <w:sz w:val="28"/>
          <w:szCs w:val="28"/>
        </w:rPr>
        <w:t xml:space="preserve"> poufności</w:t>
      </w:r>
    </w:p>
    <w:p w14:paraId="0C348A85" w14:textId="77777777" w:rsidR="00975A17" w:rsidRDefault="00975A17" w:rsidP="00975A17">
      <w:pPr>
        <w:jc w:val="right"/>
        <w:rPr>
          <w:b/>
          <w:sz w:val="28"/>
          <w:szCs w:val="24"/>
        </w:rPr>
      </w:pPr>
    </w:p>
    <w:p w14:paraId="56B2CF54" w14:textId="77777777" w:rsidR="00975A17" w:rsidRDefault="00975A17" w:rsidP="00975A17">
      <w:pPr>
        <w:jc w:val="right"/>
        <w:rPr>
          <w:b/>
          <w:sz w:val="28"/>
          <w:szCs w:val="24"/>
        </w:rPr>
      </w:pPr>
    </w:p>
    <w:p w14:paraId="24C8C081" w14:textId="77777777" w:rsidR="00975A17" w:rsidRDefault="00975A17" w:rsidP="00975A17">
      <w:pPr>
        <w:jc w:val="center"/>
        <w:rPr>
          <w:b/>
          <w:sz w:val="28"/>
          <w:szCs w:val="24"/>
        </w:rPr>
      </w:pPr>
    </w:p>
    <w:p w14:paraId="448DD96C" w14:textId="77777777" w:rsidR="00975A17" w:rsidRPr="00885C5D" w:rsidRDefault="00975A17" w:rsidP="00975A17">
      <w:pPr>
        <w:jc w:val="center"/>
        <w:rPr>
          <w:i/>
          <w:color w:val="FF0000"/>
          <w:sz w:val="22"/>
          <w:szCs w:val="16"/>
        </w:rPr>
      </w:pPr>
      <w:bookmarkStart w:id="113" w:name="_Hlk106710396"/>
      <w:bookmarkStart w:id="114" w:name="_Hlk106046523"/>
      <w:r w:rsidRPr="00885C5D">
        <w:rPr>
          <w:b/>
          <w:sz w:val="28"/>
          <w:szCs w:val="24"/>
        </w:rPr>
        <w:t xml:space="preserve">Zobowiązanie </w:t>
      </w:r>
      <w:r>
        <w:rPr>
          <w:b/>
          <w:sz w:val="28"/>
          <w:szCs w:val="24"/>
        </w:rPr>
        <w:t>Wykonawcy</w:t>
      </w:r>
      <w:r w:rsidRPr="00885C5D">
        <w:rPr>
          <w:b/>
          <w:sz w:val="28"/>
          <w:szCs w:val="24"/>
        </w:rPr>
        <w:t xml:space="preserve"> do zachowania poufności</w:t>
      </w:r>
    </w:p>
    <w:p w14:paraId="10DAE5CB" w14:textId="77777777" w:rsidR="00975A17" w:rsidRPr="00885C5D" w:rsidRDefault="00975A17" w:rsidP="00975A17">
      <w:pPr>
        <w:tabs>
          <w:tab w:val="left" w:pos="426"/>
        </w:tabs>
        <w:spacing w:before="120"/>
        <w:jc w:val="center"/>
        <w:rPr>
          <w:b/>
          <w:sz w:val="28"/>
          <w:szCs w:val="24"/>
        </w:rPr>
      </w:pPr>
    </w:p>
    <w:p w14:paraId="38AE6341" w14:textId="77777777" w:rsidR="00975A17" w:rsidRPr="00885C5D" w:rsidRDefault="00975A17" w:rsidP="00975A17">
      <w:pPr>
        <w:tabs>
          <w:tab w:val="left" w:pos="426"/>
        </w:tabs>
        <w:spacing w:before="120"/>
        <w:jc w:val="both"/>
        <w:rPr>
          <w:sz w:val="24"/>
          <w:szCs w:val="22"/>
        </w:rPr>
      </w:pPr>
    </w:p>
    <w:p w14:paraId="15228B88" w14:textId="065DF39E" w:rsidR="00975A17" w:rsidRPr="00180AF0" w:rsidRDefault="00975A17" w:rsidP="00975A17">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w:t>
      </w:r>
      <w:r>
        <w:rPr>
          <w:sz w:val="24"/>
        </w:rPr>
        <w:t xml:space="preserve">czonego pn.: </w:t>
      </w:r>
      <w:r w:rsidR="00A2388D" w:rsidRPr="00A2388D">
        <w:rPr>
          <w:sz w:val="24"/>
        </w:rPr>
        <w:t xml:space="preserve">Wykonanie rurociągu tłocznego dołowych wód słodkich z KWK Bolesław Śmiały o średnicy DN 400 mm wraz ze studnią rozprężną </w:t>
      </w:r>
      <w:r w:rsidR="00A2388D">
        <w:rPr>
          <w:sz w:val="24"/>
        </w:rPr>
        <w:br/>
      </w:r>
      <w:r w:rsidR="00A2388D" w:rsidRPr="00A2388D">
        <w:rPr>
          <w:sz w:val="24"/>
        </w:rPr>
        <w:t>i wylotem DN 500 mm do rowu Potok (rowu S)</w:t>
      </w:r>
    </w:p>
    <w:p w14:paraId="694FAEDB" w14:textId="626D96BA" w:rsidR="00975A17" w:rsidRDefault="00975A17" w:rsidP="00975A17">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30F3E838" w14:textId="77777777" w:rsidR="00975A17" w:rsidRPr="00180AF0" w:rsidRDefault="00975A17" w:rsidP="00975A17">
      <w:pPr>
        <w:jc w:val="both"/>
        <w:rPr>
          <w:sz w:val="24"/>
        </w:rPr>
      </w:pPr>
    </w:p>
    <w:p w14:paraId="18206BF6" w14:textId="77777777" w:rsidR="00975A17" w:rsidRDefault="00975A17" w:rsidP="00975A17">
      <w:pPr>
        <w:jc w:val="both"/>
        <w:rPr>
          <w:sz w:val="24"/>
        </w:rPr>
      </w:pPr>
      <w:r w:rsidRPr="00180AF0">
        <w:rPr>
          <w:sz w:val="24"/>
        </w:rPr>
        <w:t>Jakiekolwiek przekazywanie, ujawnienie, wykorzystywanie tajemnicy przedsiębiorstwa, jest dopuszczalne tylko za uprzednim, pisemnym zezwoleniem Zleceniodawcy.</w:t>
      </w:r>
    </w:p>
    <w:p w14:paraId="2EDA7803" w14:textId="77777777" w:rsidR="00975A17" w:rsidRPr="00180AF0" w:rsidRDefault="00975A17" w:rsidP="00975A17">
      <w:pPr>
        <w:jc w:val="both"/>
        <w:rPr>
          <w:sz w:val="24"/>
        </w:rPr>
      </w:pPr>
    </w:p>
    <w:p w14:paraId="0E3AD50C" w14:textId="77777777" w:rsidR="00975A17" w:rsidRPr="00180AF0" w:rsidRDefault="00975A17" w:rsidP="00975A17">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020BEB8E" w14:textId="77777777" w:rsidR="00975A17" w:rsidRPr="00180AF0" w:rsidRDefault="00975A17" w:rsidP="00975A17">
      <w:pPr>
        <w:ind w:firstLine="360"/>
        <w:jc w:val="both"/>
        <w:rPr>
          <w:sz w:val="24"/>
        </w:rPr>
      </w:pPr>
    </w:p>
    <w:p w14:paraId="1E5850EC" w14:textId="77777777" w:rsidR="00975A17" w:rsidRDefault="00975A17" w:rsidP="00975A17">
      <w:pPr>
        <w:jc w:val="both"/>
        <w:rPr>
          <w:sz w:val="24"/>
        </w:rPr>
      </w:pPr>
      <w:r w:rsidRPr="00180AF0">
        <w:rPr>
          <w:sz w:val="24"/>
        </w:rPr>
        <w:t>Jestem świadomy odpowiedzialności z tytułu naruszenia powyższego zobowiązania</w:t>
      </w:r>
      <w:r>
        <w:rPr>
          <w:sz w:val="24"/>
        </w:rPr>
        <w:t>.</w:t>
      </w:r>
    </w:p>
    <w:p w14:paraId="3D253944" w14:textId="77777777" w:rsidR="00975A17" w:rsidRDefault="00975A17" w:rsidP="00975A17">
      <w:pPr>
        <w:ind w:firstLine="360"/>
        <w:jc w:val="both"/>
        <w:rPr>
          <w:sz w:val="24"/>
        </w:rPr>
      </w:pPr>
    </w:p>
    <w:p w14:paraId="5812B3C7" w14:textId="77777777" w:rsidR="00975A17" w:rsidRPr="00756788" w:rsidRDefault="00975A17" w:rsidP="00975A17">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6087BD78" w14:textId="77777777" w:rsidR="00780683" w:rsidRDefault="00780683">
      <w:pPr>
        <w:spacing w:after="200" w:line="276" w:lineRule="auto"/>
        <w:rPr>
          <w:b/>
          <w:bCs/>
          <w:sz w:val="24"/>
          <w:szCs w:val="24"/>
        </w:rPr>
      </w:pPr>
      <w:r>
        <w:rPr>
          <w:b/>
          <w:bCs/>
        </w:rPr>
        <w:br w:type="page"/>
      </w:r>
    </w:p>
    <w:p w14:paraId="772230F1" w14:textId="0FC93064" w:rsidR="00780683" w:rsidRPr="00780683" w:rsidRDefault="00780683" w:rsidP="00780683">
      <w:pPr>
        <w:spacing w:before="100" w:beforeAutospacing="1" w:after="100" w:afterAutospacing="1"/>
        <w:rPr>
          <w:sz w:val="24"/>
          <w:szCs w:val="24"/>
        </w:rPr>
      </w:pPr>
    </w:p>
    <w:p w14:paraId="75BC7985" w14:textId="77777777" w:rsidR="00975A17" w:rsidRPr="00756788" w:rsidRDefault="00975A17" w:rsidP="00975A17">
      <w:pPr>
        <w:pStyle w:val="Akapitzlist"/>
        <w:spacing w:before="480"/>
        <w:ind w:left="360"/>
        <w:jc w:val="both"/>
        <w:rPr>
          <w:b/>
          <w:bCs/>
        </w:rPr>
      </w:pPr>
    </w:p>
    <w:bookmarkEnd w:id="113"/>
    <w:bookmarkEnd w:id="114"/>
    <w:p w14:paraId="5A8ED9C7" w14:textId="77777777" w:rsidR="00975A17" w:rsidRDefault="00975A17" w:rsidP="00975A17">
      <w:pPr>
        <w:spacing w:after="160" w:line="259" w:lineRule="auto"/>
        <w:rPr>
          <w:b/>
          <w:bCs/>
          <w:color w:val="0070C0"/>
          <w:sz w:val="40"/>
          <w:szCs w:val="40"/>
        </w:rPr>
      </w:pPr>
    </w:p>
    <w:p w14:paraId="354587E0" w14:textId="77777777" w:rsidR="00975A17" w:rsidRDefault="00975A17" w:rsidP="00975A17">
      <w:pPr>
        <w:spacing w:after="160" w:line="259" w:lineRule="auto"/>
        <w:rPr>
          <w:b/>
          <w:bCs/>
          <w:color w:val="0070C0"/>
          <w:sz w:val="40"/>
          <w:szCs w:val="40"/>
        </w:rPr>
      </w:pPr>
    </w:p>
    <w:p w14:paraId="477A7B62" w14:textId="77777777" w:rsidR="00975A17" w:rsidRDefault="00975A17" w:rsidP="00975A17">
      <w:pPr>
        <w:spacing w:after="160" w:line="259" w:lineRule="auto"/>
        <w:rPr>
          <w:b/>
          <w:bCs/>
          <w:color w:val="0070C0"/>
          <w:sz w:val="40"/>
          <w:szCs w:val="40"/>
        </w:rPr>
      </w:pPr>
    </w:p>
    <w:p w14:paraId="40DC44BB" w14:textId="77777777" w:rsidR="00975A17" w:rsidRDefault="00975A17" w:rsidP="00975A17">
      <w:pPr>
        <w:spacing w:after="160" w:line="259" w:lineRule="auto"/>
        <w:rPr>
          <w:b/>
          <w:bCs/>
          <w:color w:val="0070C0"/>
          <w:sz w:val="40"/>
          <w:szCs w:val="40"/>
        </w:rPr>
      </w:pPr>
    </w:p>
    <w:p w14:paraId="5D458383" w14:textId="77777777" w:rsidR="00975A17" w:rsidRDefault="00975A17" w:rsidP="00975A17">
      <w:pPr>
        <w:spacing w:after="160" w:line="259" w:lineRule="auto"/>
        <w:rPr>
          <w:b/>
          <w:bCs/>
          <w:color w:val="0070C0"/>
          <w:sz w:val="40"/>
          <w:szCs w:val="40"/>
        </w:rPr>
      </w:pPr>
    </w:p>
    <w:p w14:paraId="4ED320AA" w14:textId="77777777" w:rsidR="00975A17" w:rsidRDefault="00975A17" w:rsidP="00975A17">
      <w:pPr>
        <w:spacing w:after="160" w:line="259" w:lineRule="auto"/>
        <w:rPr>
          <w:b/>
          <w:bCs/>
          <w:color w:val="0070C0"/>
          <w:sz w:val="40"/>
          <w:szCs w:val="40"/>
        </w:rPr>
      </w:pPr>
    </w:p>
    <w:p w14:paraId="1498FF10" w14:textId="77777777" w:rsidR="00975A17" w:rsidRPr="00426E34" w:rsidRDefault="00975A17" w:rsidP="00975A17">
      <w:pPr>
        <w:spacing w:after="160" w:line="259" w:lineRule="auto"/>
        <w:jc w:val="center"/>
        <w:rPr>
          <w:rFonts w:eastAsiaTheme="majorEastAsia"/>
          <w:b/>
          <w:bCs/>
          <w:color w:val="365F91" w:themeColor="accent1" w:themeShade="BF"/>
          <w:spacing w:val="20"/>
          <w:sz w:val="36"/>
          <w:szCs w:val="36"/>
        </w:rPr>
      </w:pPr>
      <w:r w:rsidRPr="00426E34">
        <w:rPr>
          <w:rFonts w:eastAsiaTheme="majorEastAsia"/>
          <w:b/>
          <w:bCs/>
          <w:color w:val="365F91" w:themeColor="accent1" w:themeShade="BF"/>
          <w:spacing w:val="20"/>
          <w:sz w:val="36"/>
          <w:szCs w:val="36"/>
        </w:rPr>
        <w:t xml:space="preserve">Załączniki nr 4 do SWZ </w:t>
      </w:r>
      <w:r w:rsidRPr="00426E34">
        <w:rPr>
          <w:rFonts w:eastAsiaTheme="majorEastAsia"/>
          <w:b/>
          <w:bCs/>
          <w:color w:val="365F91" w:themeColor="accent1" w:themeShade="BF"/>
          <w:spacing w:val="20"/>
          <w:sz w:val="36"/>
          <w:szCs w:val="36"/>
        </w:rPr>
        <w:br/>
        <w:t>składane przez Wykonawcę, którego oferta jest najwyżej oceniona, na wezwanie Zamawiającego:</w:t>
      </w:r>
    </w:p>
    <w:p w14:paraId="4C7DD277" w14:textId="77777777" w:rsidR="00975A17" w:rsidRDefault="00975A17" w:rsidP="00975A17">
      <w:pPr>
        <w:jc w:val="center"/>
        <w:rPr>
          <w:rFonts w:eastAsiaTheme="majorEastAsia"/>
          <w:b/>
          <w:bCs/>
          <w:color w:val="365F91" w:themeColor="accent1" w:themeShade="BF"/>
          <w:spacing w:val="20"/>
          <w:sz w:val="28"/>
          <w:szCs w:val="28"/>
        </w:rPr>
      </w:pPr>
    </w:p>
    <w:p w14:paraId="12000E47" w14:textId="77777777" w:rsidR="00975A17" w:rsidRDefault="00975A17" w:rsidP="00975A17">
      <w:pPr>
        <w:jc w:val="center"/>
        <w:rPr>
          <w:rFonts w:eastAsiaTheme="majorEastAsia"/>
          <w:b/>
          <w:bCs/>
          <w:color w:val="365F91" w:themeColor="accent1" w:themeShade="BF"/>
          <w:spacing w:val="20"/>
          <w:sz w:val="28"/>
          <w:szCs w:val="28"/>
        </w:rPr>
      </w:pPr>
    </w:p>
    <w:p w14:paraId="2730749D" w14:textId="77777777" w:rsidR="00975A17" w:rsidRPr="000F6329" w:rsidRDefault="00975A17" w:rsidP="00975A17">
      <w:pPr>
        <w:jc w:val="center"/>
        <w:rPr>
          <w:rFonts w:eastAsiaTheme="majorEastAsia"/>
          <w:b/>
          <w:bCs/>
          <w:color w:val="365F91" w:themeColor="accent1" w:themeShade="BF"/>
          <w:spacing w:val="20"/>
          <w:sz w:val="28"/>
          <w:szCs w:val="28"/>
        </w:rPr>
        <w:sectPr w:rsidR="00975A17" w:rsidRPr="000F6329" w:rsidSect="00242630">
          <w:pgSz w:w="11907" w:h="16840" w:code="9"/>
          <w:pgMar w:top="1417" w:right="1417" w:bottom="1417" w:left="1417" w:header="709" w:footer="466" w:gutter="0"/>
          <w:cols w:space="708"/>
          <w:docGrid w:linePitch="360"/>
        </w:sectPr>
      </w:pPr>
    </w:p>
    <w:p w14:paraId="08F67511" w14:textId="77777777" w:rsidR="00173CEA"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 xml:space="preserve">.1 do SWZ </w:t>
      </w:r>
    </w:p>
    <w:p w14:paraId="71F5D255" w14:textId="77777777" w:rsidR="00975A17" w:rsidRPr="000F6329" w:rsidRDefault="00975A17" w:rsidP="00975A17">
      <w:pPr>
        <w:jc w:val="both"/>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7E92F9D1" w14:textId="77777777" w:rsidR="00975A17" w:rsidRDefault="00975A17" w:rsidP="00975A17">
      <w:pPr>
        <w:jc w:val="both"/>
        <w:rPr>
          <w:sz w:val="22"/>
          <w:szCs w:val="22"/>
        </w:rPr>
      </w:pPr>
    </w:p>
    <w:p w14:paraId="6786B957" w14:textId="77777777" w:rsidR="00975A17" w:rsidRDefault="00975A17" w:rsidP="00975A17">
      <w:pPr>
        <w:jc w:val="both"/>
        <w:rPr>
          <w:sz w:val="22"/>
          <w:szCs w:val="22"/>
        </w:rPr>
      </w:pPr>
    </w:p>
    <w:p w14:paraId="36812688" w14:textId="77777777" w:rsidR="00975A17" w:rsidRDefault="00975A17" w:rsidP="00975A17">
      <w:pPr>
        <w:pStyle w:val="bullet"/>
        <w:widowControl w:val="0"/>
        <w:spacing w:before="0" w:after="0"/>
        <w:jc w:val="center"/>
        <w:rPr>
          <w:b/>
          <w:bCs/>
          <w:sz w:val="20"/>
          <w:szCs w:val="18"/>
        </w:rPr>
      </w:pPr>
    </w:p>
    <w:p w14:paraId="13B006C7"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6300ABD3" w14:textId="77777777" w:rsidR="00975A17" w:rsidRDefault="00975A17" w:rsidP="00975A17">
      <w:pPr>
        <w:jc w:val="both"/>
        <w:rPr>
          <w:sz w:val="22"/>
          <w:szCs w:val="22"/>
        </w:rPr>
      </w:pPr>
    </w:p>
    <w:p w14:paraId="2BCCABF3" w14:textId="77777777" w:rsidR="00975A17" w:rsidRDefault="00975A17" w:rsidP="00975A17">
      <w:pPr>
        <w:jc w:val="both"/>
        <w:rPr>
          <w:sz w:val="22"/>
          <w:szCs w:val="22"/>
        </w:rPr>
      </w:pPr>
    </w:p>
    <w:p w14:paraId="65ED4B23" w14:textId="77777777" w:rsidR="00975A17" w:rsidRPr="00E66F78" w:rsidRDefault="00975A17" w:rsidP="00975A17">
      <w:pPr>
        <w:jc w:val="both"/>
        <w:rPr>
          <w:sz w:val="22"/>
          <w:szCs w:val="22"/>
        </w:rPr>
      </w:pPr>
    </w:p>
    <w:p w14:paraId="5B6870F4" w14:textId="77777777" w:rsidR="00975A17" w:rsidRPr="002A0BD5" w:rsidRDefault="00975A17" w:rsidP="00975A17">
      <w:pPr>
        <w:pStyle w:val="bullet"/>
        <w:widowControl w:val="0"/>
        <w:spacing w:before="0" w:after="0"/>
        <w:rPr>
          <w:bCs/>
          <w:sz w:val="18"/>
          <w:szCs w:val="18"/>
        </w:rPr>
      </w:pPr>
    </w:p>
    <w:p w14:paraId="50C2286A" w14:textId="77777777" w:rsidR="00975A17" w:rsidRPr="00A04EE8" w:rsidRDefault="00975A17" w:rsidP="00975A17">
      <w:pPr>
        <w:widowControl w:val="0"/>
        <w:jc w:val="both"/>
        <w:rPr>
          <w:b/>
          <w:sz w:val="24"/>
          <w:szCs w:val="24"/>
        </w:rPr>
      </w:pPr>
      <w:r w:rsidRPr="00A04EE8">
        <w:rPr>
          <w:b/>
          <w:sz w:val="24"/>
          <w:szCs w:val="24"/>
        </w:rPr>
        <w:t>Oświadczam, że:</w:t>
      </w:r>
    </w:p>
    <w:p w14:paraId="43955A4D" w14:textId="77777777" w:rsidR="00975A17" w:rsidRPr="00A04EE8" w:rsidRDefault="00975A17" w:rsidP="00975A17">
      <w:pPr>
        <w:pStyle w:val="Akapitzlist"/>
        <w:widowControl w:val="0"/>
        <w:ind w:left="360"/>
        <w:jc w:val="both"/>
        <w:rPr>
          <w:b/>
        </w:rPr>
      </w:pPr>
    </w:p>
    <w:p w14:paraId="53B6161C" w14:textId="77777777" w:rsidR="00975A17" w:rsidRPr="00A04EE8" w:rsidRDefault="00975A17" w:rsidP="00AA4125">
      <w:pPr>
        <w:pStyle w:val="Akapitzlist"/>
        <w:widowControl w:val="0"/>
        <w:numPr>
          <w:ilvl w:val="0"/>
          <w:numId w:val="38"/>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0B7B1DB8" w14:textId="77777777" w:rsidR="00975A17" w:rsidRPr="00A04EE8" w:rsidRDefault="00975A17" w:rsidP="00AA4125">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 w SWZ</w:t>
      </w:r>
      <w:r>
        <w:rPr>
          <w:bCs/>
        </w:rPr>
        <w:t>;</w:t>
      </w:r>
    </w:p>
    <w:p w14:paraId="0D2FE4C1" w14:textId="77777777" w:rsidR="00975A17" w:rsidRPr="00A04EE8" w:rsidRDefault="00975A17" w:rsidP="00AA4125">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0167697A" w14:textId="77777777" w:rsidR="00975A17" w:rsidRPr="00A04EE8" w:rsidRDefault="00975A17" w:rsidP="00AA4125">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77462AFC" w14:textId="77777777" w:rsidR="00975A17" w:rsidRPr="00A04EE8" w:rsidRDefault="00975A17" w:rsidP="00975A17">
      <w:pPr>
        <w:tabs>
          <w:tab w:val="left" w:pos="851"/>
        </w:tabs>
        <w:ind w:left="-142" w:firstLine="142"/>
        <w:rPr>
          <w:b/>
          <w:bCs/>
          <w:strike/>
          <w:color w:val="FF0000"/>
          <w:sz w:val="24"/>
          <w:szCs w:val="24"/>
        </w:rPr>
      </w:pPr>
    </w:p>
    <w:p w14:paraId="59EBF231" w14:textId="77777777" w:rsidR="00975A17" w:rsidRDefault="00975A17" w:rsidP="00975A17">
      <w:pPr>
        <w:tabs>
          <w:tab w:val="left" w:pos="851"/>
        </w:tabs>
        <w:ind w:left="-142" w:firstLine="142"/>
        <w:rPr>
          <w:b/>
          <w:bCs/>
          <w:strike/>
          <w:sz w:val="22"/>
          <w:szCs w:val="22"/>
        </w:rPr>
      </w:pPr>
    </w:p>
    <w:p w14:paraId="4BB735B7" w14:textId="77777777" w:rsidR="00975A17" w:rsidRDefault="00975A17" w:rsidP="00975A17">
      <w:pPr>
        <w:tabs>
          <w:tab w:val="left" w:pos="851"/>
        </w:tabs>
        <w:ind w:left="-142" w:firstLine="142"/>
        <w:rPr>
          <w:b/>
          <w:bCs/>
          <w:strike/>
          <w:sz w:val="22"/>
          <w:szCs w:val="22"/>
        </w:rPr>
      </w:pPr>
    </w:p>
    <w:p w14:paraId="4E94873E" w14:textId="77777777" w:rsidR="00975A17" w:rsidRDefault="00975A17" w:rsidP="00975A17">
      <w:pPr>
        <w:tabs>
          <w:tab w:val="left" w:pos="851"/>
        </w:tabs>
        <w:ind w:left="-142" w:firstLine="142"/>
        <w:rPr>
          <w:b/>
          <w:bCs/>
          <w:strike/>
          <w:sz w:val="22"/>
          <w:szCs w:val="22"/>
        </w:rPr>
      </w:pPr>
    </w:p>
    <w:p w14:paraId="33154697" w14:textId="77777777" w:rsidR="00975A17" w:rsidRDefault="00975A17" w:rsidP="00975A17">
      <w:pPr>
        <w:tabs>
          <w:tab w:val="left" w:pos="851"/>
        </w:tabs>
        <w:ind w:left="-142" w:firstLine="142"/>
        <w:rPr>
          <w:b/>
          <w:bCs/>
          <w:strike/>
          <w:sz w:val="22"/>
          <w:szCs w:val="22"/>
        </w:rPr>
      </w:pPr>
    </w:p>
    <w:p w14:paraId="5241EC5D" w14:textId="77777777" w:rsidR="00975A17" w:rsidRDefault="00975A17" w:rsidP="00975A17">
      <w:pPr>
        <w:tabs>
          <w:tab w:val="left" w:pos="851"/>
        </w:tabs>
        <w:ind w:left="-142" w:firstLine="142"/>
        <w:rPr>
          <w:b/>
          <w:bCs/>
          <w:strike/>
          <w:sz w:val="22"/>
          <w:szCs w:val="22"/>
        </w:rPr>
      </w:pPr>
    </w:p>
    <w:p w14:paraId="4615A000" w14:textId="77777777" w:rsidR="00975A17" w:rsidRDefault="00975A17" w:rsidP="00975A17">
      <w:pPr>
        <w:tabs>
          <w:tab w:val="left" w:pos="851"/>
        </w:tabs>
        <w:ind w:left="-142" w:firstLine="142"/>
        <w:rPr>
          <w:b/>
          <w:bCs/>
          <w:strike/>
          <w:sz w:val="22"/>
          <w:szCs w:val="22"/>
        </w:rPr>
      </w:pPr>
    </w:p>
    <w:p w14:paraId="46A7EF46" w14:textId="77777777" w:rsidR="00975A17" w:rsidRDefault="00975A17" w:rsidP="00975A17">
      <w:pPr>
        <w:tabs>
          <w:tab w:val="left" w:pos="851"/>
        </w:tabs>
        <w:ind w:left="-142" w:firstLine="142"/>
        <w:rPr>
          <w:b/>
          <w:bCs/>
          <w:strike/>
          <w:sz w:val="22"/>
          <w:szCs w:val="22"/>
        </w:rPr>
      </w:pPr>
    </w:p>
    <w:p w14:paraId="33933103" w14:textId="77777777" w:rsidR="00975A17" w:rsidRDefault="00975A17" w:rsidP="00975A17">
      <w:pPr>
        <w:tabs>
          <w:tab w:val="left" w:pos="851"/>
        </w:tabs>
        <w:ind w:left="-142" w:firstLine="142"/>
        <w:rPr>
          <w:b/>
          <w:bCs/>
          <w:strike/>
          <w:sz w:val="22"/>
          <w:szCs w:val="22"/>
        </w:rPr>
      </w:pPr>
    </w:p>
    <w:p w14:paraId="30CC1F1A" w14:textId="77777777" w:rsidR="00975A17" w:rsidRDefault="00975A17" w:rsidP="00975A17">
      <w:pPr>
        <w:tabs>
          <w:tab w:val="left" w:pos="851"/>
        </w:tabs>
        <w:ind w:left="-142" w:firstLine="142"/>
        <w:rPr>
          <w:b/>
          <w:bCs/>
          <w:strike/>
          <w:sz w:val="22"/>
          <w:szCs w:val="22"/>
        </w:rPr>
      </w:pPr>
    </w:p>
    <w:p w14:paraId="21D1E836" w14:textId="77777777" w:rsidR="00975A17" w:rsidRPr="00E66F78" w:rsidRDefault="00975A17" w:rsidP="00975A1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0CC62933" w14:textId="77777777" w:rsidR="00975A17" w:rsidRPr="00CE1A8D" w:rsidRDefault="00975A17" w:rsidP="00975A17">
      <w:pPr>
        <w:tabs>
          <w:tab w:val="left" w:pos="851"/>
        </w:tabs>
        <w:ind w:left="-142" w:firstLine="142"/>
        <w:rPr>
          <w:strike/>
          <w:sz w:val="22"/>
        </w:rPr>
      </w:pPr>
      <w:r w:rsidRPr="00CE1A8D">
        <w:rPr>
          <w:b/>
          <w:bCs/>
          <w:strike/>
          <w:sz w:val="22"/>
          <w:szCs w:val="22"/>
        </w:rPr>
        <w:br w:type="page"/>
      </w:r>
    </w:p>
    <w:p w14:paraId="29274B3E" w14:textId="77777777" w:rsidR="000B540A" w:rsidRDefault="00975A17" w:rsidP="00975A17">
      <w:pPr>
        <w:jc w:val="both"/>
        <w:rPr>
          <w:rFonts w:eastAsiaTheme="majorEastAsia"/>
          <w:b/>
          <w:bCs/>
          <w:color w:val="365F91" w:themeColor="accent1" w:themeShade="BF"/>
          <w:spacing w:val="20"/>
          <w:sz w:val="28"/>
          <w:szCs w:val="24"/>
        </w:rPr>
      </w:pPr>
      <w:r w:rsidRPr="000B540A">
        <w:rPr>
          <w:rFonts w:eastAsiaTheme="majorEastAsia"/>
          <w:b/>
          <w:bCs/>
          <w:color w:val="365F91" w:themeColor="accent1" w:themeShade="BF"/>
          <w:spacing w:val="20"/>
          <w:sz w:val="28"/>
          <w:szCs w:val="24"/>
        </w:rPr>
        <w:lastRenderedPageBreak/>
        <w:t xml:space="preserve">Załącznik nr 4.2 do SWZ </w:t>
      </w:r>
    </w:p>
    <w:p w14:paraId="637E4876" w14:textId="77777777" w:rsidR="00975A17" w:rsidRPr="00E63E3D" w:rsidRDefault="00975A17" w:rsidP="00975A17">
      <w:pPr>
        <w:jc w:val="both"/>
        <w:rPr>
          <w:rFonts w:eastAsiaTheme="majorEastAsia"/>
          <w:b/>
          <w:bCs/>
          <w:color w:val="365F91" w:themeColor="accent1" w:themeShade="BF"/>
          <w:spacing w:val="20"/>
          <w:sz w:val="24"/>
          <w:szCs w:val="24"/>
        </w:rPr>
      </w:pPr>
      <w:r w:rsidRPr="000B540A">
        <w:rPr>
          <w:rFonts w:eastAsiaTheme="majorEastAsia"/>
          <w:b/>
          <w:bCs/>
          <w:color w:val="365F91" w:themeColor="accent1" w:themeShade="BF"/>
          <w:spacing w:val="20"/>
          <w:sz w:val="28"/>
          <w:szCs w:val="24"/>
        </w:rPr>
        <w:t xml:space="preserve">– </w:t>
      </w:r>
      <w:r w:rsidR="000B540A">
        <w:rPr>
          <w:rFonts w:eastAsiaTheme="majorEastAsia"/>
          <w:b/>
          <w:bCs/>
          <w:color w:val="365F91" w:themeColor="accent1" w:themeShade="BF"/>
          <w:spacing w:val="20"/>
          <w:sz w:val="28"/>
          <w:szCs w:val="24"/>
        </w:rPr>
        <w:t>Oświadczenie o przynależności lub braku przynależności do tej samej grupy kapitałowej</w:t>
      </w:r>
    </w:p>
    <w:p w14:paraId="7EAEC6E2" w14:textId="77777777" w:rsidR="00975A17" w:rsidRDefault="00975A17" w:rsidP="00975A17">
      <w:pPr>
        <w:jc w:val="center"/>
        <w:rPr>
          <w:b/>
          <w:sz w:val="22"/>
          <w:szCs w:val="24"/>
        </w:rPr>
      </w:pPr>
    </w:p>
    <w:p w14:paraId="1210BB26" w14:textId="77777777" w:rsidR="00975A17" w:rsidRPr="00E66F78" w:rsidRDefault="00975A17" w:rsidP="00975A17">
      <w:pPr>
        <w:jc w:val="center"/>
        <w:rPr>
          <w:b/>
          <w:sz w:val="22"/>
          <w:szCs w:val="24"/>
        </w:rPr>
      </w:pPr>
    </w:p>
    <w:p w14:paraId="26E85BC6" w14:textId="77777777" w:rsidR="00975A17" w:rsidRPr="00111016" w:rsidRDefault="00975A17" w:rsidP="00975A17">
      <w:pPr>
        <w:tabs>
          <w:tab w:val="left" w:pos="0"/>
        </w:tabs>
        <w:rPr>
          <w:sz w:val="22"/>
          <w:szCs w:val="22"/>
        </w:rPr>
      </w:pPr>
      <w:bookmarkStart w:id="115" w:name="_Hlk106046176"/>
      <w:r w:rsidRPr="00111016">
        <w:rPr>
          <w:sz w:val="22"/>
          <w:szCs w:val="22"/>
        </w:rPr>
        <w:t>Nazwa Wykonawcy: ............................................................................................</w:t>
      </w:r>
      <w:r>
        <w:rPr>
          <w:sz w:val="22"/>
          <w:szCs w:val="22"/>
        </w:rPr>
        <w:t>..................</w:t>
      </w:r>
      <w:r w:rsidRPr="00111016">
        <w:rPr>
          <w:sz w:val="22"/>
          <w:szCs w:val="22"/>
        </w:rPr>
        <w:t>.......................</w:t>
      </w:r>
    </w:p>
    <w:p w14:paraId="3B1592E5" w14:textId="77777777" w:rsidR="00975A17" w:rsidRPr="00111016" w:rsidRDefault="00975A17" w:rsidP="00975A17">
      <w:pPr>
        <w:tabs>
          <w:tab w:val="left" w:pos="0"/>
        </w:tabs>
        <w:rPr>
          <w:color w:val="FF0000"/>
        </w:rPr>
      </w:pPr>
    </w:p>
    <w:p w14:paraId="45B13E79" w14:textId="77777777" w:rsidR="00975A17" w:rsidRPr="00111016" w:rsidRDefault="00975A17" w:rsidP="00975A17">
      <w:pPr>
        <w:jc w:val="both"/>
      </w:pPr>
    </w:p>
    <w:p w14:paraId="3BB67549" w14:textId="77777777" w:rsidR="00975A17" w:rsidRPr="002B3992" w:rsidRDefault="00975A17" w:rsidP="00975A17">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61BE3660" w14:textId="77777777" w:rsidR="00975A17" w:rsidRPr="002B3992" w:rsidRDefault="00975A17" w:rsidP="00975A17">
      <w:pPr>
        <w:jc w:val="both"/>
        <w:rPr>
          <w:sz w:val="22"/>
          <w:szCs w:val="22"/>
        </w:rPr>
      </w:pPr>
    </w:p>
    <w:p w14:paraId="5938FE4E" w14:textId="77777777" w:rsidR="00975A17" w:rsidRPr="002B3992"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7A80D2B8" w14:textId="77777777" w:rsidR="00975A17" w:rsidRPr="002B3992" w:rsidRDefault="00975A17" w:rsidP="00975A17">
      <w:pPr>
        <w:ind w:left="284" w:hanging="284"/>
        <w:jc w:val="both"/>
        <w:rPr>
          <w:sz w:val="22"/>
          <w:szCs w:val="22"/>
        </w:rPr>
      </w:pPr>
    </w:p>
    <w:p w14:paraId="3B20DB9F" w14:textId="77777777" w:rsidR="00975A17" w:rsidRPr="002B3992" w:rsidRDefault="00975A17" w:rsidP="00975A17">
      <w:pPr>
        <w:jc w:val="both"/>
        <w:rPr>
          <w:b/>
          <w:sz w:val="22"/>
          <w:szCs w:val="22"/>
        </w:rPr>
      </w:pPr>
      <w:r w:rsidRPr="002B3992">
        <w:rPr>
          <w:b/>
          <w:sz w:val="22"/>
          <w:szCs w:val="22"/>
        </w:rPr>
        <w:t>lub</w:t>
      </w:r>
    </w:p>
    <w:p w14:paraId="7696497C" w14:textId="77777777" w:rsidR="00975A17" w:rsidRPr="002B3992" w:rsidRDefault="00975A17" w:rsidP="00975A17">
      <w:pPr>
        <w:jc w:val="both"/>
        <w:rPr>
          <w:b/>
          <w:sz w:val="22"/>
          <w:szCs w:val="22"/>
        </w:rPr>
      </w:pPr>
    </w:p>
    <w:p w14:paraId="7E8E1B5F" w14:textId="77777777" w:rsidR="00975A17" w:rsidRPr="00111016"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2CBCF922" w14:textId="77777777" w:rsidR="00975A17" w:rsidRPr="00E66F78" w:rsidRDefault="00975A17" w:rsidP="00975A17">
      <w:pPr>
        <w:jc w:val="both"/>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246"/>
      </w:tblGrid>
      <w:tr w:rsidR="00975A17" w:rsidRPr="00E66F78" w14:paraId="5F3325C7" w14:textId="77777777" w:rsidTr="00D154CF">
        <w:trPr>
          <w:trHeight w:val="567"/>
        </w:trPr>
        <w:tc>
          <w:tcPr>
            <w:tcW w:w="567" w:type="dxa"/>
            <w:vAlign w:val="center"/>
          </w:tcPr>
          <w:p w14:paraId="68AE5D4C" w14:textId="77777777" w:rsidR="00975A17" w:rsidRPr="00E66F78" w:rsidRDefault="00975A17" w:rsidP="00D154CF">
            <w:pPr>
              <w:jc w:val="center"/>
              <w:rPr>
                <w:sz w:val="24"/>
                <w:szCs w:val="24"/>
              </w:rPr>
            </w:pPr>
            <w:r w:rsidRPr="00E66F78">
              <w:rPr>
                <w:sz w:val="24"/>
                <w:szCs w:val="24"/>
              </w:rPr>
              <w:t>Lp.</w:t>
            </w:r>
          </w:p>
        </w:tc>
        <w:tc>
          <w:tcPr>
            <w:tcW w:w="8363" w:type="dxa"/>
            <w:vAlign w:val="center"/>
          </w:tcPr>
          <w:p w14:paraId="043E258C" w14:textId="77777777" w:rsidR="00975A17" w:rsidRPr="00E66F78" w:rsidRDefault="00975A17" w:rsidP="00D154CF">
            <w:pPr>
              <w:jc w:val="center"/>
              <w:rPr>
                <w:sz w:val="24"/>
                <w:szCs w:val="24"/>
              </w:rPr>
            </w:pPr>
            <w:r w:rsidRPr="00E66F78">
              <w:rPr>
                <w:sz w:val="24"/>
                <w:szCs w:val="24"/>
              </w:rPr>
              <w:t>Nazwa podmiotu, adres</w:t>
            </w:r>
          </w:p>
        </w:tc>
      </w:tr>
      <w:tr w:rsidR="00975A17" w:rsidRPr="00E66F78" w14:paraId="4A74D7CB" w14:textId="77777777" w:rsidTr="00D154CF">
        <w:tc>
          <w:tcPr>
            <w:tcW w:w="567" w:type="dxa"/>
          </w:tcPr>
          <w:p w14:paraId="483D2CCB" w14:textId="77777777" w:rsidR="00975A17" w:rsidRPr="00E66F78" w:rsidRDefault="00975A17" w:rsidP="00DC0714">
            <w:pPr>
              <w:jc w:val="both"/>
              <w:rPr>
                <w:sz w:val="24"/>
                <w:szCs w:val="24"/>
              </w:rPr>
            </w:pPr>
          </w:p>
        </w:tc>
        <w:tc>
          <w:tcPr>
            <w:tcW w:w="8363" w:type="dxa"/>
          </w:tcPr>
          <w:p w14:paraId="6DEC37FE" w14:textId="77777777" w:rsidR="00975A17" w:rsidRPr="00E66F78" w:rsidRDefault="00975A17" w:rsidP="00DC0714">
            <w:pPr>
              <w:jc w:val="both"/>
              <w:rPr>
                <w:sz w:val="24"/>
                <w:szCs w:val="24"/>
              </w:rPr>
            </w:pPr>
          </w:p>
          <w:p w14:paraId="1A2CF9B8" w14:textId="77777777" w:rsidR="00975A17" w:rsidRPr="00E66F78" w:rsidRDefault="00975A17" w:rsidP="00DC0714">
            <w:pPr>
              <w:jc w:val="both"/>
              <w:rPr>
                <w:sz w:val="24"/>
                <w:szCs w:val="24"/>
              </w:rPr>
            </w:pPr>
          </w:p>
        </w:tc>
      </w:tr>
      <w:tr w:rsidR="00975A17" w:rsidRPr="00E66F78" w14:paraId="7B01CABB" w14:textId="77777777" w:rsidTr="00D154CF">
        <w:tc>
          <w:tcPr>
            <w:tcW w:w="567" w:type="dxa"/>
          </w:tcPr>
          <w:p w14:paraId="7F875950" w14:textId="77777777" w:rsidR="00975A17" w:rsidRPr="00E66F78" w:rsidRDefault="00975A17" w:rsidP="00DC0714">
            <w:pPr>
              <w:jc w:val="both"/>
              <w:rPr>
                <w:sz w:val="24"/>
                <w:szCs w:val="24"/>
              </w:rPr>
            </w:pPr>
          </w:p>
          <w:p w14:paraId="067A58B6" w14:textId="77777777" w:rsidR="00975A17" w:rsidRPr="00E66F78" w:rsidRDefault="00975A17" w:rsidP="00DC0714">
            <w:pPr>
              <w:jc w:val="both"/>
              <w:rPr>
                <w:sz w:val="24"/>
                <w:szCs w:val="24"/>
              </w:rPr>
            </w:pPr>
          </w:p>
        </w:tc>
        <w:tc>
          <w:tcPr>
            <w:tcW w:w="8363" w:type="dxa"/>
          </w:tcPr>
          <w:p w14:paraId="1EAA0155" w14:textId="77777777" w:rsidR="00975A17" w:rsidRPr="00E66F78" w:rsidRDefault="00975A17" w:rsidP="00DC0714">
            <w:pPr>
              <w:jc w:val="both"/>
              <w:rPr>
                <w:sz w:val="24"/>
                <w:szCs w:val="24"/>
              </w:rPr>
            </w:pPr>
          </w:p>
        </w:tc>
      </w:tr>
      <w:tr w:rsidR="00975A17" w:rsidRPr="00E66F78" w14:paraId="2D958AF8" w14:textId="77777777" w:rsidTr="00D154CF">
        <w:tc>
          <w:tcPr>
            <w:tcW w:w="567" w:type="dxa"/>
          </w:tcPr>
          <w:p w14:paraId="0ECB5243" w14:textId="77777777" w:rsidR="00975A17" w:rsidRPr="00E66F78" w:rsidRDefault="00975A17" w:rsidP="00DC0714">
            <w:pPr>
              <w:jc w:val="both"/>
              <w:rPr>
                <w:sz w:val="24"/>
                <w:szCs w:val="24"/>
              </w:rPr>
            </w:pPr>
          </w:p>
          <w:p w14:paraId="291F7E3A" w14:textId="77777777" w:rsidR="00975A17" w:rsidRPr="00E66F78" w:rsidRDefault="00975A17" w:rsidP="00DC0714">
            <w:pPr>
              <w:jc w:val="both"/>
              <w:rPr>
                <w:sz w:val="24"/>
                <w:szCs w:val="24"/>
              </w:rPr>
            </w:pPr>
          </w:p>
        </w:tc>
        <w:tc>
          <w:tcPr>
            <w:tcW w:w="8363" w:type="dxa"/>
          </w:tcPr>
          <w:p w14:paraId="383A3F27" w14:textId="77777777" w:rsidR="00975A17" w:rsidRPr="00E66F78" w:rsidRDefault="00975A17" w:rsidP="00DC0714">
            <w:pPr>
              <w:jc w:val="both"/>
              <w:rPr>
                <w:sz w:val="24"/>
                <w:szCs w:val="24"/>
              </w:rPr>
            </w:pPr>
          </w:p>
        </w:tc>
      </w:tr>
      <w:tr w:rsidR="00975A17" w:rsidRPr="00E66F78" w14:paraId="5F7607E2" w14:textId="77777777" w:rsidTr="00D154CF">
        <w:tc>
          <w:tcPr>
            <w:tcW w:w="567" w:type="dxa"/>
          </w:tcPr>
          <w:p w14:paraId="5D0110BA" w14:textId="77777777" w:rsidR="00975A17" w:rsidRPr="00E66F78" w:rsidRDefault="00975A17" w:rsidP="00DC0714">
            <w:pPr>
              <w:jc w:val="both"/>
              <w:rPr>
                <w:sz w:val="24"/>
                <w:szCs w:val="24"/>
              </w:rPr>
            </w:pPr>
          </w:p>
          <w:p w14:paraId="0CEB9819" w14:textId="77777777" w:rsidR="00975A17" w:rsidRPr="00E66F78" w:rsidRDefault="00975A17" w:rsidP="00DC0714">
            <w:pPr>
              <w:jc w:val="both"/>
              <w:rPr>
                <w:sz w:val="24"/>
                <w:szCs w:val="24"/>
              </w:rPr>
            </w:pPr>
          </w:p>
        </w:tc>
        <w:tc>
          <w:tcPr>
            <w:tcW w:w="8363" w:type="dxa"/>
          </w:tcPr>
          <w:p w14:paraId="4536B978" w14:textId="77777777" w:rsidR="00975A17" w:rsidRPr="00E66F78" w:rsidRDefault="00975A17" w:rsidP="00DC0714">
            <w:pPr>
              <w:jc w:val="both"/>
              <w:rPr>
                <w:sz w:val="24"/>
                <w:szCs w:val="24"/>
              </w:rPr>
            </w:pPr>
          </w:p>
        </w:tc>
      </w:tr>
    </w:tbl>
    <w:p w14:paraId="4E195A65" w14:textId="77777777" w:rsidR="00975A17" w:rsidRPr="00E66F78" w:rsidRDefault="00975A17" w:rsidP="00975A17">
      <w:pPr>
        <w:jc w:val="both"/>
        <w:rPr>
          <w:sz w:val="24"/>
          <w:szCs w:val="24"/>
        </w:rPr>
      </w:pPr>
    </w:p>
    <w:p w14:paraId="3DADA0BE" w14:textId="77777777" w:rsidR="00975A17" w:rsidRPr="00E66F78" w:rsidRDefault="00975A17" w:rsidP="00975A17">
      <w:pPr>
        <w:jc w:val="both"/>
        <w:rPr>
          <w:sz w:val="24"/>
          <w:szCs w:val="24"/>
        </w:rPr>
      </w:pPr>
    </w:p>
    <w:p w14:paraId="48FC80E0" w14:textId="77777777" w:rsidR="00975A17" w:rsidRPr="00E66F78" w:rsidRDefault="00975A17" w:rsidP="00975A17">
      <w:pPr>
        <w:rPr>
          <w:sz w:val="22"/>
          <w:szCs w:val="22"/>
        </w:rPr>
      </w:pPr>
      <w:r w:rsidRPr="00E66F78">
        <w:rPr>
          <w:sz w:val="22"/>
          <w:szCs w:val="22"/>
        </w:rPr>
        <w:t>*) –zaznaczyć odpowiednio</w:t>
      </w:r>
    </w:p>
    <w:p w14:paraId="19E8E1C7" w14:textId="77777777" w:rsidR="00975A17" w:rsidRPr="00E66F78" w:rsidRDefault="00975A17" w:rsidP="00975A17">
      <w:pPr>
        <w:rPr>
          <w:sz w:val="22"/>
          <w:szCs w:val="22"/>
        </w:rPr>
      </w:pPr>
    </w:p>
    <w:p w14:paraId="162A3EF3" w14:textId="77777777" w:rsidR="00975A17" w:rsidRDefault="00975A17" w:rsidP="00975A17">
      <w:pPr>
        <w:rPr>
          <w:i/>
          <w:iCs/>
        </w:rPr>
      </w:pPr>
    </w:p>
    <w:p w14:paraId="6DBDB7D5" w14:textId="77777777" w:rsidR="00975A17" w:rsidRDefault="00975A17" w:rsidP="00975A17">
      <w:pPr>
        <w:rPr>
          <w:i/>
          <w:iCs/>
        </w:rPr>
      </w:pPr>
    </w:p>
    <w:p w14:paraId="22425221" w14:textId="77777777" w:rsidR="00975A17" w:rsidRDefault="00975A17" w:rsidP="00975A17">
      <w:pPr>
        <w:rPr>
          <w:i/>
          <w:iCs/>
        </w:rPr>
      </w:pPr>
    </w:p>
    <w:p w14:paraId="65557741" w14:textId="77777777" w:rsidR="00975A17" w:rsidRDefault="00975A17" w:rsidP="00975A17">
      <w:pPr>
        <w:rPr>
          <w:i/>
          <w:iCs/>
        </w:rPr>
      </w:pPr>
    </w:p>
    <w:p w14:paraId="1ACCEC74" w14:textId="77777777" w:rsidR="00975A17" w:rsidRDefault="00975A17" w:rsidP="00975A17">
      <w:pPr>
        <w:rPr>
          <w:i/>
          <w:iCs/>
        </w:rPr>
      </w:pPr>
    </w:p>
    <w:p w14:paraId="4297F0F0" w14:textId="77777777" w:rsidR="00975A17" w:rsidRPr="00E75E6A" w:rsidRDefault="00975A17" w:rsidP="00975A1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A02F603" w14:textId="77777777" w:rsidR="00975A17" w:rsidRPr="00E66F78" w:rsidRDefault="00975A17" w:rsidP="00975A17"/>
    <w:bookmarkEnd w:id="115"/>
    <w:p w14:paraId="3EA4AE3A" w14:textId="77777777" w:rsidR="00975A17" w:rsidRPr="00E66F78" w:rsidRDefault="00975A17" w:rsidP="00975A17"/>
    <w:p w14:paraId="4EBCB871" w14:textId="77777777" w:rsidR="00975A17" w:rsidRPr="00E66F78" w:rsidRDefault="00975A17" w:rsidP="00975A17"/>
    <w:p w14:paraId="38FCAAEE" w14:textId="77777777" w:rsidR="00975A17" w:rsidRPr="00E66F78" w:rsidRDefault="00975A17" w:rsidP="00975A17">
      <w:pPr>
        <w:tabs>
          <w:tab w:val="left" w:pos="851"/>
        </w:tabs>
        <w:rPr>
          <w:b/>
          <w:bCs/>
          <w:sz w:val="24"/>
          <w:szCs w:val="24"/>
        </w:rPr>
      </w:pPr>
    </w:p>
    <w:p w14:paraId="50364B2B" w14:textId="77777777" w:rsidR="00975A17" w:rsidRPr="00E66F78" w:rsidRDefault="00975A17" w:rsidP="00975A17">
      <w:pPr>
        <w:tabs>
          <w:tab w:val="left" w:pos="851"/>
        </w:tabs>
        <w:rPr>
          <w:b/>
          <w:bCs/>
          <w:sz w:val="24"/>
          <w:szCs w:val="24"/>
        </w:rPr>
      </w:pPr>
    </w:p>
    <w:p w14:paraId="4DEEA13D" w14:textId="77777777" w:rsidR="00975A17" w:rsidRPr="00E66F78" w:rsidRDefault="00975A17" w:rsidP="00975A17">
      <w:pPr>
        <w:tabs>
          <w:tab w:val="left" w:pos="851"/>
        </w:tabs>
        <w:rPr>
          <w:b/>
          <w:bCs/>
          <w:sz w:val="24"/>
          <w:szCs w:val="24"/>
        </w:rPr>
      </w:pPr>
    </w:p>
    <w:p w14:paraId="56AC7B39" w14:textId="77777777" w:rsidR="00975A17" w:rsidRPr="00E66F78" w:rsidRDefault="00975A17" w:rsidP="00975A17">
      <w:pPr>
        <w:tabs>
          <w:tab w:val="left" w:pos="851"/>
        </w:tabs>
        <w:rPr>
          <w:b/>
          <w:bCs/>
          <w:sz w:val="24"/>
          <w:szCs w:val="24"/>
        </w:rPr>
      </w:pPr>
    </w:p>
    <w:p w14:paraId="32002049" w14:textId="77777777" w:rsidR="00975A17" w:rsidRPr="00E66F78" w:rsidRDefault="00975A17" w:rsidP="00975A17">
      <w:pPr>
        <w:tabs>
          <w:tab w:val="left" w:pos="851"/>
        </w:tabs>
        <w:rPr>
          <w:b/>
          <w:bCs/>
          <w:sz w:val="24"/>
          <w:szCs w:val="24"/>
        </w:rPr>
      </w:pPr>
    </w:p>
    <w:p w14:paraId="49E35D8C" w14:textId="77777777" w:rsidR="00975A17" w:rsidRPr="00E66F78" w:rsidRDefault="00975A17" w:rsidP="00975A17">
      <w:pPr>
        <w:tabs>
          <w:tab w:val="left" w:pos="851"/>
        </w:tabs>
        <w:rPr>
          <w:b/>
          <w:bCs/>
          <w:sz w:val="24"/>
          <w:szCs w:val="24"/>
        </w:rPr>
      </w:pPr>
    </w:p>
    <w:p w14:paraId="32889336" w14:textId="77777777" w:rsidR="00CB56DA" w:rsidRPr="001F0C75" w:rsidRDefault="00CB56DA" w:rsidP="00CB56DA">
      <w:pPr>
        <w:spacing w:line="259" w:lineRule="auto"/>
        <w:jc w:val="both"/>
        <w:rPr>
          <w:rFonts w:eastAsiaTheme="majorEastAsia"/>
          <w:b/>
          <w:bCs/>
          <w:color w:val="365F91" w:themeColor="accent1" w:themeShade="BF"/>
          <w:spacing w:val="20"/>
          <w:sz w:val="28"/>
          <w:szCs w:val="24"/>
        </w:rPr>
      </w:pPr>
      <w:r w:rsidRPr="001F0C75">
        <w:rPr>
          <w:rFonts w:eastAsiaTheme="majorEastAsia"/>
          <w:b/>
          <w:bCs/>
          <w:color w:val="365F91" w:themeColor="accent1" w:themeShade="BF"/>
          <w:spacing w:val="20"/>
          <w:sz w:val="28"/>
          <w:szCs w:val="24"/>
        </w:rPr>
        <w:lastRenderedPageBreak/>
        <w:t>Załącznik nr 4.3 do SWZ</w:t>
      </w:r>
    </w:p>
    <w:p w14:paraId="3C843FCE" w14:textId="77777777" w:rsidR="00975A17" w:rsidRPr="001F0C75" w:rsidRDefault="00975A17" w:rsidP="00CB56DA">
      <w:pPr>
        <w:spacing w:line="259" w:lineRule="auto"/>
        <w:jc w:val="both"/>
        <w:rPr>
          <w:rFonts w:eastAsiaTheme="majorEastAsia"/>
          <w:b/>
          <w:bCs/>
          <w:color w:val="365F91" w:themeColor="accent1" w:themeShade="BF"/>
          <w:spacing w:val="20"/>
          <w:sz w:val="28"/>
          <w:szCs w:val="24"/>
        </w:rPr>
      </w:pPr>
      <w:r w:rsidRPr="001F0C75">
        <w:rPr>
          <w:rFonts w:eastAsiaTheme="majorEastAsia"/>
          <w:b/>
          <w:bCs/>
          <w:color w:val="365F91" w:themeColor="accent1" w:themeShade="BF"/>
          <w:spacing w:val="20"/>
          <w:sz w:val="28"/>
          <w:szCs w:val="24"/>
        </w:rPr>
        <w:t xml:space="preserve">– </w:t>
      </w:r>
      <w:r w:rsidR="00CB56DA" w:rsidRPr="001F0C75">
        <w:rPr>
          <w:rFonts w:eastAsiaTheme="majorEastAsia"/>
          <w:b/>
          <w:bCs/>
          <w:color w:val="365F91" w:themeColor="accent1" w:themeShade="BF"/>
          <w:spacing w:val="20"/>
          <w:sz w:val="28"/>
          <w:szCs w:val="24"/>
        </w:rPr>
        <w:t>Wykaz wykonanych robót budowlanych</w:t>
      </w:r>
    </w:p>
    <w:p w14:paraId="38909CBA" w14:textId="77777777" w:rsidR="00975A17" w:rsidRPr="001F0C75" w:rsidRDefault="00975A17" w:rsidP="00975A17">
      <w:pPr>
        <w:spacing w:after="160" w:line="259" w:lineRule="auto"/>
        <w:jc w:val="both"/>
        <w:rPr>
          <w:rFonts w:eastAsiaTheme="majorEastAsia"/>
          <w:b/>
          <w:bCs/>
          <w:sz w:val="24"/>
          <w:szCs w:val="24"/>
        </w:rPr>
      </w:pPr>
      <w:bookmarkStart w:id="116" w:name="_Hlk106046238"/>
    </w:p>
    <w:p w14:paraId="1ED94BB6" w14:textId="77777777" w:rsidR="00975A17" w:rsidRPr="001F0C75" w:rsidRDefault="00975A17" w:rsidP="00975A17">
      <w:pPr>
        <w:jc w:val="center"/>
        <w:rPr>
          <w:b/>
          <w:sz w:val="24"/>
          <w:szCs w:val="24"/>
        </w:rPr>
      </w:pPr>
      <w:r w:rsidRPr="001F0C75">
        <w:rPr>
          <w:b/>
          <w:sz w:val="24"/>
          <w:szCs w:val="24"/>
        </w:rPr>
        <w:t>w okresie ostatnich pięciu lat</w:t>
      </w:r>
      <w:r w:rsidRPr="001F0C75">
        <w:rPr>
          <w:b/>
          <w:sz w:val="24"/>
          <w:szCs w:val="24"/>
        </w:rPr>
        <w:br/>
      </w:r>
      <w:r w:rsidRPr="001F0C75">
        <w:rPr>
          <w:i/>
          <w:iCs/>
          <w:color w:val="FF0000"/>
          <w:sz w:val="22"/>
          <w:szCs w:val="22"/>
        </w:rPr>
        <w:t xml:space="preserve"> </w:t>
      </w:r>
      <w:r w:rsidRPr="001F0C75">
        <w:rPr>
          <w:b/>
          <w:sz w:val="24"/>
          <w:szCs w:val="24"/>
        </w:rPr>
        <w:t>w zakresie niezbędnym do wykazania spełnienia warunku udziału w postępowaniu</w:t>
      </w:r>
    </w:p>
    <w:p w14:paraId="113A4B2E" w14:textId="77777777" w:rsidR="00975A17" w:rsidRPr="001F0C75" w:rsidRDefault="00975A17" w:rsidP="00975A17">
      <w:pPr>
        <w:jc w:val="center"/>
        <w:rPr>
          <w:b/>
          <w:sz w:val="24"/>
          <w:szCs w:val="24"/>
        </w:rPr>
      </w:pPr>
    </w:p>
    <w:p w14:paraId="0462D0D2" w14:textId="77777777" w:rsidR="00975A17" w:rsidRPr="001F0C75" w:rsidRDefault="00975A17" w:rsidP="00975A17">
      <w:pPr>
        <w:tabs>
          <w:tab w:val="left" w:pos="0"/>
        </w:tabs>
        <w:rPr>
          <w:sz w:val="22"/>
          <w:szCs w:val="22"/>
        </w:rPr>
      </w:pPr>
      <w:r w:rsidRPr="001F0C75">
        <w:rPr>
          <w:sz w:val="22"/>
          <w:szCs w:val="22"/>
        </w:rPr>
        <w:t>Nazwa Wykonawcy: ...................................................................................................................................</w:t>
      </w:r>
    </w:p>
    <w:p w14:paraId="5DF1C91A" w14:textId="77777777" w:rsidR="00975A17" w:rsidRPr="001F0C75" w:rsidRDefault="00975A17" w:rsidP="00975A17">
      <w:pPr>
        <w:tabs>
          <w:tab w:val="left" w:pos="0"/>
        </w:tabs>
        <w:rPr>
          <w:sz w:val="22"/>
          <w:szCs w:val="22"/>
        </w:rPr>
      </w:pPr>
    </w:p>
    <w:p w14:paraId="1FBCC8DB" w14:textId="77777777" w:rsidR="00975A17" w:rsidRPr="001F0C75" w:rsidRDefault="00975A17" w:rsidP="00975A17">
      <w:pPr>
        <w:tabs>
          <w:tab w:val="left" w:pos="851"/>
        </w:tabs>
        <w:jc w:val="both"/>
        <w:rPr>
          <w:sz w:val="24"/>
          <w:szCs w:val="24"/>
          <w:lang w:eastAsia="zh-CN"/>
        </w:rPr>
      </w:pPr>
    </w:p>
    <w:p w14:paraId="28724E4E" w14:textId="77777777" w:rsidR="00975A17" w:rsidRPr="001F0C75" w:rsidRDefault="00975A17" w:rsidP="00975A17">
      <w:pPr>
        <w:tabs>
          <w:tab w:val="left" w:pos="851"/>
        </w:tabs>
        <w:jc w:val="both"/>
        <w:rPr>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975A17" w:rsidRPr="001F0C75" w14:paraId="7D9DAD40" w14:textId="77777777" w:rsidTr="003D12BB">
        <w:tc>
          <w:tcPr>
            <w:tcW w:w="426" w:type="dxa"/>
            <w:vAlign w:val="center"/>
          </w:tcPr>
          <w:p w14:paraId="4432CA85" w14:textId="77777777" w:rsidR="00975A17" w:rsidRPr="001F0C75" w:rsidRDefault="00975A17" w:rsidP="00105BDC">
            <w:pPr>
              <w:tabs>
                <w:tab w:val="left" w:pos="851"/>
              </w:tabs>
              <w:ind w:left="-70"/>
              <w:jc w:val="center"/>
              <w:rPr>
                <w:b/>
                <w:sz w:val="18"/>
                <w:szCs w:val="18"/>
                <w:lang w:eastAsia="zh-CN"/>
              </w:rPr>
            </w:pPr>
            <w:r w:rsidRPr="001F0C75">
              <w:rPr>
                <w:b/>
                <w:sz w:val="18"/>
                <w:szCs w:val="18"/>
                <w:lang w:eastAsia="zh-CN"/>
              </w:rPr>
              <w:t>Lp.</w:t>
            </w:r>
          </w:p>
        </w:tc>
        <w:tc>
          <w:tcPr>
            <w:tcW w:w="2268" w:type="dxa"/>
            <w:vAlign w:val="center"/>
          </w:tcPr>
          <w:p w14:paraId="6B903564" w14:textId="77777777" w:rsidR="00975A17" w:rsidRPr="001F0C75" w:rsidRDefault="00975A17" w:rsidP="00DC0714">
            <w:pPr>
              <w:tabs>
                <w:tab w:val="left" w:pos="851"/>
              </w:tabs>
              <w:jc w:val="center"/>
              <w:rPr>
                <w:b/>
                <w:sz w:val="18"/>
                <w:szCs w:val="18"/>
                <w:lang w:eastAsia="zh-CN"/>
              </w:rPr>
            </w:pPr>
            <w:r w:rsidRPr="001F0C75">
              <w:rPr>
                <w:b/>
                <w:sz w:val="18"/>
                <w:szCs w:val="18"/>
                <w:lang w:eastAsia="zh-CN"/>
              </w:rPr>
              <w:t>Przedmiot zamówienia</w:t>
            </w:r>
          </w:p>
        </w:tc>
        <w:tc>
          <w:tcPr>
            <w:tcW w:w="1559" w:type="dxa"/>
            <w:vAlign w:val="center"/>
          </w:tcPr>
          <w:p w14:paraId="165D3ECF" w14:textId="77777777" w:rsidR="00975A17" w:rsidRPr="001F0C75" w:rsidRDefault="00975A17" w:rsidP="00DC0714">
            <w:pPr>
              <w:tabs>
                <w:tab w:val="left" w:pos="851"/>
              </w:tabs>
              <w:jc w:val="center"/>
              <w:rPr>
                <w:b/>
                <w:sz w:val="18"/>
                <w:szCs w:val="18"/>
                <w:lang w:eastAsia="zh-CN"/>
              </w:rPr>
            </w:pPr>
            <w:r w:rsidRPr="001F0C75">
              <w:rPr>
                <w:b/>
                <w:sz w:val="18"/>
                <w:szCs w:val="18"/>
                <w:lang w:eastAsia="zh-CN"/>
              </w:rPr>
              <w:t>Wartość zamówienia brutto zł</w:t>
            </w:r>
          </w:p>
          <w:p w14:paraId="123F39E2" w14:textId="77777777" w:rsidR="00975A17" w:rsidRPr="001F0C75" w:rsidRDefault="00975A17" w:rsidP="00DC0714">
            <w:pPr>
              <w:tabs>
                <w:tab w:val="left" w:pos="851"/>
              </w:tabs>
              <w:jc w:val="center"/>
              <w:rPr>
                <w:sz w:val="18"/>
                <w:szCs w:val="18"/>
                <w:lang w:eastAsia="zh-CN"/>
              </w:rPr>
            </w:pPr>
            <w:r w:rsidRPr="001F0C75">
              <w:rPr>
                <w:sz w:val="18"/>
                <w:szCs w:val="18"/>
                <w:lang w:eastAsia="zh-CN"/>
              </w:rPr>
              <w:t>(w okresie ostatnich pięciu lat przed terminem składania ofert)</w:t>
            </w:r>
          </w:p>
        </w:tc>
        <w:tc>
          <w:tcPr>
            <w:tcW w:w="1417" w:type="dxa"/>
            <w:vAlign w:val="center"/>
          </w:tcPr>
          <w:p w14:paraId="1E9C4CCC" w14:textId="77777777" w:rsidR="00975A17" w:rsidRPr="001F0C75" w:rsidRDefault="00975A17" w:rsidP="00DC0714">
            <w:pPr>
              <w:tabs>
                <w:tab w:val="left" w:pos="851"/>
              </w:tabs>
              <w:jc w:val="center"/>
              <w:rPr>
                <w:b/>
                <w:bCs/>
                <w:sz w:val="18"/>
                <w:szCs w:val="18"/>
                <w:lang w:eastAsia="zh-CN"/>
              </w:rPr>
            </w:pPr>
            <w:r w:rsidRPr="001F0C75">
              <w:rPr>
                <w:b/>
                <w:bCs/>
                <w:sz w:val="18"/>
                <w:szCs w:val="18"/>
                <w:lang w:eastAsia="zh-CN"/>
              </w:rPr>
              <w:t>Data wykonania</w:t>
            </w:r>
          </w:p>
          <w:p w14:paraId="6D3B02B3" w14:textId="77777777" w:rsidR="00975A17" w:rsidRPr="001F0C75" w:rsidRDefault="00975A17" w:rsidP="00DC0714">
            <w:pPr>
              <w:tabs>
                <w:tab w:val="left" w:pos="851"/>
              </w:tabs>
              <w:jc w:val="center"/>
              <w:rPr>
                <w:sz w:val="18"/>
                <w:szCs w:val="18"/>
                <w:lang w:eastAsia="zh-CN"/>
              </w:rPr>
            </w:pPr>
            <w:r w:rsidRPr="001F0C75">
              <w:rPr>
                <w:sz w:val="18"/>
                <w:szCs w:val="18"/>
                <w:lang w:eastAsia="zh-CN"/>
              </w:rPr>
              <w:t xml:space="preserve">(należy podać: </w:t>
            </w:r>
            <w:proofErr w:type="spellStart"/>
            <w:r w:rsidRPr="001F0C75">
              <w:rPr>
                <w:sz w:val="18"/>
                <w:szCs w:val="18"/>
                <w:lang w:eastAsia="zh-CN"/>
              </w:rPr>
              <w:t>dd</w:t>
            </w:r>
            <w:proofErr w:type="spellEnd"/>
            <w:r w:rsidRPr="001F0C75">
              <w:rPr>
                <w:sz w:val="18"/>
                <w:szCs w:val="18"/>
                <w:lang w:eastAsia="zh-CN"/>
              </w:rPr>
              <w:t>/mm/</w:t>
            </w:r>
            <w:proofErr w:type="spellStart"/>
            <w:r w:rsidRPr="001F0C75">
              <w:rPr>
                <w:sz w:val="18"/>
                <w:szCs w:val="18"/>
                <w:lang w:eastAsia="zh-CN"/>
              </w:rPr>
              <w:t>rrrr</w:t>
            </w:r>
            <w:proofErr w:type="spellEnd"/>
            <w:r w:rsidRPr="001F0C75">
              <w:rPr>
                <w:sz w:val="18"/>
                <w:szCs w:val="18"/>
                <w:lang w:eastAsia="zh-CN"/>
              </w:rPr>
              <w:t xml:space="preserve"> lub okres od </w:t>
            </w:r>
            <w:proofErr w:type="spellStart"/>
            <w:r w:rsidRPr="001F0C75">
              <w:rPr>
                <w:sz w:val="18"/>
                <w:szCs w:val="18"/>
                <w:lang w:eastAsia="zh-CN"/>
              </w:rPr>
              <w:t>dd</w:t>
            </w:r>
            <w:proofErr w:type="spellEnd"/>
            <w:r w:rsidRPr="001F0C75">
              <w:rPr>
                <w:sz w:val="18"/>
                <w:szCs w:val="18"/>
                <w:lang w:eastAsia="zh-CN"/>
              </w:rPr>
              <w:t>/mm/</w:t>
            </w:r>
            <w:proofErr w:type="spellStart"/>
            <w:r w:rsidRPr="001F0C75">
              <w:rPr>
                <w:sz w:val="18"/>
                <w:szCs w:val="18"/>
                <w:lang w:eastAsia="zh-CN"/>
              </w:rPr>
              <w:t>rrrr</w:t>
            </w:r>
            <w:proofErr w:type="spellEnd"/>
            <w:r w:rsidRPr="001F0C75">
              <w:rPr>
                <w:sz w:val="18"/>
                <w:szCs w:val="18"/>
                <w:lang w:eastAsia="zh-CN"/>
              </w:rPr>
              <w:t xml:space="preserve"> do </w:t>
            </w:r>
            <w:proofErr w:type="spellStart"/>
            <w:r w:rsidRPr="001F0C75">
              <w:rPr>
                <w:sz w:val="18"/>
                <w:szCs w:val="18"/>
                <w:lang w:eastAsia="zh-CN"/>
              </w:rPr>
              <w:t>dd</w:t>
            </w:r>
            <w:proofErr w:type="spellEnd"/>
            <w:r w:rsidRPr="001F0C75">
              <w:rPr>
                <w:sz w:val="18"/>
                <w:szCs w:val="18"/>
                <w:lang w:eastAsia="zh-CN"/>
              </w:rPr>
              <w:t>/mm/</w:t>
            </w:r>
            <w:proofErr w:type="spellStart"/>
            <w:r w:rsidRPr="001F0C75">
              <w:rPr>
                <w:sz w:val="18"/>
                <w:szCs w:val="18"/>
                <w:lang w:eastAsia="zh-CN"/>
              </w:rPr>
              <w:t>rrrr</w:t>
            </w:r>
            <w:proofErr w:type="spellEnd"/>
            <w:r w:rsidRPr="001F0C75">
              <w:rPr>
                <w:sz w:val="18"/>
                <w:szCs w:val="18"/>
                <w:lang w:eastAsia="zh-CN"/>
              </w:rPr>
              <w:t>)</w:t>
            </w:r>
          </w:p>
        </w:tc>
        <w:tc>
          <w:tcPr>
            <w:tcW w:w="1560" w:type="dxa"/>
            <w:vAlign w:val="center"/>
          </w:tcPr>
          <w:p w14:paraId="0BE39001" w14:textId="77777777" w:rsidR="00975A17" w:rsidRPr="001F0C75" w:rsidRDefault="00975A17" w:rsidP="00DC0714">
            <w:pPr>
              <w:tabs>
                <w:tab w:val="left" w:pos="851"/>
              </w:tabs>
              <w:jc w:val="center"/>
              <w:rPr>
                <w:b/>
                <w:sz w:val="18"/>
                <w:szCs w:val="18"/>
                <w:lang w:eastAsia="zh-CN"/>
              </w:rPr>
            </w:pPr>
            <w:r w:rsidRPr="001F0C75">
              <w:rPr>
                <w:b/>
                <w:sz w:val="18"/>
                <w:szCs w:val="18"/>
                <w:lang w:eastAsia="zh-CN"/>
              </w:rPr>
              <w:t xml:space="preserve">Pełna nazwa Odbiorcy </w:t>
            </w:r>
          </w:p>
        </w:tc>
        <w:tc>
          <w:tcPr>
            <w:tcW w:w="1984" w:type="dxa"/>
            <w:vAlign w:val="center"/>
          </w:tcPr>
          <w:p w14:paraId="34183D52" w14:textId="77777777" w:rsidR="00975A17" w:rsidRPr="001F0C75" w:rsidRDefault="00975A17" w:rsidP="00DC0714">
            <w:pPr>
              <w:tabs>
                <w:tab w:val="left" w:pos="851"/>
              </w:tabs>
              <w:jc w:val="center"/>
              <w:rPr>
                <w:b/>
                <w:sz w:val="18"/>
                <w:szCs w:val="18"/>
                <w:lang w:eastAsia="zh-CN"/>
              </w:rPr>
            </w:pPr>
            <w:r w:rsidRPr="001F0C75">
              <w:rPr>
                <w:b/>
                <w:sz w:val="18"/>
                <w:szCs w:val="18"/>
                <w:lang w:eastAsia="zh-CN"/>
              </w:rPr>
              <w:t xml:space="preserve">Podmiot wykonujący zamówienie* </w:t>
            </w:r>
          </w:p>
          <w:p w14:paraId="20F54D28" w14:textId="77777777" w:rsidR="00975A17" w:rsidRPr="001F0C75" w:rsidRDefault="00975A17" w:rsidP="00DC0714">
            <w:pPr>
              <w:tabs>
                <w:tab w:val="left" w:pos="851"/>
              </w:tabs>
              <w:jc w:val="center"/>
              <w:rPr>
                <w:b/>
                <w:sz w:val="18"/>
                <w:szCs w:val="18"/>
                <w:lang w:eastAsia="zh-CN"/>
              </w:rPr>
            </w:pPr>
            <w:r w:rsidRPr="001F0C75">
              <w:rPr>
                <w:sz w:val="18"/>
                <w:szCs w:val="18"/>
                <w:lang w:eastAsia="zh-CN"/>
              </w:rPr>
              <w:t xml:space="preserve">(w przypadku korzystania przez Wykonawcę </w:t>
            </w:r>
            <w:r w:rsidRPr="001F0C75">
              <w:rPr>
                <w:sz w:val="18"/>
                <w:szCs w:val="18"/>
                <w:lang w:eastAsia="zh-CN"/>
              </w:rPr>
              <w:br/>
              <w:t>z jego potencjału)</w:t>
            </w:r>
          </w:p>
        </w:tc>
      </w:tr>
      <w:tr w:rsidR="00975A17" w:rsidRPr="001F0C75" w14:paraId="6E7B1643" w14:textId="77777777" w:rsidTr="003D12BB">
        <w:tc>
          <w:tcPr>
            <w:tcW w:w="426" w:type="dxa"/>
            <w:vAlign w:val="center"/>
          </w:tcPr>
          <w:p w14:paraId="250C7985" w14:textId="77777777" w:rsidR="00975A17" w:rsidRPr="001F0C75" w:rsidRDefault="00975A17" w:rsidP="00DC0714">
            <w:pPr>
              <w:tabs>
                <w:tab w:val="left" w:pos="851"/>
              </w:tabs>
              <w:ind w:left="-70"/>
              <w:jc w:val="center"/>
              <w:rPr>
                <w:bCs/>
                <w:i/>
                <w:iCs/>
                <w:lang w:eastAsia="zh-CN"/>
              </w:rPr>
            </w:pPr>
            <w:r w:rsidRPr="001F0C75">
              <w:rPr>
                <w:bCs/>
                <w:i/>
                <w:iCs/>
                <w:lang w:eastAsia="zh-CN"/>
              </w:rPr>
              <w:t>1</w:t>
            </w:r>
          </w:p>
        </w:tc>
        <w:tc>
          <w:tcPr>
            <w:tcW w:w="2268" w:type="dxa"/>
            <w:vAlign w:val="center"/>
          </w:tcPr>
          <w:p w14:paraId="6A9EB429" w14:textId="77777777" w:rsidR="00975A17" w:rsidRPr="001F0C75" w:rsidRDefault="00975A17" w:rsidP="00DC0714">
            <w:pPr>
              <w:tabs>
                <w:tab w:val="left" w:pos="851"/>
              </w:tabs>
              <w:jc w:val="center"/>
              <w:rPr>
                <w:bCs/>
                <w:i/>
                <w:iCs/>
                <w:lang w:eastAsia="zh-CN"/>
              </w:rPr>
            </w:pPr>
            <w:r w:rsidRPr="001F0C75">
              <w:rPr>
                <w:bCs/>
                <w:i/>
                <w:iCs/>
                <w:lang w:eastAsia="zh-CN"/>
              </w:rPr>
              <w:t>2</w:t>
            </w:r>
          </w:p>
        </w:tc>
        <w:tc>
          <w:tcPr>
            <w:tcW w:w="1559" w:type="dxa"/>
            <w:vAlign w:val="center"/>
          </w:tcPr>
          <w:p w14:paraId="657288B8" w14:textId="77777777" w:rsidR="00975A17" w:rsidRPr="001F0C75" w:rsidRDefault="00975A17" w:rsidP="00DC0714">
            <w:pPr>
              <w:tabs>
                <w:tab w:val="left" w:pos="851"/>
              </w:tabs>
              <w:jc w:val="center"/>
              <w:rPr>
                <w:bCs/>
                <w:i/>
                <w:iCs/>
                <w:lang w:eastAsia="zh-CN"/>
              </w:rPr>
            </w:pPr>
            <w:r w:rsidRPr="001F0C75">
              <w:rPr>
                <w:bCs/>
                <w:i/>
                <w:iCs/>
                <w:lang w:eastAsia="zh-CN"/>
              </w:rPr>
              <w:t>3</w:t>
            </w:r>
          </w:p>
        </w:tc>
        <w:tc>
          <w:tcPr>
            <w:tcW w:w="1417" w:type="dxa"/>
            <w:vAlign w:val="center"/>
          </w:tcPr>
          <w:p w14:paraId="75F3F666" w14:textId="77777777" w:rsidR="00975A17" w:rsidRPr="001F0C75" w:rsidRDefault="00975A17" w:rsidP="00DC0714">
            <w:pPr>
              <w:tabs>
                <w:tab w:val="left" w:pos="851"/>
              </w:tabs>
              <w:jc w:val="center"/>
              <w:rPr>
                <w:bCs/>
                <w:i/>
                <w:iCs/>
                <w:lang w:eastAsia="zh-CN"/>
              </w:rPr>
            </w:pPr>
            <w:r w:rsidRPr="001F0C75">
              <w:rPr>
                <w:bCs/>
                <w:i/>
                <w:iCs/>
                <w:lang w:eastAsia="zh-CN"/>
              </w:rPr>
              <w:t>4</w:t>
            </w:r>
          </w:p>
        </w:tc>
        <w:tc>
          <w:tcPr>
            <w:tcW w:w="1560" w:type="dxa"/>
            <w:vAlign w:val="center"/>
          </w:tcPr>
          <w:p w14:paraId="2B40950D" w14:textId="77777777" w:rsidR="00975A17" w:rsidRPr="001F0C75" w:rsidRDefault="00975A17" w:rsidP="00DC0714">
            <w:pPr>
              <w:tabs>
                <w:tab w:val="left" w:pos="851"/>
              </w:tabs>
              <w:jc w:val="center"/>
              <w:rPr>
                <w:bCs/>
                <w:i/>
                <w:iCs/>
                <w:lang w:eastAsia="zh-CN"/>
              </w:rPr>
            </w:pPr>
            <w:r w:rsidRPr="001F0C75">
              <w:rPr>
                <w:bCs/>
                <w:i/>
                <w:iCs/>
                <w:lang w:eastAsia="zh-CN"/>
              </w:rPr>
              <w:t>5</w:t>
            </w:r>
          </w:p>
        </w:tc>
        <w:tc>
          <w:tcPr>
            <w:tcW w:w="1984" w:type="dxa"/>
            <w:vAlign w:val="center"/>
          </w:tcPr>
          <w:p w14:paraId="67A2E013" w14:textId="77777777" w:rsidR="00975A17" w:rsidRPr="001F0C75" w:rsidRDefault="00975A17" w:rsidP="00DC0714">
            <w:pPr>
              <w:tabs>
                <w:tab w:val="left" w:pos="851"/>
              </w:tabs>
              <w:jc w:val="center"/>
              <w:rPr>
                <w:bCs/>
                <w:i/>
                <w:iCs/>
                <w:lang w:eastAsia="zh-CN"/>
              </w:rPr>
            </w:pPr>
            <w:r w:rsidRPr="001F0C75">
              <w:rPr>
                <w:bCs/>
                <w:i/>
                <w:iCs/>
                <w:lang w:eastAsia="zh-CN"/>
              </w:rPr>
              <w:t>6</w:t>
            </w:r>
          </w:p>
        </w:tc>
      </w:tr>
      <w:tr w:rsidR="00975A17" w:rsidRPr="00947C09" w14:paraId="1AD8A2B7" w14:textId="77777777" w:rsidTr="003D12BB">
        <w:trPr>
          <w:cantSplit/>
          <w:trHeight w:val="228"/>
        </w:trPr>
        <w:tc>
          <w:tcPr>
            <w:tcW w:w="9214" w:type="dxa"/>
            <w:gridSpan w:val="6"/>
            <w:vAlign w:val="center"/>
          </w:tcPr>
          <w:p w14:paraId="61FBFAFD" w14:textId="13C3E08E" w:rsidR="00975A17" w:rsidRPr="00947C09" w:rsidRDefault="00975A17" w:rsidP="00DC0714">
            <w:pPr>
              <w:tabs>
                <w:tab w:val="left" w:pos="851"/>
              </w:tabs>
              <w:rPr>
                <w:bCs/>
                <w:sz w:val="24"/>
                <w:szCs w:val="24"/>
                <w:lang w:eastAsia="zh-CN"/>
              </w:rPr>
            </w:pPr>
            <w:r w:rsidRPr="00947C09">
              <w:rPr>
                <w:bCs/>
                <w:sz w:val="22"/>
                <w:szCs w:val="22"/>
                <w:lang w:eastAsia="zh-CN"/>
              </w:rPr>
              <w:t xml:space="preserve">Warunek: </w:t>
            </w:r>
            <w:r w:rsidR="001F0C75" w:rsidRPr="00947C09">
              <w:rPr>
                <w:bCs/>
                <w:sz w:val="22"/>
                <w:szCs w:val="22"/>
                <w:lang w:eastAsia="zh-CN"/>
              </w:rPr>
              <w:t>w okresie ostatnich 5 lat przed terminem składania ofert (a jeżeli okres prowadzenia działalności jest krótszy – w tym okresie) wykonał co najmniej jedną robotę budowlaną obejmującą budowę rurociągu</w:t>
            </w:r>
            <w:r w:rsidR="00BD7FAE" w:rsidRPr="00947C09">
              <w:rPr>
                <w:bCs/>
                <w:sz w:val="22"/>
                <w:szCs w:val="22"/>
                <w:lang w:eastAsia="zh-CN"/>
              </w:rPr>
              <w:t xml:space="preserve"> metodą </w:t>
            </w:r>
            <w:proofErr w:type="spellStart"/>
            <w:r w:rsidR="00BD7FAE" w:rsidRPr="00947C09">
              <w:rPr>
                <w:bCs/>
                <w:sz w:val="22"/>
                <w:szCs w:val="22"/>
                <w:lang w:eastAsia="zh-CN"/>
              </w:rPr>
              <w:t>bezwykopową</w:t>
            </w:r>
            <w:proofErr w:type="spellEnd"/>
            <w:r w:rsidR="001F0C75" w:rsidRPr="00947C09">
              <w:rPr>
                <w:bCs/>
                <w:sz w:val="22"/>
                <w:szCs w:val="22"/>
                <w:lang w:eastAsia="zh-CN"/>
              </w:rPr>
              <w:t>, na wartość nie niższą niż 150 000,00 PLN</w:t>
            </w:r>
          </w:p>
        </w:tc>
      </w:tr>
      <w:tr w:rsidR="00975A17" w:rsidRPr="00947C09" w14:paraId="5C3AECCB" w14:textId="77777777" w:rsidTr="003D12BB">
        <w:trPr>
          <w:cantSplit/>
          <w:trHeight w:val="735"/>
        </w:trPr>
        <w:tc>
          <w:tcPr>
            <w:tcW w:w="426" w:type="dxa"/>
            <w:vAlign w:val="center"/>
          </w:tcPr>
          <w:p w14:paraId="03E7190E" w14:textId="77777777" w:rsidR="00975A17" w:rsidRPr="00947C09" w:rsidRDefault="00975A17" w:rsidP="00DC0714">
            <w:pPr>
              <w:tabs>
                <w:tab w:val="left" w:pos="851"/>
              </w:tabs>
              <w:jc w:val="center"/>
              <w:rPr>
                <w:b/>
                <w:lang w:eastAsia="zh-CN"/>
              </w:rPr>
            </w:pPr>
            <w:r w:rsidRPr="00947C09">
              <w:rPr>
                <w:b/>
                <w:lang w:eastAsia="zh-CN"/>
              </w:rPr>
              <w:t>1.</w:t>
            </w:r>
          </w:p>
        </w:tc>
        <w:tc>
          <w:tcPr>
            <w:tcW w:w="2268" w:type="dxa"/>
          </w:tcPr>
          <w:p w14:paraId="53B8E801" w14:textId="77777777" w:rsidR="00975A17" w:rsidRPr="00947C09" w:rsidRDefault="00975A17" w:rsidP="00DC0714">
            <w:pPr>
              <w:tabs>
                <w:tab w:val="left" w:pos="851"/>
              </w:tabs>
              <w:jc w:val="both"/>
              <w:rPr>
                <w:sz w:val="24"/>
                <w:szCs w:val="24"/>
                <w:lang w:eastAsia="zh-CN"/>
              </w:rPr>
            </w:pPr>
          </w:p>
          <w:p w14:paraId="77A957DC" w14:textId="77777777" w:rsidR="00975A17" w:rsidRPr="00947C09" w:rsidRDefault="00975A17" w:rsidP="00DC0714">
            <w:pPr>
              <w:tabs>
                <w:tab w:val="left" w:pos="851"/>
              </w:tabs>
              <w:jc w:val="both"/>
              <w:rPr>
                <w:sz w:val="24"/>
                <w:szCs w:val="24"/>
                <w:lang w:eastAsia="zh-CN"/>
              </w:rPr>
            </w:pPr>
          </w:p>
        </w:tc>
        <w:tc>
          <w:tcPr>
            <w:tcW w:w="1559" w:type="dxa"/>
          </w:tcPr>
          <w:p w14:paraId="369C8989" w14:textId="77777777" w:rsidR="00975A17" w:rsidRPr="00947C09" w:rsidRDefault="00975A17" w:rsidP="00DC0714">
            <w:pPr>
              <w:tabs>
                <w:tab w:val="left" w:pos="851"/>
              </w:tabs>
              <w:jc w:val="both"/>
              <w:rPr>
                <w:b/>
                <w:sz w:val="24"/>
                <w:szCs w:val="24"/>
                <w:lang w:eastAsia="zh-CN"/>
              </w:rPr>
            </w:pPr>
          </w:p>
        </w:tc>
        <w:tc>
          <w:tcPr>
            <w:tcW w:w="1417" w:type="dxa"/>
          </w:tcPr>
          <w:p w14:paraId="2E5514ED" w14:textId="77777777" w:rsidR="00975A17" w:rsidRPr="00947C09" w:rsidRDefault="00975A17" w:rsidP="00DC0714">
            <w:pPr>
              <w:tabs>
                <w:tab w:val="left" w:pos="851"/>
              </w:tabs>
              <w:jc w:val="both"/>
              <w:rPr>
                <w:b/>
                <w:sz w:val="24"/>
                <w:szCs w:val="24"/>
                <w:lang w:eastAsia="zh-CN"/>
              </w:rPr>
            </w:pPr>
          </w:p>
        </w:tc>
        <w:tc>
          <w:tcPr>
            <w:tcW w:w="1560" w:type="dxa"/>
          </w:tcPr>
          <w:p w14:paraId="11109EDE" w14:textId="77777777" w:rsidR="00975A17" w:rsidRPr="00947C09" w:rsidRDefault="00975A17" w:rsidP="00DC0714">
            <w:pPr>
              <w:tabs>
                <w:tab w:val="left" w:pos="851"/>
              </w:tabs>
              <w:jc w:val="both"/>
              <w:rPr>
                <w:b/>
                <w:sz w:val="24"/>
                <w:szCs w:val="24"/>
                <w:lang w:eastAsia="zh-CN"/>
              </w:rPr>
            </w:pPr>
          </w:p>
        </w:tc>
        <w:tc>
          <w:tcPr>
            <w:tcW w:w="1984" w:type="dxa"/>
          </w:tcPr>
          <w:p w14:paraId="45AB6B29" w14:textId="77777777" w:rsidR="00975A17" w:rsidRPr="00947C09" w:rsidRDefault="00975A17" w:rsidP="00DC0714">
            <w:pPr>
              <w:tabs>
                <w:tab w:val="left" w:pos="851"/>
              </w:tabs>
              <w:jc w:val="both"/>
              <w:rPr>
                <w:b/>
                <w:color w:val="7030A0"/>
                <w:sz w:val="24"/>
                <w:szCs w:val="24"/>
                <w:lang w:eastAsia="zh-CN"/>
              </w:rPr>
            </w:pPr>
          </w:p>
        </w:tc>
      </w:tr>
      <w:tr w:rsidR="00975A17" w:rsidRPr="00947C09" w14:paraId="022BC509" w14:textId="77777777" w:rsidTr="003D12BB">
        <w:trPr>
          <w:cantSplit/>
          <w:trHeight w:val="598"/>
        </w:trPr>
        <w:tc>
          <w:tcPr>
            <w:tcW w:w="426" w:type="dxa"/>
            <w:vAlign w:val="center"/>
          </w:tcPr>
          <w:p w14:paraId="5B9B0CF9" w14:textId="77777777" w:rsidR="00975A17" w:rsidRPr="00947C09" w:rsidRDefault="00975A17" w:rsidP="00DC0714">
            <w:pPr>
              <w:tabs>
                <w:tab w:val="left" w:pos="851"/>
              </w:tabs>
              <w:jc w:val="center"/>
              <w:rPr>
                <w:b/>
                <w:lang w:eastAsia="zh-CN"/>
              </w:rPr>
            </w:pPr>
            <w:r w:rsidRPr="00947C09">
              <w:rPr>
                <w:b/>
                <w:lang w:eastAsia="zh-CN"/>
              </w:rPr>
              <w:t>2</w:t>
            </w:r>
          </w:p>
        </w:tc>
        <w:tc>
          <w:tcPr>
            <w:tcW w:w="2268" w:type="dxa"/>
          </w:tcPr>
          <w:p w14:paraId="664D9581" w14:textId="77777777" w:rsidR="00975A17" w:rsidRPr="00947C09" w:rsidRDefault="00975A17" w:rsidP="00DC0714">
            <w:pPr>
              <w:tabs>
                <w:tab w:val="left" w:pos="851"/>
              </w:tabs>
              <w:jc w:val="both"/>
              <w:rPr>
                <w:sz w:val="24"/>
                <w:szCs w:val="24"/>
                <w:lang w:eastAsia="zh-CN"/>
              </w:rPr>
            </w:pPr>
          </w:p>
          <w:p w14:paraId="496D6907" w14:textId="77777777" w:rsidR="00975A17" w:rsidRPr="00947C09" w:rsidRDefault="00975A17" w:rsidP="00DC0714">
            <w:pPr>
              <w:tabs>
                <w:tab w:val="left" w:pos="851"/>
              </w:tabs>
              <w:jc w:val="both"/>
              <w:rPr>
                <w:sz w:val="24"/>
                <w:szCs w:val="24"/>
                <w:lang w:eastAsia="zh-CN"/>
              </w:rPr>
            </w:pPr>
          </w:p>
          <w:p w14:paraId="0563125B" w14:textId="77777777" w:rsidR="00975A17" w:rsidRPr="00947C09" w:rsidRDefault="00975A17" w:rsidP="00DC0714">
            <w:pPr>
              <w:tabs>
                <w:tab w:val="left" w:pos="851"/>
              </w:tabs>
              <w:jc w:val="both"/>
              <w:rPr>
                <w:sz w:val="24"/>
                <w:szCs w:val="24"/>
                <w:lang w:eastAsia="zh-CN"/>
              </w:rPr>
            </w:pPr>
          </w:p>
        </w:tc>
        <w:tc>
          <w:tcPr>
            <w:tcW w:w="1559" w:type="dxa"/>
          </w:tcPr>
          <w:p w14:paraId="44C3D43F" w14:textId="77777777" w:rsidR="00975A17" w:rsidRPr="00947C09" w:rsidRDefault="00975A17" w:rsidP="00DC0714">
            <w:pPr>
              <w:tabs>
                <w:tab w:val="left" w:pos="851"/>
              </w:tabs>
              <w:jc w:val="both"/>
              <w:rPr>
                <w:b/>
                <w:sz w:val="24"/>
                <w:szCs w:val="24"/>
                <w:lang w:eastAsia="zh-CN"/>
              </w:rPr>
            </w:pPr>
          </w:p>
        </w:tc>
        <w:tc>
          <w:tcPr>
            <w:tcW w:w="1417" w:type="dxa"/>
          </w:tcPr>
          <w:p w14:paraId="27B24EA7" w14:textId="77777777" w:rsidR="00975A17" w:rsidRPr="00947C09" w:rsidRDefault="00975A17" w:rsidP="00DC0714">
            <w:pPr>
              <w:tabs>
                <w:tab w:val="left" w:pos="851"/>
              </w:tabs>
              <w:jc w:val="both"/>
              <w:rPr>
                <w:b/>
                <w:sz w:val="24"/>
                <w:szCs w:val="24"/>
                <w:lang w:eastAsia="zh-CN"/>
              </w:rPr>
            </w:pPr>
          </w:p>
        </w:tc>
        <w:tc>
          <w:tcPr>
            <w:tcW w:w="1560" w:type="dxa"/>
          </w:tcPr>
          <w:p w14:paraId="7E80275E" w14:textId="77777777" w:rsidR="00975A17" w:rsidRPr="00947C09" w:rsidRDefault="00975A17" w:rsidP="00DC0714">
            <w:pPr>
              <w:tabs>
                <w:tab w:val="left" w:pos="851"/>
              </w:tabs>
              <w:jc w:val="both"/>
              <w:rPr>
                <w:b/>
                <w:sz w:val="24"/>
                <w:szCs w:val="24"/>
                <w:lang w:eastAsia="zh-CN"/>
              </w:rPr>
            </w:pPr>
          </w:p>
        </w:tc>
        <w:tc>
          <w:tcPr>
            <w:tcW w:w="1984" w:type="dxa"/>
          </w:tcPr>
          <w:p w14:paraId="15734506" w14:textId="77777777" w:rsidR="00975A17" w:rsidRPr="00947C09" w:rsidRDefault="00975A17" w:rsidP="00DC0714">
            <w:pPr>
              <w:tabs>
                <w:tab w:val="left" w:pos="851"/>
              </w:tabs>
              <w:jc w:val="both"/>
              <w:rPr>
                <w:b/>
                <w:color w:val="7030A0"/>
                <w:sz w:val="24"/>
                <w:szCs w:val="24"/>
                <w:lang w:eastAsia="zh-CN"/>
              </w:rPr>
            </w:pPr>
          </w:p>
        </w:tc>
      </w:tr>
    </w:tbl>
    <w:p w14:paraId="6432932E" w14:textId="77777777" w:rsidR="00975A17" w:rsidRPr="00947C09" w:rsidRDefault="00975A17" w:rsidP="00975A17">
      <w:pPr>
        <w:spacing w:before="200"/>
        <w:jc w:val="both"/>
        <w:rPr>
          <w:b/>
          <w:bCs/>
          <w:sz w:val="22"/>
          <w:szCs w:val="22"/>
          <w:lang w:eastAsia="zh-CN"/>
        </w:rPr>
      </w:pPr>
      <w:r w:rsidRPr="00947C09">
        <w:rPr>
          <w:b/>
          <w:bCs/>
          <w:sz w:val="22"/>
          <w:szCs w:val="22"/>
          <w:lang w:eastAsia="zh-CN"/>
        </w:rPr>
        <w:t>Uwaga!</w:t>
      </w:r>
    </w:p>
    <w:p w14:paraId="03452C4D" w14:textId="77777777" w:rsidR="00975A17" w:rsidRPr="00947C09" w:rsidRDefault="00975A17" w:rsidP="00B3733E">
      <w:pPr>
        <w:numPr>
          <w:ilvl w:val="0"/>
          <w:numId w:val="28"/>
        </w:numPr>
        <w:ind w:left="284" w:hanging="284"/>
        <w:jc w:val="both"/>
        <w:rPr>
          <w:bCs/>
          <w:i/>
          <w:iCs/>
          <w:sz w:val="22"/>
          <w:szCs w:val="22"/>
          <w:lang w:eastAsia="zh-CN"/>
        </w:rPr>
      </w:pPr>
      <w:r w:rsidRPr="00947C09">
        <w:rPr>
          <w:bCs/>
          <w:i/>
          <w:iCs/>
          <w:sz w:val="22"/>
          <w:szCs w:val="22"/>
          <w:lang w:eastAsia="zh-CN"/>
        </w:rPr>
        <w:t>Przez wykonanie zamówienia należy rozumieć jego odbiór.</w:t>
      </w:r>
    </w:p>
    <w:p w14:paraId="0FC12F43" w14:textId="77777777" w:rsidR="00975A17" w:rsidRPr="00947C09" w:rsidRDefault="00975A17" w:rsidP="00B3733E">
      <w:pPr>
        <w:numPr>
          <w:ilvl w:val="0"/>
          <w:numId w:val="28"/>
        </w:numPr>
        <w:ind w:left="284" w:hanging="284"/>
        <w:jc w:val="both"/>
        <w:rPr>
          <w:bCs/>
          <w:i/>
          <w:iCs/>
          <w:sz w:val="22"/>
          <w:szCs w:val="22"/>
          <w:lang w:eastAsia="zh-CN"/>
        </w:rPr>
      </w:pPr>
      <w:r w:rsidRPr="00947C09">
        <w:rPr>
          <w:i/>
          <w:iCs/>
          <w:sz w:val="22"/>
          <w:szCs w:val="22"/>
          <w:lang w:eastAsia="zh-CN"/>
        </w:rPr>
        <w:t>D</w:t>
      </w:r>
      <w:r w:rsidRPr="00947C09">
        <w:rPr>
          <w:bCs/>
          <w:i/>
          <w:iCs/>
          <w:sz w:val="22"/>
          <w:szCs w:val="22"/>
          <w:lang w:eastAsia="zh-CN"/>
        </w:rPr>
        <w:t>o wykazu należy dołączyć dokumenty potwierdzające, że podan</w:t>
      </w:r>
      <w:r w:rsidRPr="00947C09">
        <w:rPr>
          <w:i/>
          <w:iCs/>
          <w:sz w:val="22"/>
          <w:szCs w:val="22"/>
          <w:lang w:eastAsia="zh-CN"/>
        </w:rPr>
        <w:t xml:space="preserve">e w wykazie roboty budowlane </w:t>
      </w:r>
      <w:r w:rsidRPr="00947C09">
        <w:rPr>
          <w:bCs/>
          <w:i/>
          <w:iCs/>
          <w:sz w:val="22"/>
          <w:szCs w:val="22"/>
          <w:lang w:eastAsia="zh-CN"/>
        </w:rPr>
        <w:t>zostały wykonane należycie.</w:t>
      </w:r>
    </w:p>
    <w:p w14:paraId="013ED40B" w14:textId="77777777" w:rsidR="00975A17" w:rsidRPr="00947C09" w:rsidRDefault="00975A17" w:rsidP="00B3733E">
      <w:pPr>
        <w:numPr>
          <w:ilvl w:val="0"/>
          <w:numId w:val="28"/>
        </w:numPr>
        <w:ind w:left="284" w:hanging="284"/>
        <w:jc w:val="both"/>
        <w:rPr>
          <w:bCs/>
          <w:i/>
          <w:iCs/>
          <w:sz w:val="22"/>
          <w:szCs w:val="22"/>
          <w:lang w:eastAsia="zh-CN"/>
        </w:rPr>
      </w:pPr>
      <w:r w:rsidRPr="00947C09">
        <w:rPr>
          <w:i/>
          <w:iCs/>
          <w:sz w:val="22"/>
          <w:szCs w:val="22"/>
          <w:lang w:eastAsia="zh-CN"/>
        </w:rPr>
        <w:t>W przypadku, gdy wykazano doświadczenie innego podmiotu, Wykonawca składający ofertę zobowiązany jest udowodnić Zamawiającemu, iż będzie dysponował zasobami niezbęd</w:t>
      </w:r>
      <w:r w:rsidR="00E158CE" w:rsidRPr="00947C09">
        <w:rPr>
          <w:i/>
          <w:iCs/>
          <w:sz w:val="22"/>
          <w:szCs w:val="22"/>
          <w:lang w:eastAsia="zh-CN"/>
        </w:rPr>
        <w:t>nymi do realizacji zamówienia, </w:t>
      </w:r>
      <w:r w:rsidRPr="00947C09">
        <w:rPr>
          <w:i/>
          <w:iCs/>
          <w:sz w:val="22"/>
          <w:szCs w:val="22"/>
          <w:lang w:eastAsia="zh-CN"/>
        </w:rPr>
        <w:t>w szczególności  dołączając w tym celu do oferty zobowiązanie tych podmiotów do oddania mu do dyspozycji niezbędnych zasobów na okres korzystania z nich przy wykonaniu zamówienia.</w:t>
      </w:r>
    </w:p>
    <w:p w14:paraId="6259650A" w14:textId="77777777" w:rsidR="00975A17" w:rsidRPr="00947C09" w:rsidRDefault="00975A17" w:rsidP="00B3733E">
      <w:pPr>
        <w:numPr>
          <w:ilvl w:val="0"/>
          <w:numId w:val="28"/>
        </w:numPr>
        <w:ind w:left="284" w:hanging="284"/>
        <w:jc w:val="both"/>
        <w:rPr>
          <w:bCs/>
          <w:i/>
          <w:iCs/>
          <w:sz w:val="22"/>
          <w:szCs w:val="22"/>
          <w:lang w:eastAsia="zh-CN"/>
        </w:rPr>
      </w:pPr>
      <w:r w:rsidRPr="00947C09">
        <w:rPr>
          <w:i/>
          <w:iCs/>
          <w:sz w:val="22"/>
          <w:szCs w:val="22"/>
        </w:rPr>
        <w:t xml:space="preserve">Wykaz zobowiązany będzie złożyć Wykonawca, którego oferta zostanie najwyżej oceniona </w:t>
      </w:r>
      <w:r w:rsidRPr="00947C09">
        <w:rPr>
          <w:i/>
          <w:iCs/>
          <w:sz w:val="22"/>
          <w:szCs w:val="22"/>
        </w:rPr>
        <w:br/>
        <w:t>lub Wykonawcy, których Zamawiający wezwie do zł</w:t>
      </w:r>
      <w:r w:rsidR="00E158CE" w:rsidRPr="00947C09">
        <w:rPr>
          <w:i/>
          <w:iCs/>
          <w:sz w:val="22"/>
          <w:szCs w:val="22"/>
        </w:rPr>
        <w:t xml:space="preserve">ożenia oświadczeń i dokumentów zgodnie </w:t>
      </w:r>
      <w:r w:rsidRPr="00947C09">
        <w:rPr>
          <w:i/>
          <w:iCs/>
          <w:sz w:val="22"/>
          <w:szCs w:val="22"/>
        </w:rPr>
        <w:t xml:space="preserve">z § 39 Regulaminu.  </w:t>
      </w:r>
    </w:p>
    <w:bookmarkEnd w:id="116"/>
    <w:p w14:paraId="1A860F92" w14:textId="77777777" w:rsidR="00975A17" w:rsidRPr="00947C09" w:rsidRDefault="00975A17" w:rsidP="00975A17">
      <w:pPr>
        <w:spacing w:after="160" w:line="259" w:lineRule="auto"/>
        <w:rPr>
          <w:i/>
          <w:iCs/>
        </w:rPr>
      </w:pPr>
      <w:r w:rsidRPr="00947C09">
        <w:rPr>
          <w:i/>
          <w:iCs/>
        </w:rPr>
        <w:br w:type="page"/>
      </w:r>
    </w:p>
    <w:p w14:paraId="2410184D" w14:textId="77777777" w:rsidR="00302F79" w:rsidRPr="00947C09" w:rsidRDefault="00975A17" w:rsidP="00975A17">
      <w:pPr>
        <w:jc w:val="both"/>
        <w:rPr>
          <w:rFonts w:eastAsiaTheme="majorEastAsia"/>
          <w:b/>
          <w:bCs/>
          <w:color w:val="365F91" w:themeColor="accent1" w:themeShade="BF"/>
          <w:spacing w:val="20"/>
          <w:sz w:val="28"/>
          <w:szCs w:val="24"/>
        </w:rPr>
      </w:pPr>
      <w:r w:rsidRPr="00947C09">
        <w:rPr>
          <w:rFonts w:eastAsiaTheme="majorEastAsia"/>
          <w:b/>
          <w:bCs/>
          <w:color w:val="365F91" w:themeColor="accent1" w:themeShade="BF"/>
          <w:spacing w:val="20"/>
          <w:sz w:val="28"/>
          <w:szCs w:val="24"/>
        </w:rPr>
        <w:lastRenderedPageBreak/>
        <w:t>Załącznik nr 4.4 do SWZ</w:t>
      </w:r>
    </w:p>
    <w:p w14:paraId="188107A9" w14:textId="77777777" w:rsidR="00975A17" w:rsidRPr="00947C09" w:rsidRDefault="00975A17" w:rsidP="00975A17">
      <w:pPr>
        <w:jc w:val="both"/>
        <w:rPr>
          <w:b/>
          <w:bCs/>
          <w:sz w:val="28"/>
          <w:szCs w:val="24"/>
        </w:rPr>
      </w:pPr>
      <w:r w:rsidRPr="00947C09">
        <w:rPr>
          <w:rFonts w:eastAsiaTheme="majorEastAsia"/>
          <w:b/>
          <w:bCs/>
          <w:color w:val="365F91" w:themeColor="accent1" w:themeShade="BF"/>
          <w:spacing w:val="20"/>
          <w:sz w:val="28"/>
          <w:szCs w:val="24"/>
        </w:rPr>
        <w:t xml:space="preserve">– </w:t>
      </w:r>
      <w:r w:rsidR="00302F79" w:rsidRPr="00947C09">
        <w:rPr>
          <w:rFonts w:eastAsiaTheme="majorEastAsia"/>
          <w:b/>
          <w:bCs/>
          <w:color w:val="365F91" w:themeColor="accent1" w:themeShade="BF"/>
          <w:spacing w:val="20"/>
          <w:sz w:val="28"/>
          <w:szCs w:val="24"/>
        </w:rPr>
        <w:t>Wykaz osób kierowanych do wykonania zamówienia</w:t>
      </w:r>
    </w:p>
    <w:p w14:paraId="290F8F06" w14:textId="77777777" w:rsidR="00975A17" w:rsidRPr="00947C09" w:rsidRDefault="00975A17" w:rsidP="00975A17">
      <w:pPr>
        <w:rPr>
          <w:b/>
          <w:bCs/>
          <w:sz w:val="24"/>
          <w:szCs w:val="24"/>
        </w:rPr>
      </w:pPr>
    </w:p>
    <w:p w14:paraId="54EEAE99" w14:textId="77777777" w:rsidR="00975A17" w:rsidRPr="00947C09" w:rsidRDefault="00975A17" w:rsidP="00975A17">
      <w:pPr>
        <w:jc w:val="center"/>
        <w:rPr>
          <w:b/>
          <w:bCs/>
          <w:sz w:val="24"/>
          <w:szCs w:val="24"/>
        </w:rPr>
      </w:pPr>
      <w:bookmarkStart w:id="117" w:name="_Hlk106046293"/>
      <w:r w:rsidRPr="00947C09">
        <w:rPr>
          <w:b/>
          <w:bCs/>
          <w:sz w:val="24"/>
          <w:szCs w:val="24"/>
        </w:rPr>
        <w:t>w zakresie niezbędnym do wykazania spełnienia warunku udziału w postępowaniu</w:t>
      </w:r>
    </w:p>
    <w:p w14:paraId="63AD001E" w14:textId="77777777" w:rsidR="00975A17" w:rsidRPr="00947C09" w:rsidRDefault="00975A17" w:rsidP="00975A17">
      <w:pPr>
        <w:rPr>
          <w:b/>
          <w:bCs/>
          <w:sz w:val="24"/>
          <w:szCs w:val="24"/>
        </w:rPr>
      </w:pPr>
    </w:p>
    <w:p w14:paraId="7EEA653F" w14:textId="77777777" w:rsidR="00975A17" w:rsidRPr="00947C09" w:rsidRDefault="00975A17" w:rsidP="00975A17">
      <w:pPr>
        <w:rPr>
          <w:b/>
          <w:bCs/>
          <w:sz w:val="24"/>
          <w:szCs w:val="24"/>
        </w:rPr>
      </w:pPr>
    </w:p>
    <w:p w14:paraId="013B26BD" w14:textId="77777777" w:rsidR="00975A17" w:rsidRPr="00947C09" w:rsidRDefault="00975A17" w:rsidP="00975A17">
      <w:pPr>
        <w:tabs>
          <w:tab w:val="left" w:pos="0"/>
        </w:tabs>
        <w:rPr>
          <w:sz w:val="22"/>
          <w:szCs w:val="22"/>
        </w:rPr>
      </w:pPr>
      <w:r w:rsidRPr="00947C09">
        <w:rPr>
          <w:sz w:val="22"/>
          <w:szCs w:val="22"/>
        </w:rPr>
        <w:t>Nazwa Wykonawcy: .....................................................................................................................................</w:t>
      </w:r>
    </w:p>
    <w:p w14:paraId="5549D615" w14:textId="77777777" w:rsidR="00975A17" w:rsidRPr="00947C09" w:rsidRDefault="00975A17" w:rsidP="00975A17">
      <w:pPr>
        <w:tabs>
          <w:tab w:val="left" w:pos="0"/>
        </w:tabs>
        <w:rPr>
          <w:color w:val="FF0000"/>
          <w:sz w:val="22"/>
          <w:szCs w:val="22"/>
        </w:rPr>
      </w:pPr>
    </w:p>
    <w:p w14:paraId="0CA6D107" w14:textId="77777777" w:rsidR="00975A17" w:rsidRPr="00947C09" w:rsidRDefault="00975A17" w:rsidP="00975A17">
      <w:pPr>
        <w:jc w:val="both"/>
        <w:rPr>
          <w:sz w:val="24"/>
          <w:szCs w:val="24"/>
        </w:rPr>
      </w:pPr>
    </w:p>
    <w:p w14:paraId="76ADBFF9" w14:textId="77777777" w:rsidR="00975A17" w:rsidRPr="00947C09" w:rsidRDefault="00975A17" w:rsidP="00975A17">
      <w:pPr>
        <w:rPr>
          <w:b/>
          <w:bCs/>
          <w:sz w:val="24"/>
          <w:szCs w:val="24"/>
        </w:rPr>
      </w:pPr>
    </w:p>
    <w:p w14:paraId="02AAA9C6" w14:textId="77777777" w:rsidR="00975A17" w:rsidRPr="00947C09" w:rsidRDefault="00975A17" w:rsidP="00975A17">
      <w:pPr>
        <w:rPr>
          <w:sz w:val="24"/>
          <w:szCs w:val="24"/>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
        <w:gridCol w:w="2511"/>
        <w:gridCol w:w="1857"/>
        <w:gridCol w:w="2418"/>
        <w:gridCol w:w="1933"/>
      </w:tblGrid>
      <w:tr w:rsidR="00975A17" w:rsidRPr="00947C09" w14:paraId="4D0A57BF" w14:textId="77777777" w:rsidTr="001F0C75">
        <w:trPr>
          <w:cantSplit/>
          <w:trHeight w:val="20"/>
          <w:tblHeader/>
        </w:trPr>
        <w:tc>
          <w:tcPr>
            <w:tcW w:w="229" w:type="pct"/>
            <w:vAlign w:val="center"/>
          </w:tcPr>
          <w:p w14:paraId="683FBD36" w14:textId="77777777" w:rsidR="00975A17" w:rsidRPr="00947C09" w:rsidRDefault="00975A17" w:rsidP="00DC0714">
            <w:pPr>
              <w:autoSpaceDN w:val="0"/>
              <w:adjustRightInd w:val="0"/>
              <w:jc w:val="center"/>
              <w:rPr>
                <w:b/>
                <w:sz w:val="18"/>
                <w:szCs w:val="18"/>
              </w:rPr>
            </w:pPr>
            <w:r w:rsidRPr="00947C09">
              <w:rPr>
                <w:b/>
                <w:sz w:val="18"/>
                <w:szCs w:val="18"/>
              </w:rPr>
              <w:t>Lp.</w:t>
            </w:r>
          </w:p>
        </w:tc>
        <w:tc>
          <w:tcPr>
            <w:tcW w:w="1374" w:type="pct"/>
            <w:vAlign w:val="center"/>
          </w:tcPr>
          <w:p w14:paraId="704AA7DE" w14:textId="77777777" w:rsidR="00975A17" w:rsidRPr="00947C09" w:rsidRDefault="00975A17" w:rsidP="00DC0714">
            <w:pPr>
              <w:autoSpaceDN w:val="0"/>
              <w:adjustRightInd w:val="0"/>
              <w:jc w:val="center"/>
              <w:rPr>
                <w:b/>
                <w:sz w:val="18"/>
                <w:szCs w:val="18"/>
              </w:rPr>
            </w:pPr>
            <w:r w:rsidRPr="00947C09">
              <w:rPr>
                <w:b/>
                <w:sz w:val="18"/>
                <w:szCs w:val="18"/>
              </w:rPr>
              <w:t xml:space="preserve">Wymagania Zamawiającego </w:t>
            </w:r>
            <w:r w:rsidRPr="00947C09">
              <w:rPr>
                <w:b/>
                <w:sz w:val="18"/>
                <w:szCs w:val="18"/>
              </w:rPr>
              <w:br/>
              <w:t xml:space="preserve">w zakresie ilości osób </w:t>
            </w:r>
            <w:r w:rsidRPr="00947C09">
              <w:rPr>
                <w:b/>
                <w:sz w:val="18"/>
                <w:szCs w:val="18"/>
              </w:rPr>
              <w:br/>
              <w:t>o wymaganych uprawnieniach/</w:t>
            </w:r>
            <w:r w:rsidRPr="00947C09">
              <w:rPr>
                <w:b/>
                <w:sz w:val="18"/>
                <w:szCs w:val="18"/>
              </w:rPr>
              <w:br/>
              <w:t>kwalifikacjach</w:t>
            </w:r>
          </w:p>
        </w:tc>
        <w:tc>
          <w:tcPr>
            <w:tcW w:w="1016" w:type="pct"/>
            <w:vAlign w:val="center"/>
          </w:tcPr>
          <w:p w14:paraId="7B16EC07" w14:textId="77777777" w:rsidR="00975A17" w:rsidRPr="00947C09" w:rsidRDefault="00975A17" w:rsidP="00DC0714">
            <w:pPr>
              <w:jc w:val="center"/>
              <w:rPr>
                <w:b/>
                <w:sz w:val="18"/>
                <w:szCs w:val="18"/>
              </w:rPr>
            </w:pPr>
            <w:r w:rsidRPr="00947C09">
              <w:rPr>
                <w:b/>
                <w:sz w:val="18"/>
                <w:szCs w:val="18"/>
              </w:rPr>
              <w:t>Imię i nazwisko</w:t>
            </w:r>
          </w:p>
        </w:tc>
        <w:tc>
          <w:tcPr>
            <w:tcW w:w="1323" w:type="pct"/>
            <w:vAlign w:val="center"/>
          </w:tcPr>
          <w:p w14:paraId="3969B677" w14:textId="77777777" w:rsidR="00975A17" w:rsidRPr="00947C09" w:rsidRDefault="00975A17" w:rsidP="00DC0714">
            <w:pPr>
              <w:jc w:val="center"/>
              <w:rPr>
                <w:b/>
                <w:sz w:val="18"/>
                <w:szCs w:val="18"/>
              </w:rPr>
            </w:pPr>
            <w:r w:rsidRPr="00947C09">
              <w:rPr>
                <w:b/>
                <w:sz w:val="18"/>
                <w:szCs w:val="18"/>
              </w:rPr>
              <w:t>Nr dokumentu potwierdzającego posiadane uprawnienia/ kwalifikacje/</w:t>
            </w:r>
          </w:p>
          <w:p w14:paraId="2789B8B1" w14:textId="77777777" w:rsidR="00975A17" w:rsidRPr="00947C09" w:rsidRDefault="00975A17" w:rsidP="00DC0714">
            <w:pPr>
              <w:jc w:val="center"/>
              <w:rPr>
                <w:b/>
                <w:sz w:val="18"/>
                <w:szCs w:val="18"/>
              </w:rPr>
            </w:pPr>
            <w:r w:rsidRPr="00947C09">
              <w:rPr>
                <w:b/>
                <w:sz w:val="18"/>
                <w:szCs w:val="18"/>
              </w:rPr>
              <w:t>wykształcenie</w:t>
            </w:r>
          </w:p>
        </w:tc>
        <w:tc>
          <w:tcPr>
            <w:tcW w:w="1058" w:type="pct"/>
            <w:vAlign w:val="center"/>
          </w:tcPr>
          <w:p w14:paraId="697F2063" w14:textId="77777777" w:rsidR="00975A17" w:rsidRPr="00947C09" w:rsidRDefault="00975A17" w:rsidP="00DC0714">
            <w:pPr>
              <w:jc w:val="center"/>
              <w:rPr>
                <w:b/>
                <w:sz w:val="18"/>
                <w:szCs w:val="18"/>
              </w:rPr>
            </w:pPr>
            <w:r w:rsidRPr="00947C09">
              <w:rPr>
                <w:b/>
                <w:iCs/>
                <w:sz w:val="18"/>
                <w:szCs w:val="18"/>
              </w:rPr>
              <w:t>Podmiot udostępniający zasoby</w:t>
            </w:r>
            <w:r w:rsidRPr="00947C09">
              <w:rPr>
                <w:b/>
                <w:bCs/>
                <w:sz w:val="18"/>
                <w:szCs w:val="18"/>
              </w:rPr>
              <w:t xml:space="preserve"> w przypadku korzystania przez Wykonawcę</w:t>
            </w:r>
          </w:p>
        </w:tc>
      </w:tr>
      <w:tr w:rsidR="00975A17" w:rsidRPr="00947C09" w14:paraId="2749C3BD" w14:textId="77777777" w:rsidTr="001F0C75">
        <w:trPr>
          <w:cantSplit/>
          <w:trHeight w:val="20"/>
          <w:tblHeader/>
        </w:trPr>
        <w:tc>
          <w:tcPr>
            <w:tcW w:w="229" w:type="pct"/>
            <w:vAlign w:val="center"/>
          </w:tcPr>
          <w:p w14:paraId="20D515CD" w14:textId="77777777" w:rsidR="00975A17" w:rsidRPr="00947C09" w:rsidRDefault="00975A17" w:rsidP="00DC0714">
            <w:pPr>
              <w:jc w:val="center"/>
              <w:rPr>
                <w:i/>
              </w:rPr>
            </w:pPr>
            <w:r w:rsidRPr="00947C09">
              <w:rPr>
                <w:i/>
              </w:rPr>
              <w:t>1</w:t>
            </w:r>
          </w:p>
        </w:tc>
        <w:tc>
          <w:tcPr>
            <w:tcW w:w="1374" w:type="pct"/>
            <w:vAlign w:val="center"/>
          </w:tcPr>
          <w:p w14:paraId="29B22407" w14:textId="77777777" w:rsidR="00975A17" w:rsidRPr="00947C09" w:rsidRDefault="00975A17" w:rsidP="00DC0714">
            <w:pPr>
              <w:tabs>
                <w:tab w:val="left" w:pos="470"/>
              </w:tabs>
              <w:jc w:val="center"/>
              <w:rPr>
                <w:i/>
              </w:rPr>
            </w:pPr>
            <w:r w:rsidRPr="00947C09">
              <w:rPr>
                <w:i/>
              </w:rPr>
              <w:t>2</w:t>
            </w:r>
          </w:p>
        </w:tc>
        <w:tc>
          <w:tcPr>
            <w:tcW w:w="1016" w:type="pct"/>
            <w:vAlign w:val="center"/>
          </w:tcPr>
          <w:p w14:paraId="321CF01E" w14:textId="77777777" w:rsidR="00975A17" w:rsidRPr="00947C09" w:rsidRDefault="00975A17" w:rsidP="00DC0714">
            <w:pPr>
              <w:jc w:val="center"/>
              <w:rPr>
                <w:i/>
              </w:rPr>
            </w:pPr>
            <w:r w:rsidRPr="00947C09">
              <w:rPr>
                <w:i/>
              </w:rPr>
              <w:t>3</w:t>
            </w:r>
          </w:p>
        </w:tc>
        <w:tc>
          <w:tcPr>
            <w:tcW w:w="1323" w:type="pct"/>
            <w:vAlign w:val="center"/>
          </w:tcPr>
          <w:p w14:paraId="1B3484FE" w14:textId="77777777" w:rsidR="00975A17" w:rsidRPr="00947C09" w:rsidRDefault="00975A17" w:rsidP="00DC0714">
            <w:pPr>
              <w:jc w:val="center"/>
              <w:rPr>
                <w:i/>
              </w:rPr>
            </w:pPr>
            <w:r w:rsidRPr="00947C09">
              <w:rPr>
                <w:i/>
              </w:rPr>
              <w:t>4</w:t>
            </w:r>
          </w:p>
        </w:tc>
        <w:tc>
          <w:tcPr>
            <w:tcW w:w="1058" w:type="pct"/>
            <w:vAlign w:val="center"/>
          </w:tcPr>
          <w:p w14:paraId="48DED2CC" w14:textId="77777777" w:rsidR="00975A17" w:rsidRPr="00947C09" w:rsidRDefault="00975A17" w:rsidP="00DC0714">
            <w:pPr>
              <w:jc w:val="center"/>
              <w:rPr>
                <w:i/>
              </w:rPr>
            </w:pPr>
            <w:r w:rsidRPr="00947C09">
              <w:rPr>
                <w:i/>
              </w:rPr>
              <w:t>5</w:t>
            </w:r>
          </w:p>
        </w:tc>
      </w:tr>
      <w:tr w:rsidR="00975A17" w:rsidRPr="00947C09" w14:paraId="5BF1EB8C" w14:textId="77777777" w:rsidTr="00F81311">
        <w:trPr>
          <w:cantSplit/>
          <w:trHeight w:val="431"/>
        </w:trPr>
        <w:tc>
          <w:tcPr>
            <w:tcW w:w="5000" w:type="pct"/>
            <w:gridSpan w:val="5"/>
            <w:vAlign w:val="center"/>
          </w:tcPr>
          <w:p w14:paraId="53E6E527" w14:textId="77777777" w:rsidR="00975A17" w:rsidRPr="00947C09" w:rsidRDefault="00975A17" w:rsidP="00DC0714">
            <w:pPr>
              <w:jc w:val="center"/>
              <w:rPr>
                <w:b/>
                <w:bCs/>
                <w:sz w:val="24"/>
                <w:szCs w:val="24"/>
              </w:rPr>
            </w:pPr>
            <w:r w:rsidRPr="00947C09">
              <w:rPr>
                <w:b/>
                <w:bCs/>
                <w:sz w:val="24"/>
                <w:szCs w:val="24"/>
              </w:rPr>
              <w:t>Zadanie nr 1</w:t>
            </w:r>
          </w:p>
        </w:tc>
      </w:tr>
      <w:tr w:rsidR="00975A17" w:rsidRPr="00947C09" w14:paraId="0977B541" w14:textId="77777777" w:rsidTr="001F0C75">
        <w:trPr>
          <w:cantSplit/>
          <w:trHeight w:val="20"/>
        </w:trPr>
        <w:tc>
          <w:tcPr>
            <w:tcW w:w="229" w:type="pct"/>
            <w:vAlign w:val="center"/>
          </w:tcPr>
          <w:p w14:paraId="6AE646A7" w14:textId="77777777" w:rsidR="00975A17" w:rsidRPr="00947C09" w:rsidRDefault="00975A17" w:rsidP="00DC0714">
            <w:pPr>
              <w:jc w:val="center"/>
              <w:rPr>
                <w:b/>
              </w:rPr>
            </w:pPr>
            <w:r w:rsidRPr="00947C09">
              <w:rPr>
                <w:b/>
              </w:rPr>
              <w:t>1.</w:t>
            </w:r>
          </w:p>
        </w:tc>
        <w:tc>
          <w:tcPr>
            <w:tcW w:w="1374" w:type="pct"/>
            <w:vAlign w:val="center"/>
          </w:tcPr>
          <w:p w14:paraId="1F316AFB" w14:textId="230E4B84" w:rsidR="00975A17" w:rsidRPr="00947C09" w:rsidRDefault="001F0C75" w:rsidP="001F0C75">
            <w:pPr>
              <w:ind w:left="-43"/>
              <w:jc w:val="both"/>
              <w:rPr>
                <w:sz w:val="18"/>
                <w:szCs w:val="18"/>
              </w:rPr>
            </w:pPr>
            <w:r w:rsidRPr="00947C09">
              <w:rPr>
                <w:sz w:val="18"/>
                <w:szCs w:val="18"/>
              </w:rPr>
              <w:t xml:space="preserve">co najmniej 1 osobę posiadającą uprawnienia budowlane do kierowania robotami budowlanymi, zgodnie z ustawą Prawo budowlane z dnia 07 lipca 1994 r. w specjalności </w:t>
            </w:r>
            <w:proofErr w:type="spellStart"/>
            <w:r w:rsidRPr="00947C09">
              <w:rPr>
                <w:sz w:val="18"/>
                <w:szCs w:val="18"/>
              </w:rPr>
              <w:t>konstrukcyjno</w:t>
            </w:r>
            <w:proofErr w:type="spellEnd"/>
            <w:r w:rsidRPr="00947C09">
              <w:rPr>
                <w:sz w:val="18"/>
                <w:szCs w:val="18"/>
              </w:rPr>
              <w:t xml:space="preserve"> - budowlanej bez ograniczeń</w:t>
            </w:r>
          </w:p>
        </w:tc>
        <w:tc>
          <w:tcPr>
            <w:tcW w:w="1016" w:type="pct"/>
            <w:vAlign w:val="center"/>
          </w:tcPr>
          <w:p w14:paraId="45E1F1D4" w14:textId="77777777" w:rsidR="00975A17" w:rsidRPr="00947C09" w:rsidRDefault="00975A17" w:rsidP="00DC0714">
            <w:pPr>
              <w:jc w:val="center"/>
              <w:rPr>
                <w:b/>
                <w:bCs/>
                <w:sz w:val="24"/>
                <w:szCs w:val="24"/>
              </w:rPr>
            </w:pPr>
          </w:p>
        </w:tc>
        <w:tc>
          <w:tcPr>
            <w:tcW w:w="1323" w:type="pct"/>
            <w:vAlign w:val="center"/>
          </w:tcPr>
          <w:p w14:paraId="08073945" w14:textId="77777777" w:rsidR="00975A17" w:rsidRPr="00947C09" w:rsidRDefault="00975A17" w:rsidP="00DC0714">
            <w:pPr>
              <w:jc w:val="center"/>
              <w:rPr>
                <w:sz w:val="24"/>
                <w:szCs w:val="24"/>
              </w:rPr>
            </w:pPr>
          </w:p>
        </w:tc>
        <w:tc>
          <w:tcPr>
            <w:tcW w:w="1058" w:type="pct"/>
            <w:vAlign w:val="center"/>
          </w:tcPr>
          <w:p w14:paraId="182CCB15" w14:textId="77777777" w:rsidR="00975A17" w:rsidRPr="00947C09" w:rsidRDefault="00975A17" w:rsidP="00DC0714">
            <w:pPr>
              <w:jc w:val="center"/>
              <w:rPr>
                <w:sz w:val="24"/>
                <w:szCs w:val="24"/>
              </w:rPr>
            </w:pPr>
          </w:p>
        </w:tc>
      </w:tr>
      <w:tr w:rsidR="00975A17" w:rsidRPr="00947C09" w14:paraId="54A5CEF7" w14:textId="77777777" w:rsidTr="001F0C75">
        <w:trPr>
          <w:cantSplit/>
          <w:trHeight w:val="20"/>
        </w:trPr>
        <w:tc>
          <w:tcPr>
            <w:tcW w:w="229" w:type="pct"/>
            <w:vAlign w:val="center"/>
          </w:tcPr>
          <w:p w14:paraId="5071432C" w14:textId="77777777" w:rsidR="00975A17" w:rsidRPr="00947C09" w:rsidRDefault="00975A17" w:rsidP="00DC0714">
            <w:pPr>
              <w:jc w:val="center"/>
              <w:rPr>
                <w:b/>
              </w:rPr>
            </w:pPr>
            <w:r w:rsidRPr="00947C09">
              <w:rPr>
                <w:b/>
              </w:rPr>
              <w:t>2.</w:t>
            </w:r>
          </w:p>
        </w:tc>
        <w:tc>
          <w:tcPr>
            <w:tcW w:w="1374" w:type="pct"/>
            <w:vAlign w:val="center"/>
          </w:tcPr>
          <w:p w14:paraId="242AD08B" w14:textId="5846638B" w:rsidR="00975A17" w:rsidRPr="00947C09" w:rsidRDefault="001F0C75" w:rsidP="00DC0714">
            <w:pPr>
              <w:ind w:left="-43"/>
              <w:jc w:val="both"/>
              <w:rPr>
                <w:sz w:val="18"/>
                <w:szCs w:val="18"/>
              </w:rPr>
            </w:pPr>
            <w:r w:rsidRPr="00947C09">
              <w:rPr>
                <w:sz w:val="18"/>
                <w:szCs w:val="18"/>
              </w:rPr>
              <w:t>co najmniej 1 osobę posiadającą uprawnienia budowlane do kierowania robotami budowlanymi, zgodnie z ustawą Prawo budowlane z dnia 07 lipca 1994 r. w specjalności instalacyjnej w zakresie sieci, instalacji i urządzeń cieplnych, wentylacyjnych, gazowych, wodociągowych i kanalizacyjnych bez ograniczeń</w:t>
            </w:r>
          </w:p>
        </w:tc>
        <w:tc>
          <w:tcPr>
            <w:tcW w:w="1016" w:type="pct"/>
            <w:vAlign w:val="center"/>
          </w:tcPr>
          <w:p w14:paraId="198F2B02" w14:textId="77777777" w:rsidR="00975A17" w:rsidRPr="00947C09" w:rsidRDefault="00975A17" w:rsidP="00DC0714">
            <w:pPr>
              <w:jc w:val="center"/>
              <w:rPr>
                <w:b/>
                <w:bCs/>
                <w:sz w:val="24"/>
                <w:szCs w:val="24"/>
              </w:rPr>
            </w:pPr>
          </w:p>
        </w:tc>
        <w:tc>
          <w:tcPr>
            <w:tcW w:w="1323" w:type="pct"/>
            <w:vAlign w:val="center"/>
          </w:tcPr>
          <w:p w14:paraId="24719C48" w14:textId="77777777" w:rsidR="00975A17" w:rsidRPr="00947C09" w:rsidRDefault="00975A17" w:rsidP="00DC0714">
            <w:pPr>
              <w:jc w:val="center"/>
              <w:rPr>
                <w:sz w:val="24"/>
                <w:szCs w:val="24"/>
              </w:rPr>
            </w:pPr>
          </w:p>
        </w:tc>
        <w:tc>
          <w:tcPr>
            <w:tcW w:w="1058" w:type="pct"/>
            <w:vAlign w:val="center"/>
          </w:tcPr>
          <w:p w14:paraId="3585449B" w14:textId="77777777" w:rsidR="00975A17" w:rsidRPr="00947C09" w:rsidRDefault="00975A17" w:rsidP="00DC0714">
            <w:pPr>
              <w:jc w:val="center"/>
              <w:rPr>
                <w:sz w:val="24"/>
                <w:szCs w:val="24"/>
              </w:rPr>
            </w:pPr>
          </w:p>
        </w:tc>
      </w:tr>
      <w:tr w:rsidR="00975A17" w:rsidRPr="001F0C75" w14:paraId="150A0BDA" w14:textId="77777777" w:rsidTr="001F0C75">
        <w:trPr>
          <w:cantSplit/>
          <w:trHeight w:val="20"/>
        </w:trPr>
        <w:tc>
          <w:tcPr>
            <w:tcW w:w="229" w:type="pct"/>
            <w:vAlign w:val="center"/>
          </w:tcPr>
          <w:p w14:paraId="7801BFB4" w14:textId="77777777" w:rsidR="00975A17" w:rsidRPr="00947C09" w:rsidRDefault="00975A17" w:rsidP="00DC0714">
            <w:pPr>
              <w:jc w:val="center"/>
              <w:rPr>
                <w:b/>
              </w:rPr>
            </w:pPr>
            <w:r w:rsidRPr="00947C09">
              <w:rPr>
                <w:b/>
              </w:rPr>
              <w:t>3.</w:t>
            </w:r>
          </w:p>
        </w:tc>
        <w:tc>
          <w:tcPr>
            <w:tcW w:w="1374" w:type="pct"/>
            <w:vAlign w:val="center"/>
          </w:tcPr>
          <w:p w14:paraId="762464C2" w14:textId="5C8A6D58" w:rsidR="00975A17" w:rsidRPr="00947C09" w:rsidRDefault="00975A17" w:rsidP="00DC0714">
            <w:pPr>
              <w:ind w:left="-43"/>
              <w:jc w:val="both"/>
              <w:rPr>
                <w:sz w:val="18"/>
                <w:szCs w:val="18"/>
              </w:rPr>
            </w:pPr>
          </w:p>
        </w:tc>
        <w:tc>
          <w:tcPr>
            <w:tcW w:w="1016" w:type="pct"/>
            <w:vAlign w:val="center"/>
          </w:tcPr>
          <w:p w14:paraId="6D3A56CB" w14:textId="77777777" w:rsidR="00975A17" w:rsidRPr="001F0C75" w:rsidRDefault="00975A17" w:rsidP="00DC0714">
            <w:pPr>
              <w:jc w:val="center"/>
              <w:rPr>
                <w:b/>
                <w:bCs/>
                <w:sz w:val="24"/>
                <w:szCs w:val="24"/>
              </w:rPr>
            </w:pPr>
          </w:p>
        </w:tc>
        <w:tc>
          <w:tcPr>
            <w:tcW w:w="1323" w:type="pct"/>
            <w:vAlign w:val="center"/>
          </w:tcPr>
          <w:p w14:paraId="72208E5F" w14:textId="77777777" w:rsidR="00975A17" w:rsidRPr="001F0C75" w:rsidRDefault="00975A17" w:rsidP="00DC0714">
            <w:pPr>
              <w:jc w:val="center"/>
              <w:rPr>
                <w:sz w:val="24"/>
                <w:szCs w:val="24"/>
              </w:rPr>
            </w:pPr>
          </w:p>
        </w:tc>
        <w:tc>
          <w:tcPr>
            <w:tcW w:w="1058" w:type="pct"/>
            <w:vAlign w:val="center"/>
          </w:tcPr>
          <w:p w14:paraId="6602D09D" w14:textId="77777777" w:rsidR="00975A17" w:rsidRPr="001F0C75" w:rsidRDefault="00975A17" w:rsidP="00DC0714">
            <w:pPr>
              <w:jc w:val="center"/>
              <w:rPr>
                <w:sz w:val="24"/>
                <w:szCs w:val="24"/>
              </w:rPr>
            </w:pPr>
          </w:p>
        </w:tc>
      </w:tr>
      <w:tr w:rsidR="001F0C75" w:rsidRPr="001F0C75" w14:paraId="11C3D8C3" w14:textId="77777777" w:rsidTr="001F0C75">
        <w:trPr>
          <w:cantSplit/>
          <w:trHeight w:val="20"/>
        </w:trPr>
        <w:tc>
          <w:tcPr>
            <w:tcW w:w="229" w:type="pct"/>
            <w:vAlign w:val="center"/>
          </w:tcPr>
          <w:p w14:paraId="26A6D949" w14:textId="658992B9" w:rsidR="001F0C75" w:rsidRPr="001F0C75" w:rsidRDefault="001F0C75" w:rsidP="00DC0714">
            <w:pPr>
              <w:jc w:val="center"/>
              <w:rPr>
                <w:b/>
              </w:rPr>
            </w:pPr>
            <w:r>
              <w:rPr>
                <w:b/>
              </w:rPr>
              <w:t>4.</w:t>
            </w:r>
          </w:p>
        </w:tc>
        <w:tc>
          <w:tcPr>
            <w:tcW w:w="1374" w:type="pct"/>
            <w:vAlign w:val="center"/>
          </w:tcPr>
          <w:p w14:paraId="69EA7DA3" w14:textId="4591A6EE" w:rsidR="001F0C75" w:rsidRPr="004A1655" w:rsidRDefault="001F0C75" w:rsidP="00DC0714">
            <w:pPr>
              <w:ind w:left="-43"/>
              <w:jc w:val="both"/>
              <w:rPr>
                <w:sz w:val="18"/>
                <w:szCs w:val="18"/>
                <w:highlight w:val="yellow"/>
              </w:rPr>
            </w:pPr>
          </w:p>
        </w:tc>
        <w:tc>
          <w:tcPr>
            <w:tcW w:w="1016" w:type="pct"/>
            <w:vAlign w:val="center"/>
          </w:tcPr>
          <w:p w14:paraId="63E2D84A" w14:textId="77777777" w:rsidR="001F0C75" w:rsidRPr="001F0C75" w:rsidRDefault="001F0C75" w:rsidP="00DC0714">
            <w:pPr>
              <w:jc w:val="center"/>
              <w:rPr>
                <w:b/>
                <w:bCs/>
                <w:sz w:val="24"/>
                <w:szCs w:val="24"/>
              </w:rPr>
            </w:pPr>
          </w:p>
        </w:tc>
        <w:tc>
          <w:tcPr>
            <w:tcW w:w="1323" w:type="pct"/>
            <w:vAlign w:val="center"/>
          </w:tcPr>
          <w:p w14:paraId="10907550" w14:textId="77777777" w:rsidR="001F0C75" w:rsidRPr="001F0C75" w:rsidRDefault="001F0C75" w:rsidP="00DC0714">
            <w:pPr>
              <w:jc w:val="center"/>
              <w:rPr>
                <w:sz w:val="24"/>
                <w:szCs w:val="24"/>
              </w:rPr>
            </w:pPr>
          </w:p>
        </w:tc>
        <w:tc>
          <w:tcPr>
            <w:tcW w:w="1058" w:type="pct"/>
            <w:vAlign w:val="center"/>
          </w:tcPr>
          <w:p w14:paraId="10F13D28" w14:textId="77777777" w:rsidR="001F0C75" w:rsidRPr="001F0C75" w:rsidRDefault="001F0C75" w:rsidP="00DC0714">
            <w:pPr>
              <w:jc w:val="center"/>
              <w:rPr>
                <w:sz w:val="24"/>
                <w:szCs w:val="24"/>
              </w:rPr>
            </w:pPr>
          </w:p>
        </w:tc>
      </w:tr>
    </w:tbl>
    <w:p w14:paraId="3D75647D" w14:textId="77777777" w:rsidR="00975A17" w:rsidRPr="001F0C75" w:rsidRDefault="00975A17" w:rsidP="00975A17">
      <w:pPr>
        <w:tabs>
          <w:tab w:val="left" w:pos="851"/>
        </w:tabs>
        <w:jc w:val="center"/>
        <w:rPr>
          <w:sz w:val="24"/>
          <w:szCs w:val="24"/>
        </w:rPr>
      </w:pPr>
    </w:p>
    <w:p w14:paraId="5B9CF563" w14:textId="77777777" w:rsidR="00975A17" w:rsidRPr="001F0C75" w:rsidRDefault="00975A17" w:rsidP="00975A17">
      <w:pPr>
        <w:tabs>
          <w:tab w:val="left" w:pos="851"/>
        </w:tabs>
        <w:rPr>
          <w:b/>
          <w:bCs/>
          <w:sz w:val="22"/>
          <w:szCs w:val="22"/>
        </w:rPr>
      </w:pPr>
      <w:r w:rsidRPr="001F0C75">
        <w:rPr>
          <w:b/>
          <w:bCs/>
          <w:sz w:val="22"/>
          <w:szCs w:val="22"/>
        </w:rPr>
        <w:t xml:space="preserve">Uwaga: </w:t>
      </w:r>
    </w:p>
    <w:p w14:paraId="2F7EB8F9" w14:textId="77777777" w:rsidR="00975A17" w:rsidRPr="001F0C75" w:rsidRDefault="00975A17" w:rsidP="00B3733E">
      <w:pPr>
        <w:numPr>
          <w:ilvl w:val="0"/>
          <w:numId w:val="28"/>
        </w:numPr>
        <w:ind w:left="284" w:hanging="284"/>
        <w:jc w:val="both"/>
        <w:rPr>
          <w:bCs/>
          <w:i/>
          <w:iCs/>
          <w:sz w:val="22"/>
          <w:szCs w:val="22"/>
          <w:lang w:eastAsia="zh-CN"/>
        </w:rPr>
      </w:pPr>
      <w:r w:rsidRPr="001F0C75">
        <w:rPr>
          <w:i/>
          <w:iCs/>
          <w:sz w:val="22"/>
          <w:szCs w:val="22"/>
          <w:lang w:eastAsia="zh-CN"/>
        </w:rPr>
        <w:t>W przypadku, gdy wykazano zasób innego podmiotu, Wykonawca składający ofertę zobowiązany jest udowodnić Zamawiającemu, iż będzie dysponował zasobami niezbę</w:t>
      </w:r>
      <w:r w:rsidR="00F21BFA" w:rsidRPr="001F0C75">
        <w:rPr>
          <w:i/>
          <w:iCs/>
          <w:sz w:val="22"/>
          <w:szCs w:val="22"/>
          <w:lang w:eastAsia="zh-CN"/>
        </w:rPr>
        <w:t>dnymi do realizacji zamówienia,</w:t>
      </w:r>
      <w:r w:rsidRPr="001F0C75">
        <w:rPr>
          <w:i/>
          <w:iCs/>
          <w:sz w:val="22"/>
          <w:szCs w:val="22"/>
          <w:lang w:eastAsia="zh-CN"/>
        </w:rPr>
        <w:t xml:space="preserve"> w szczególności  dołączając w tym celu do oferty zobowiązanie tych podmiotów do oddania mu do dyspozycji niezbędnych zasobów na okres korzystania z nich przy wykonaniu zamówienia.</w:t>
      </w:r>
    </w:p>
    <w:p w14:paraId="2B8AF26A" w14:textId="77777777" w:rsidR="00975A17" w:rsidRPr="001F0C75" w:rsidRDefault="00975A17" w:rsidP="00B3733E">
      <w:pPr>
        <w:numPr>
          <w:ilvl w:val="0"/>
          <w:numId w:val="28"/>
        </w:numPr>
        <w:ind w:left="284" w:hanging="284"/>
        <w:jc w:val="both"/>
        <w:rPr>
          <w:bCs/>
          <w:i/>
          <w:iCs/>
          <w:sz w:val="22"/>
          <w:szCs w:val="22"/>
          <w:lang w:eastAsia="zh-CN"/>
        </w:rPr>
      </w:pPr>
      <w:r w:rsidRPr="001F0C75">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7"/>
    <w:p w14:paraId="0C828AB4" w14:textId="77777777" w:rsidR="00975A17" w:rsidRPr="00555424" w:rsidRDefault="00975A17" w:rsidP="00975A17">
      <w:pPr>
        <w:pStyle w:val="Nagwek1"/>
        <w:rPr>
          <w:sz w:val="20"/>
          <w:szCs w:val="20"/>
        </w:rPr>
        <w:sectPr w:rsidR="00975A17" w:rsidRPr="00555424" w:rsidSect="002108D6">
          <w:pgSz w:w="11907" w:h="16840" w:code="9"/>
          <w:pgMar w:top="1417" w:right="1275" w:bottom="1417" w:left="1417" w:header="709" w:footer="340" w:gutter="0"/>
          <w:cols w:space="708"/>
          <w:docGrid w:linePitch="360"/>
        </w:sectPr>
      </w:pPr>
    </w:p>
    <w:p w14:paraId="070FC5BB" w14:textId="77777777" w:rsid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5</w:t>
      </w:r>
      <w:r w:rsidRPr="00A14407">
        <w:rPr>
          <w:rFonts w:eastAsiaTheme="majorEastAsia"/>
          <w:b/>
          <w:bCs/>
          <w:color w:val="365F91" w:themeColor="accent1" w:themeShade="BF"/>
          <w:spacing w:val="20"/>
          <w:sz w:val="28"/>
          <w:szCs w:val="24"/>
        </w:rPr>
        <w:t xml:space="preserve"> do SWZ</w:t>
      </w:r>
    </w:p>
    <w:p w14:paraId="03213C1A" w14:textId="77777777" w:rsidR="00975A17" w:rsidRP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t xml:space="preserve">– </w:t>
      </w:r>
      <w:r w:rsidR="00A14407">
        <w:rPr>
          <w:rFonts w:eastAsiaTheme="majorEastAsia"/>
          <w:b/>
          <w:bCs/>
          <w:color w:val="365F91" w:themeColor="accent1" w:themeShade="BF"/>
          <w:spacing w:val="20"/>
          <w:sz w:val="28"/>
          <w:szCs w:val="24"/>
        </w:rPr>
        <w:t>Oświadczenie o kategorii przedsiębiorstwa</w:t>
      </w:r>
      <w:r w:rsidRPr="00A14407">
        <w:rPr>
          <w:rFonts w:eastAsiaTheme="majorEastAsia"/>
          <w:b/>
          <w:bCs/>
          <w:color w:val="365F91" w:themeColor="accent1" w:themeShade="BF"/>
          <w:spacing w:val="20"/>
          <w:sz w:val="28"/>
          <w:szCs w:val="24"/>
        </w:rPr>
        <w:t xml:space="preserve"> </w:t>
      </w:r>
    </w:p>
    <w:p w14:paraId="2D0B6885" w14:textId="77777777" w:rsidR="00975A17" w:rsidRDefault="00975A17" w:rsidP="00975A17">
      <w:pPr>
        <w:tabs>
          <w:tab w:val="left" w:pos="0"/>
        </w:tabs>
        <w:rPr>
          <w:color w:val="FF0000"/>
          <w:sz w:val="22"/>
          <w:szCs w:val="22"/>
        </w:rPr>
      </w:pPr>
    </w:p>
    <w:p w14:paraId="29B57D34" w14:textId="77777777" w:rsidR="00975A17" w:rsidRDefault="00975A17" w:rsidP="00975A17">
      <w:pPr>
        <w:tabs>
          <w:tab w:val="left" w:pos="0"/>
        </w:tabs>
        <w:rPr>
          <w:color w:val="FF0000"/>
          <w:sz w:val="22"/>
          <w:szCs w:val="22"/>
        </w:rPr>
      </w:pPr>
    </w:p>
    <w:p w14:paraId="3290F7ED" w14:textId="77777777" w:rsidR="00975A17" w:rsidRPr="008057B2" w:rsidRDefault="00975A17" w:rsidP="00975A17">
      <w:pPr>
        <w:tabs>
          <w:tab w:val="left" w:pos="0"/>
        </w:tabs>
        <w:rPr>
          <w:sz w:val="22"/>
          <w:szCs w:val="22"/>
        </w:rPr>
      </w:pPr>
      <w:bookmarkStart w:id="118" w:name="_Hlk106046060"/>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bookmarkEnd w:id="118"/>
    <w:p w14:paraId="7E84163C" w14:textId="77777777" w:rsidR="00975A17" w:rsidRPr="00CC1C75" w:rsidRDefault="00975A17" w:rsidP="00975A17">
      <w:pPr>
        <w:tabs>
          <w:tab w:val="left" w:pos="0"/>
        </w:tabs>
        <w:rPr>
          <w:color w:val="FF0000"/>
          <w:sz w:val="22"/>
          <w:szCs w:val="22"/>
        </w:rPr>
      </w:pPr>
    </w:p>
    <w:p w14:paraId="2C560584" w14:textId="77777777" w:rsidR="00975A17" w:rsidRDefault="00975A17" w:rsidP="00975A17">
      <w:pPr>
        <w:jc w:val="both"/>
        <w:rPr>
          <w:sz w:val="24"/>
          <w:szCs w:val="24"/>
        </w:rPr>
      </w:pPr>
    </w:p>
    <w:p w14:paraId="7B1E6D65" w14:textId="77777777" w:rsidR="00975A17" w:rsidRPr="00CC6100" w:rsidRDefault="00975A17" w:rsidP="00975A17">
      <w:pPr>
        <w:rPr>
          <w:rFonts w:eastAsia="Calibri"/>
          <w:b/>
          <w:bCs/>
          <w:sz w:val="24"/>
          <w:szCs w:val="24"/>
        </w:rPr>
      </w:pPr>
    </w:p>
    <w:p w14:paraId="5957B0BA" w14:textId="77777777" w:rsidR="00975A17" w:rsidRPr="00CC6100" w:rsidRDefault="00975A17" w:rsidP="00975A17">
      <w:pPr>
        <w:jc w:val="center"/>
        <w:rPr>
          <w:rFonts w:eastAsia="Calibri"/>
          <w:b/>
          <w:bCs/>
          <w:sz w:val="24"/>
          <w:szCs w:val="24"/>
        </w:rPr>
      </w:pPr>
    </w:p>
    <w:p w14:paraId="1423C549" w14:textId="77777777" w:rsidR="00975A17" w:rsidRPr="009B3722" w:rsidRDefault="00975A17" w:rsidP="00975A1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3B5442B5" w14:textId="77777777" w:rsidR="00975A17" w:rsidRPr="009B3722" w:rsidRDefault="00975A17" w:rsidP="00975A17">
      <w:pPr>
        <w:spacing w:before="480"/>
        <w:ind w:left="567"/>
        <w:contextualSpacing/>
        <w:jc w:val="both"/>
        <w:rPr>
          <w:rFonts w:eastAsia="Calibri"/>
          <w:b/>
          <w:bCs/>
          <w:sz w:val="24"/>
          <w:szCs w:val="24"/>
          <w:lang w:eastAsia="en-US"/>
        </w:rPr>
      </w:pPr>
    </w:p>
    <w:p w14:paraId="2A8FF4A5" w14:textId="77777777" w:rsidR="00975A17" w:rsidRPr="009B3722" w:rsidRDefault="00975A17" w:rsidP="00975A1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FA91E14" w14:textId="77777777" w:rsidR="00975A17" w:rsidRPr="009B3722" w:rsidRDefault="00975A17" w:rsidP="00975A17">
      <w:pPr>
        <w:spacing w:before="240"/>
        <w:ind w:left="709"/>
        <w:rPr>
          <w:rFonts w:eastAsia="Calibri"/>
          <w:sz w:val="24"/>
          <w:szCs w:val="24"/>
        </w:rPr>
      </w:pPr>
      <w:r w:rsidRPr="009B3722">
        <w:rPr>
          <w:rFonts w:eastAsia="Calibri"/>
          <w:sz w:val="24"/>
          <w:szCs w:val="24"/>
        </w:rPr>
        <w:t> - małe przedsiębiorstwo</w:t>
      </w:r>
    </w:p>
    <w:p w14:paraId="45F3D1B0" w14:textId="77777777" w:rsidR="00975A17" w:rsidRPr="009B3722" w:rsidRDefault="00975A17" w:rsidP="00975A1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35C0207C" w14:textId="77777777" w:rsidR="00975A17" w:rsidRPr="009B3722" w:rsidRDefault="00975A17" w:rsidP="00975A1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26AAFCD4" w14:textId="77777777" w:rsidR="00975A17" w:rsidRPr="009B3722" w:rsidRDefault="00975A17" w:rsidP="00975A17">
      <w:pPr>
        <w:spacing w:before="240"/>
        <w:ind w:left="709"/>
        <w:rPr>
          <w:rFonts w:eastAsia="Calibri"/>
          <w:sz w:val="24"/>
          <w:szCs w:val="24"/>
        </w:rPr>
      </w:pPr>
      <w:r w:rsidRPr="009B3722">
        <w:rPr>
          <w:rFonts w:eastAsia="Calibri"/>
          <w:sz w:val="24"/>
          <w:szCs w:val="24"/>
        </w:rPr>
        <w:t> - inny rodzaj</w:t>
      </w:r>
    </w:p>
    <w:p w14:paraId="08B22B4F" w14:textId="77777777" w:rsidR="00975A17" w:rsidRPr="009B3722" w:rsidRDefault="00975A17" w:rsidP="00975A17">
      <w:pPr>
        <w:spacing w:before="240"/>
        <w:rPr>
          <w:rFonts w:eastAsia="Calibri"/>
          <w:color w:val="1F497D"/>
          <w:sz w:val="24"/>
          <w:szCs w:val="24"/>
        </w:rPr>
      </w:pPr>
    </w:p>
    <w:p w14:paraId="36342475" w14:textId="77777777" w:rsidR="00975A17" w:rsidRPr="009B3722" w:rsidRDefault="00975A17" w:rsidP="00975A17">
      <w:pPr>
        <w:ind w:left="4395"/>
        <w:jc w:val="center"/>
        <w:rPr>
          <w:rFonts w:eastAsia="Calibri"/>
          <w:sz w:val="24"/>
          <w:szCs w:val="24"/>
        </w:rPr>
      </w:pPr>
    </w:p>
    <w:p w14:paraId="09675D2C" w14:textId="77777777" w:rsidR="00975A17" w:rsidRPr="00D87590" w:rsidRDefault="00975A17" w:rsidP="00975A1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5D6E0B18" w14:textId="77777777" w:rsidR="00975A17" w:rsidRPr="00CC6100" w:rsidRDefault="00975A17" w:rsidP="00975A17">
      <w:pPr>
        <w:ind w:left="4395"/>
        <w:jc w:val="center"/>
        <w:rPr>
          <w:rFonts w:eastAsia="Calibri"/>
          <w:sz w:val="22"/>
          <w:szCs w:val="22"/>
        </w:rPr>
      </w:pPr>
    </w:p>
    <w:p w14:paraId="61AC74B4" w14:textId="77777777" w:rsidR="00975A17" w:rsidRPr="00CC6100" w:rsidRDefault="00975A17" w:rsidP="00975A17">
      <w:pPr>
        <w:ind w:left="4395"/>
        <w:jc w:val="center"/>
        <w:rPr>
          <w:rFonts w:eastAsia="Calibri"/>
          <w:i/>
          <w:iCs/>
        </w:rPr>
      </w:pPr>
    </w:p>
    <w:p w14:paraId="30060731" w14:textId="77777777" w:rsidR="00975A17" w:rsidRPr="00CC6100" w:rsidRDefault="00975A17" w:rsidP="00975A17">
      <w:pPr>
        <w:ind w:left="4395"/>
        <w:jc w:val="center"/>
        <w:rPr>
          <w:rFonts w:eastAsia="Calibri"/>
          <w:i/>
          <w:iCs/>
        </w:rPr>
      </w:pPr>
    </w:p>
    <w:p w14:paraId="724EA88E" w14:textId="77777777" w:rsidR="00975A17" w:rsidRPr="00CC6100" w:rsidRDefault="00975A17" w:rsidP="00975A17">
      <w:pPr>
        <w:jc w:val="center"/>
        <w:rPr>
          <w:rFonts w:eastAsia="Calibri"/>
          <w:b/>
          <w:bCs/>
          <w:sz w:val="24"/>
          <w:szCs w:val="24"/>
        </w:rPr>
      </w:pPr>
    </w:p>
    <w:p w14:paraId="4EA553E9" w14:textId="77777777" w:rsidR="00975A17" w:rsidRDefault="00975A17" w:rsidP="00975A17">
      <w:pPr>
        <w:spacing w:before="480"/>
        <w:ind w:left="426" w:hanging="426"/>
        <w:jc w:val="both"/>
        <w:rPr>
          <w:b/>
          <w:bCs/>
          <w:sz w:val="24"/>
          <w:szCs w:val="24"/>
        </w:rPr>
      </w:pPr>
    </w:p>
    <w:p w14:paraId="3790E318" w14:textId="77777777" w:rsidR="00975A17" w:rsidRDefault="00975A17" w:rsidP="00975A17">
      <w:pPr>
        <w:spacing w:before="480"/>
        <w:ind w:left="426" w:hanging="426"/>
        <w:jc w:val="both"/>
        <w:rPr>
          <w:b/>
          <w:bCs/>
          <w:sz w:val="24"/>
          <w:szCs w:val="24"/>
        </w:rPr>
      </w:pPr>
    </w:p>
    <w:p w14:paraId="4C64D434" w14:textId="77777777" w:rsidR="00975A17" w:rsidRDefault="00975A17" w:rsidP="00975A17">
      <w:pPr>
        <w:spacing w:before="480"/>
        <w:ind w:left="426" w:hanging="426"/>
        <w:jc w:val="both"/>
        <w:rPr>
          <w:b/>
          <w:bCs/>
          <w:sz w:val="24"/>
          <w:szCs w:val="24"/>
        </w:rPr>
      </w:pPr>
    </w:p>
    <w:p w14:paraId="532DA97A" w14:textId="77777777" w:rsidR="00975A17" w:rsidRDefault="00975A17" w:rsidP="00975A17">
      <w:pPr>
        <w:spacing w:before="480"/>
        <w:ind w:left="426" w:hanging="426"/>
        <w:jc w:val="both"/>
        <w:rPr>
          <w:b/>
          <w:bCs/>
          <w:sz w:val="24"/>
          <w:szCs w:val="24"/>
        </w:rPr>
      </w:pPr>
    </w:p>
    <w:p w14:paraId="19CB9E51" w14:textId="77777777" w:rsidR="00975A17" w:rsidRDefault="00975A17" w:rsidP="00975A17">
      <w:pPr>
        <w:spacing w:before="480"/>
        <w:ind w:left="426" w:hanging="426"/>
        <w:jc w:val="both"/>
        <w:rPr>
          <w:b/>
          <w:bCs/>
          <w:sz w:val="24"/>
          <w:szCs w:val="24"/>
        </w:rPr>
      </w:pPr>
    </w:p>
    <w:p w14:paraId="3385399B" w14:textId="77777777" w:rsidR="00975A17" w:rsidRDefault="00975A17" w:rsidP="00975A17">
      <w:pPr>
        <w:spacing w:before="480"/>
        <w:ind w:left="426" w:hanging="426"/>
        <w:jc w:val="both"/>
        <w:rPr>
          <w:b/>
          <w:bCs/>
          <w:sz w:val="24"/>
          <w:szCs w:val="24"/>
        </w:rPr>
      </w:pPr>
    </w:p>
    <w:p w14:paraId="18FFC148" w14:textId="77777777" w:rsidR="00975A17" w:rsidRDefault="00975A17" w:rsidP="00975A17">
      <w:pPr>
        <w:spacing w:after="160" w:line="259" w:lineRule="auto"/>
        <w:rPr>
          <w:b/>
          <w:bCs/>
          <w:sz w:val="24"/>
          <w:szCs w:val="24"/>
        </w:rPr>
      </w:pPr>
      <w:r>
        <w:rPr>
          <w:b/>
          <w:bCs/>
          <w:sz w:val="24"/>
          <w:szCs w:val="24"/>
        </w:rPr>
        <w:br w:type="page"/>
      </w:r>
    </w:p>
    <w:p w14:paraId="26A6B60F" w14:textId="77777777" w:rsidR="00EC3F6E" w:rsidRDefault="00975A17" w:rsidP="00975A17">
      <w:pPr>
        <w:jc w:val="both"/>
        <w:rPr>
          <w:rFonts w:eastAsiaTheme="majorEastAsia"/>
          <w:b/>
          <w:bCs/>
          <w:color w:val="365F91" w:themeColor="accent1" w:themeShade="BF"/>
          <w:spacing w:val="20"/>
          <w:sz w:val="28"/>
          <w:szCs w:val="24"/>
        </w:rPr>
      </w:pPr>
      <w:r w:rsidRPr="00EC3F6E">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6</w:t>
      </w:r>
      <w:r w:rsidRPr="00EC3F6E">
        <w:rPr>
          <w:rFonts w:eastAsiaTheme="majorEastAsia"/>
          <w:b/>
          <w:bCs/>
          <w:color w:val="365F91" w:themeColor="accent1" w:themeShade="BF"/>
          <w:spacing w:val="20"/>
          <w:sz w:val="28"/>
          <w:szCs w:val="24"/>
        </w:rPr>
        <w:t xml:space="preserve"> do SWZ</w:t>
      </w:r>
    </w:p>
    <w:p w14:paraId="64A31B30" w14:textId="77777777" w:rsidR="00975A17" w:rsidRDefault="00975A17" w:rsidP="00975A17">
      <w:pPr>
        <w:jc w:val="both"/>
        <w:rPr>
          <w:rFonts w:eastAsiaTheme="majorEastAsia"/>
          <w:b/>
          <w:bCs/>
          <w:color w:val="365F91" w:themeColor="accent1" w:themeShade="BF"/>
          <w:spacing w:val="20"/>
          <w:sz w:val="28"/>
          <w:szCs w:val="28"/>
        </w:rPr>
      </w:pPr>
      <w:r w:rsidRPr="00EC3F6E">
        <w:rPr>
          <w:rFonts w:eastAsiaTheme="majorEastAsia"/>
          <w:b/>
          <w:bCs/>
          <w:color w:val="365F91" w:themeColor="accent1" w:themeShade="BF"/>
          <w:spacing w:val="20"/>
          <w:sz w:val="28"/>
          <w:szCs w:val="24"/>
        </w:rPr>
        <w:t>–</w:t>
      </w:r>
      <w:r w:rsidR="00EC3F6E">
        <w:rPr>
          <w:rFonts w:eastAsiaTheme="majorEastAsia"/>
          <w:b/>
          <w:bCs/>
          <w:color w:val="365F91" w:themeColor="accent1" w:themeShade="BF"/>
          <w:spacing w:val="20"/>
          <w:sz w:val="28"/>
          <w:szCs w:val="24"/>
        </w:rPr>
        <w:t xml:space="preserve"> Zobowiązanie innego podmiotu do oddania do dyspozycji Wykonawcy zasobów niezbędnych do wykonania zamówienia</w:t>
      </w:r>
    </w:p>
    <w:p w14:paraId="6056F40D" w14:textId="77777777" w:rsidR="00975A17" w:rsidRPr="000F6329" w:rsidRDefault="00975A17" w:rsidP="00975A17">
      <w:pPr>
        <w:jc w:val="both"/>
        <w:rPr>
          <w:rFonts w:eastAsiaTheme="majorEastAsia"/>
          <w:b/>
          <w:bCs/>
          <w:color w:val="365F91" w:themeColor="accent1" w:themeShade="BF"/>
          <w:spacing w:val="20"/>
          <w:sz w:val="28"/>
          <w:szCs w:val="28"/>
        </w:rPr>
      </w:pPr>
      <w:bookmarkStart w:id="119" w:name="_Hlk106045978"/>
    </w:p>
    <w:p w14:paraId="02DD7AFB"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05C3A403" w14:textId="77777777" w:rsidR="00975A17" w:rsidRPr="00CC1C75" w:rsidRDefault="00975A17" w:rsidP="00975A17">
      <w:pPr>
        <w:tabs>
          <w:tab w:val="left" w:pos="0"/>
        </w:tabs>
        <w:rPr>
          <w:color w:val="FF0000"/>
          <w:sz w:val="22"/>
          <w:szCs w:val="22"/>
        </w:rPr>
      </w:pPr>
    </w:p>
    <w:p w14:paraId="3D77BCBE" w14:textId="77777777" w:rsidR="00975A17" w:rsidRPr="00E66F78" w:rsidRDefault="00975A17" w:rsidP="00975A17">
      <w:pPr>
        <w:rPr>
          <w:b/>
          <w:sz w:val="22"/>
          <w:szCs w:val="22"/>
        </w:rPr>
      </w:pPr>
    </w:p>
    <w:p w14:paraId="35909197" w14:textId="77777777" w:rsidR="00975A17" w:rsidRPr="00E66F78" w:rsidRDefault="00975A17" w:rsidP="00975A17">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062E30D7" w14:textId="77777777" w:rsidR="00975A17" w:rsidRPr="00E66F78" w:rsidRDefault="00975A17" w:rsidP="00975A1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514598F" w14:textId="77777777" w:rsidR="00975A17" w:rsidRPr="00E66F78" w:rsidRDefault="00975A17" w:rsidP="00975A17">
      <w:pPr>
        <w:spacing w:line="312" w:lineRule="auto"/>
        <w:jc w:val="both"/>
        <w:rPr>
          <w:i/>
          <w:sz w:val="22"/>
          <w:szCs w:val="22"/>
        </w:rPr>
      </w:pPr>
      <w:r w:rsidRPr="00E66F78">
        <w:rPr>
          <w:sz w:val="22"/>
          <w:szCs w:val="22"/>
        </w:rPr>
        <w:t>………………….. (</w:t>
      </w:r>
      <w:r w:rsidRPr="00E66F78">
        <w:rPr>
          <w:i/>
          <w:sz w:val="22"/>
          <w:szCs w:val="22"/>
        </w:rPr>
        <w:t>imię i nazwisko osoby podpisującej)</w:t>
      </w:r>
    </w:p>
    <w:p w14:paraId="68BC984A" w14:textId="77777777" w:rsidR="00975A17" w:rsidRPr="00E66F78" w:rsidRDefault="00975A17" w:rsidP="00975A1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62B4AD1" w14:textId="77777777" w:rsidR="00975A17" w:rsidRPr="00E66F78" w:rsidRDefault="00975A17" w:rsidP="00975A1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65E1F809" w14:textId="77777777" w:rsidR="00975A17" w:rsidRPr="00E66F78" w:rsidRDefault="00975A17" w:rsidP="00B3733E">
      <w:pPr>
        <w:numPr>
          <w:ilvl w:val="0"/>
          <w:numId w:val="29"/>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8F54F62"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65F31B78"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3A71C5A0"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39B76EB5" w14:textId="77777777" w:rsidR="00975A17" w:rsidRPr="00ED3FC9" w:rsidRDefault="00975A17" w:rsidP="00975A17">
      <w:pPr>
        <w:spacing w:line="312" w:lineRule="auto"/>
        <w:ind w:left="1080"/>
        <w:jc w:val="both"/>
        <w:rPr>
          <w:i/>
          <w:iCs/>
          <w:sz w:val="22"/>
          <w:szCs w:val="22"/>
        </w:rPr>
      </w:pPr>
      <w:r w:rsidRPr="00ED3FC9">
        <w:rPr>
          <w:i/>
          <w:iCs/>
          <w:sz w:val="22"/>
          <w:szCs w:val="22"/>
        </w:rPr>
        <w:t>(należy wyspecyfikować udostępniane zasoby)</w:t>
      </w:r>
    </w:p>
    <w:p w14:paraId="4D1ED897"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3367F398"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5F8E6C9" w14:textId="77777777" w:rsidR="00975A17" w:rsidRPr="00E66F78" w:rsidRDefault="00975A17" w:rsidP="00B3733E">
      <w:pPr>
        <w:numPr>
          <w:ilvl w:val="0"/>
          <w:numId w:val="29"/>
        </w:numPr>
        <w:spacing w:line="312" w:lineRule="auto"/>
        <w:jc w:val="both"/>
        <w:rPr>
          <w:sz w:val="22"/>
          <w:szCs w:val="22"/>
        </w:rPr>
      </w:pPr>
      <w:r w:rsidRPr="00E66F78">
        <w:rPr>
          <w:sz w:val="22"/>
          <w:szCs w:val="22"/>
        </w:rPr>
        <w:t>Sposób wykorzystania zasobów przy wykonywaniu zamówienia:</w:t>
      </w:r>
    </w:p>
    <w:p w14:paraId="28BA7B52" w14:textId="77777777" w:rsidR="00975A17" w:rsidRPr="00E66F78" w:rsidRDefault="00975A17" w:rsidP="00975A17">
      <w:pPr>
        <w:spacing w:line="312" w:lineRule="auto"/>
        <w:ind w:left="360"/>
        <w:jc w:val="both"/>
        <w:rPr>
          <w:sz w:val="22"/>
          <w:szCs w:val="22"/>
        </w:rPr>
      </w:pPr>
      <w:r w:rsidRPr="00E66F78">
        <w:rPr>
          <w:sz w:val="22"/>
          <w:szCs w:val="22"/>
        </w:rPr>
        <w:t>………………………………………………………………………………………………………………………………………………………………………………………………………………</w:t>
      </w:r>
    </w:p>
    <w:p w14:paraId="1519CB83" w14:textId="77777777" w:rsidR="00975A17" w:rsidRPr="00E66F78" w:rsidRDefault="00975A17" w:rsidP="00B3733E">
      <w:pPr>
        <w:numPr>
          <w:ilvl w:val="0"/>
          <w:numId w:val="29"/>
        </w:numPr>
        <w:spacing w:line="312" w:lineRule="auto"/>
        <w:jc w:val="both"/>
        <w:rPr>
          <w:sz w:val="22"/>
          <w:szCs w:val="22"/>
        </w:rPr>
      </w:pPr>
      <w:r w:rsidRPr="00E66F78">
        <w:rPr>
          <w:sz w:val="22"/>
          <w:szCs w:val="22"/>
        </w:rPr>
        <w:t>Zakres i okres naszego udziału przy wykonywaniu zamówienia:</w:t>
      </w:r>
    </w:p>
    <w:p w14:paraId="19A12873" w14:textId="77777777" w:rsidR="00975A17" w:rsidRPr="00555424" w:rsidRDefault="00975A17" w:rsidP="00975A17">
      <w:pPr>
        <w:pStyle w:val="Akapitzlist"/>
        <w:spacing w:line="312" w:lineRule="auto"/>
        <w:ind w:left="360"/>
        <w:jc w:val="both"/>
        <w:rPr>
          <w:sz w:val="22"/>
          <w:szCs w:val="22"/>
        </w:rPr>
      </w:pPr>
      <w:r w:rsidRPr="00555424">
        <w:rPr>
          <w:sz w:val="22"/>
          <w:szCs w:val="22"/>
        </w:rPr>
        <w:t>………………………………………………………………………………………………………………………………………………………………………………………………………………</w:t>
      </w:r>
    </w:p>
    <w:p w14:paraId="56997EAC" w14:textId="77777777" w:rsidR="00975A17" w:rsidRPr="00E66F78" w:rsidRDefault="00975A17" w:rsidP="00975A17">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599D5D7B" w14:textId="77777777" w:rsidR="00975A17" w:rsidRPr="002B3992" w:rsidRDefault="00975A17" w:rsidP="00975A17">
      <w:pPr>
        <w:spacing w:line="312" w:lineRule="auto"/>
        <w:ind w:left="360"/>
        <w:jc w:val="both"/>
        <w:rPr>
          <w:sz w:val="22"/>
          <w:szCs w:val="22"/>
        </w:rPr>
      </w:pPr>
      <w:r w:rsidRPr="002B3992">
        <w:rPr>
          <w:sz w:val="22"/>
          <w:szCs w:val="22"/>
        </w:rPr>
        <w:t>………………………………………………………………………………………………………………………………………………………………………………………………………………</w:t>
      </w:r>
    </w:p>
    <w:p w14:paraId="05181F17" w14:textId="77777777" w:rsidR="00975A17" w:rsidRPr="002B3992" w:rsidRDefault="00975A17" w:rsidP="00975A17">
      <w:pPr>
        <w:spacing w:line="312" w:lineRule="auto"/>
        <w:jc w:val="both"/>
      </w:pPr>
    </w:p>
    <w:p w14:paraId="096D5BF2" w14:textId="77777777" w:rsidR="00975A17" w:rsidRDefault="00975A17" w:rsidP="00975A17">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19"/>
      <w:r w:rsidRPr="002B3992">
        <w:rPr>
          <w:sz w:val="22"/>
          <w:szCs w:val="22"/>
        </w:rPr>
        <w:t>.</w:t>
      </w:r>
      <w:r>
        <w:br w:type="page"/>
      </w:r>
    </w:p>
    <w:p w14:paraId="436D1B4B" w14:textId="77777777" w:rsidR="00975A17" w:rsidRPr="00D24566" w:rsidRDefault="00975A17" w:rsidP="00975A17">
      <w:pPr>
        <w:jc w:val="both"/>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7</w:t>
      </w:r>
      <w:r w:rsidRPr="00D24566">
        <w:rPr>
          <w:rFonts w:eastAsiaTheme="majorEastAsia"/>
          <w:b/>
          <w:bCs/>
          <w:color w:val="365F91" w:themeColor="accent1" w:themeShade="BF"/>
          <w:spacing w:val="20"/>
          <w:sz w:val="28"/>
          <w:szCs w:val="24"/>
        </w:rPr>
        <w:t xml:space="preserve"> do SWZ</w:t>
      </w:r>
      <w:r w:rsidR="00D24566">
        <w:rPr>
          <w:rFonts w:eastAsiaTheme="majorEastAsia"/>
          <w:b/>
          <w:bCs/>
          <w:color w:val="365F91" w:themeColor="accent1" w:themeShade="BF"/>
          <w:spacing w:val="20"/>
          <w:sz w:val="28"/>
          <w:szCs w:val="24"/>
        </w:rPr>
        <w:t xml:space="preserve"> </w:t>
      </w:r>
      <w:r w:rsidRPr="00D24566">
        <w:rPr>
          <w:rFonts w:eastAsiaTheme="majorEastAsia"/>
          <w:b/>
          <w:bCs/>
          <w:color w:val="365F91" w:themeColor="accent1" w:themeShade="BF"/>
          <w:spacing w:val="20"/>
          <w:sz w:val="28"/>
          <w:szCs w:val="24"/>
        </w:rPr>
        <w:t>– I</w:t>
      </w:r>
      <w:r w:rsidR="00D24566">
        <w:rPr>
          <w:rFonts w:eastAsiaTheme="majorEastAsia"/>
          <w:b/>
          <w:bCs/>
          <w:color w:val="365F91" w:themeColor="accent1" w:themeShade="BF"/>
          <w:spacing w:val="20"/>
          <w:sz w:val="28"/>
          <w:szCs w:val="24"/>
        </w:rPr>
        <w:t>nformacja o Podwykonawcach</w:t>
      </w:r>
    </w:p>
    <w:p w14:paraId="4BBCF7EB" w14:textId="77777777" w:rsidR="00975A17" w:rsidRDefault="00975A17" w:rsidP="00975A17">
      <w:pPr>
        <w:tabs>
          <w:tab w:val="left" w:pos="720"/>
        </w:tabs>
        <w:rPr>
          <w:b/>
          <w:sz w:val="22"/>
        </w:rPr>
      </w:pPr>
    </w:p>
    <w:p w14:paraId="2B7FCCE3" w14:textId="77777777" w:rsidR="00975A17" w:rsidRDefault="00975A17" w:rsidP="00975A17">
      <w:pPr>
        <w:tabs>
          <w:tab w:val="left" w:pos="720"/>
        </w:tabs>
        <w:rPr>
          <w:b/>
          <w:sz w:val="22"/>
        </w:rPr>
      </w:pPr>
    </w:p>
    <w:p w14:paraId="60E3E420"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21B37A4A" w14:textId="77777777" w:rsidR="00975A17" w:rsidRDefault="00975A17" w:rsidP="00975A17">
      <w:pPr>
        <w:tabs>
          <w:tab w:val="left" w:pos="720"/>
        </w:tabs>
        <w:rPr>
          <w:b/>
          <w:sz w:val="22"/>
        </w:rPr>
      </w:pPr>
    </w:p>
    <w:p w14:paraId="7D673A7A" w14:textId="77777777" w:rsidR="00975A17" w:rsidRDefault="00975A17" w:rsidP="00975A17">
      <w:pPr>
        <w:tabs>
          <w:tab w:val="left" w:pos="720"/>
        </w:tabs>
        <w:rPr>
          <w:b/>
          <w:sz w:val="22"/>
        </w:rPr>
      </w:pPr>
    </w:p>
    <w:p w14:paraId="7C3B531A" w14:textId="77777777" w:rsidR="00975A17" w:rsidRPr="00E66F78" w:rsidRDefault="00975A17" w:rsidP="00975A17">
      <w:pPr>
        <w:tabs>
          <w:tab w:val="left" w:pos="720"/>
        </w:tabs>
        <w:rPr>
          <w:b/>
          <w:sz w:val="22"/>
        </w:rPr>
      </w:pPr>
    </w:p>
    <w:p w14:paraId="0AF00529" w14:textId="77777777" w:rsidR="00975A17" w:rsidRPr="00E66F78" w:rsidRDefault="00975A17" w:rsidP="00975A17">
      <w:pPr>
        <w:tabs>
          <w:tab w:val="left" w:pos="720"/>
        </w:tabs>
        <w:ind w:left="360" w:firstLine="180"/>
        <w:jc w:val="right"/>
        <w:rPr>
          <w:b/>
          <w:sz w:val="22"/>
        </w:rPr>
      </w:pPr>
    </w:p>
    <w:tbl>
      <w:tblPr>
        <w:tblW w:w="4924"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49"/>
        <w:gridCol w:w="6275"/>
      </w:tblGrid>
      <w:tr w:rsidR="00975A17" w:rsidRPr="00E66F78" w14:paraId="70084074" w14:textId="77777777" w:rsidTr="00696768">
        <w:trPr>
          <w:trHeight w:val="806"/>
        </w:trPr>
        <w:tc>
          <w:tcPr>
            <w:tcW w:w="1484" w:type="pct"/>
            <w:vAlign w:val="center"/>
          </w:tcPr>
          <w:p w14:paraId="35029AFC" w14:textId="77777777" w:rsidR="00975A17" w:rsidRPr="00786E1D" w:rsidRDefault="00975A17" w:rsidP="00DC071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516" w:type="pct"/>
            <w:vAlign w:val="center"/>
          </w:tcPr>
          <w:p w14:paraId="40008C04" w14:textId="77777777" w:rsidR="00975A17" w:rsidRPr="00786E1D" w:rsidRDefault="00975A17" w:rsidP="00DC0714">
            <w:pPr>
              <w:snapToGrid w:val="0"/>
              <w:jc w:val="center"/>
              <w:rPr>
                <w:b/>
                <w:sz w:val="22"/>
                <w:szCs w:val="18"/>
              </w:rPr>
            </w:pPr>
            <w:r w:rsidRPr="00786E1D">
              <w:rPr>
                <w:b/>
                <w:sz w:val="22"/>
                <w:szCs w:val="18"/>
              </w:rPr>
              <w:t xml:space="preserve">Część zamówienia, którą Wykonawca </w:t>
            </w:r>
            <w:r w:rsidR="00C4542F">
              <w:rPr>
                <w:b/>
                <w:sz w:val="22"/>
                <w:szCs w:val="18"/>
              </w:rPr>
              <w:br/>
            </w:r>
            <w:r w:rsidRPr="00786E1D">
              <w:rPr>
                <w:b/>
                <w:sz w:val="22"/>
                <w:szCs w:val="18"/>
              </w:rPr>
              <w:t>zamierza powierzyć Po</w:t>
            </w:r>
            <w:r>
              <w:rPr>
                <w:b/>
                <w:sz w:val="22"/>
                <w:szCs w:val="18"/>
              </w:rPr>
              <w:t>dw</w:t>
            </w:r>
            <w:r w:rsidRPr="00786E1D">
              <w:rPr>
                <w:b/>
                <w:sz w:val="22"/>
                <w:szCs w:val="18"/>
              </w:rPr>
              <w:t>ykonawcy</w:t>
            </w:r>
          </w:p>
        </w:tc>
      </w:tr>
      <w:tr w:rsidR="00975A17" w:rsidRPr="00E66F78" w14:paraId="561457EB" w14:textId="77777777" w:rsidTr="00696768">
        <w:trPr>
          <w:trHeight w:val="335"/>
        </w:trPr>
        <w:tc>
          <w:tcPr>
            <w:tcW w:w="1484" w:type="pct"/>
            <w:vAlign w:val="center"/>
          </w:tcPr>
          <w:p w14:paraId="079D9B87" w14:textId="77777777" w:rsidR="00975A17" w:rsidRPr="00786E1D" w:rsidRDefault="00975A17" w:rsidP="00E205F4">
            <w:pPr>
              <w:tabs>
                <w:tab w:val="left" w:pos="720"/>
              </w:tabs>
              <w:snapToGrid w:val="0"/>
              <w:jc w:val="center"/>
              <w:rPr>
                <w:b/>
                <w:i/>
                <w:szCs w:val="18"/>
              </w:rPr>
            </w:pPr>
            <w:r w:rsidRPr="00786E1D">
              <w:rPr>
                <w:b/>
                <w:i/>
                <w:szCs w:val="18"/>
              </w:rPr>
              <w:t>1</w:t>
            </w:r>
          </w:p>
        </w:tc>
        <w:tc>
          <w:tcPr>
            <w:tcW w:w="3516" w:type="pct"/>
            <w:vAlign w:val="center"/>
          </w:tcPr>
          <w:p w14:paraId="44644769" w14:textId="77777777" w:rsidR="00975A17" w:rsidRPr="00786E1D" w:rsidRDefault="00975A17" w:rsidP="00E205F4">
            <w:pPr>
              <w:tabs>
                <w:tab w:val="left" w:pos="720"/>
              </w:tabs>
              <w:snapToGrid w:val="0"/>
              <w:jc w:val="center"/>
              <w:rPr>
                <w:b/>
                <w:i/>
                <w:szCs w:val="18"/>
              </w:rPr>
            </w:pPr>
            <w:r w:rsidRPr="00786E1D">
              <w:rPr>
                <w:b/>
                <w:i/>
                <w:szCs w:val="18"/>
              </w:rPr>
              <w:t>2</w:t>
            </w:r>
          </w:p>
        </w:tc>
      </w:tr>
      <w:tr w:rsidR="00975A17" w:rsidRPr="00E66F78" w14:paraId="20FA17FD" w14:textId="77777777" w:rsidTr="00696768">
        <w:trPr>
          <w:trHeight w:val="824"/>
        </w:trPr>
        <w:tc>
          <w:tcPr>
            <w:tcW w:w="1484" w:type="pct"/>
          </w:tcPr>
          <w:p w14:paraId="657DA4DD" w14:textId="77777777" w:rsidR="00975A17" w:rsidRPr="00E66F78" w:rsidRDefault="00975A17" w:rsidP="00DC0714">
            <w:pPr>
              <w:tabs>
                <w:tab w:val="left" w:pos="720"/>
              </w:tabs>
              <w:snapToGrid w:val="0"/>
              <w:rPr>
                <w:b/>
                <w:sz w:val="22"/>
              </w:rPr>
            </w:pPr>
          </w:p>
        </w:tc>
        <w:tc>
          <w:tcPr>
            <w:tcW w:w="3516" w:type="pct"/>
          </w:tcPr>
          <w:p w14:paraId="202AB1F7" w14:textId="77777777" w:rsidR="00975A17" w:rsidRPr="00E66F78" w:rsidRDefault="00975A17" w:rsidP="00DC0714">
            <w:pPr>
              <w:tabs>
                <w:tab w:val="left" w:pos="720"/>
              </w:tabs>
              <w:snapToGrid w:val="0"/>
              <w:rPr>
                <w:b/>
                <w:sz w:val="22"/>
              </w:rPr>
            </w:pPr>
          </w:p>
        </w:tc>
      </w:tr>
      <w:tr w:rsidR="00975A17" w:rsidRPr="00E66F78" w14:paraId="28BA6E2B" w14:textId="77777777" w:rsidTr="00696768">
        <w:trPr>
          <w:trHeight w:val="824"/>
        </w:trPr>
        <w:tc>
          <w:tcPr>
            <w:tcW w:w="1484" w:type="pct"/>
          </w:tcPr>
          <w:p w14:paraId="357714C9" w14:textId="77777777" w:rsidR="00975A17" w:rsidRPr="00E66F78" w:rsidRDefault="00975A17" w:rsidP="00DC0714">
            <w:pPr>
              <w:tabs>
                <w:tab w:val="left" w:pos="720"/>
              </w:tabs>
              <w:snapToGrid w:val="0"/>
              <w:rPr>
                <w:b/>
                <w:sz w:val="22"/>
              </w:rPr>
            </w:pPr>
          </w:p>
        </w:tc>
        <w:tc>
          <w:tcPr>
            <w:tcW w:w="3516" w:type="pct"/>
          </w:tcPr>
          <w:p w14:paraId="34652EA0" w14:textId="77777777" w:rsidR="00975A17" w:rsidRPr="00E66F78" w:rsidRDefault="00975A17" w:rsidP="00DC0714">
            <w:pPr>
              <w:tabs>
                <w:tab w:val="left" w:pos="720"/>
              </w:tabs>
              <w:snapToGrid w:val="0"/>
              <w:rPr>
                <w:b/>
                <w:sz w:val="22"/>
              </w:rPr>
            </w:pPr>
          </w:p>
        </w:tc>
      </w:tr>
      <w:tr w:rsidR="00975A17" w:rsidRPr="00E66F78" w14:paraId="6097AA32" w14:textId="77777777" w:rsidTr="00696768">
        <w:trPr>
          <w:trHeight w:val="824"/>
        </w:trPr>
        <w:tc>
          <w:tcPr>
            <w:tcW w:w="1484" w:type="pct"/>
          </w:tcPr>
          <w:p w14:paraId="13212A63" w14:textId="77777777" w:rsidR="00975A17" w:rsidRPr="00E66F78" w:rsidRDefault="00975A17" w:rsidP="00DC0714">
            <w:pPr>
              <w:tabs>
                <w:tab w:val="left" w:pos="720"/>
              </w:tabs>
              <w:snapToGrid w:val="0"/>
              <w:rPr>
                <w:b/>
                <w:sz w:val="22"/>
              </w:rPr>
            </w:pPr>
          </w:p>
        </w:tc>
        <w:tc>
          <w:tcPr>
            <w:tcW w:w="3516" w:type="pct"/>
          </w:tcPr>
          <w:p w14:paraId="7A63C55E" w14:textId="77777777" w:rsidR="00975A17" w:rsidRPr="00E66F78" w:rsidRDefault="00975A17" w:rsidP="00DC0714">
            <w:pPr>
              <w:tabs>
                <w:tab w:val="left" w:pos="720"/>
              </w:tabs>
              <w:snapToGrid w:val="0"/>
              <w:rPr>
                <w:b/>
                <w:sz w:val="22"/>
              </w:rPr>
            </w:pPr>
          </w:p>
        </w:tc>
      </w:tr>
    </w:tbl>
    <w:p w14:paraId="35693487" w14:textId="77777777" w:rsidR="00975A17" w:rsidRPr="00E66F78" w:rsidRDefault="00975A17" w:rsidP="00975A17">
      <w:pPr>
        <w:tabs>
          <w:tab w:val="left" w:pos="720"/>
        </w:tabs>
        <w:ind w:left="360" w:firstLine="180"/>
        <w:rPr>
          <w:b/>
          <w:sz w:val="22"/>
        </w:rPr>
      </w:pPr>
    </w:p>
    <w:p w14:paraId="2010FC42" w14:textId="77777777" w:rsidR="00975A17" w:rsidRPr="00E66F78" w:rsidRDefault="00975A17" w:rsidP="00975A17">
      <w:pPr>
        <w:tabs>
          <w:tab w:val="left" w:pos="720"/>
        </w:tabs>
        <w:jc w:val="both"/>
        <w:rPr>
          <w:sz w:val="22"/>
        </w:rPr>
      </w:pPr>
    </w:p>
    <w:p w14:paraId="46AA21F4" w14:textId="77777777" w:rsidR="00975A17" w:rsidRPr="00E66F78" w:rsidRDefault="00975A17" w:rsidP="00975A17">
      <w:pPr>
        <w:tabs>
          <w:tab w:val="left" w:pos="720"/>
        </w:tabs>
        <w:ind w:left="360" w:firstLine="180"/>
        <w:jc w:val="both"/>
        <w:rPr>
          <w:sz w:val="22"/>
        </w:rPr>
      </w:pPr>
    </w:p>
    <w:p w14:paraId="07E56D67" w14:textId="77777777" w:rsidR="00975A17" w:rsidRPr="00E66F78" w:rsidRDefault="00975A17" w:rsidP="00975A17">
      <w:pPr>
        <w:tabs>
          <w:tab w:val="left" w:pos="720"/>
        </w:tabs>
        <w:ind w:left="360" w:firstLine="180"/>
        <w:jc w:val="both"/>
        <w:rPr>
          <w:sz w:val="22"/>
        </w:rPr>
      </w:pPr>
    </w:p>
    <w:p w14:paraId="07A2C124" w14:textId="77777777" w:rsidR="00975A17" w:rsidRPr="00E66F78" w:rsidRDefault="00975A17" w:rsidP="00975A17">
      <w:pPr>
        <w:rPr>
          <w:i/>
          <w:sz w:val="18"/>
        </w:rPr>
      </w:pPr>
    </w:p>
    <w:p w14:paraId="09D848D0" w14:textId="77777777" w:rsidR="00975A17" w:rsidRPr="00E66F78" w:rsidRDefault="00975A17" w:rsidP="00975A17">
      <w:pPr>
        <w:tabs>
          <w:tab w:val="left" w:pos="851"/>
        </w:tabs>
        <w:rPr>
          <w:b/>
          <w:bCs/>
          <w:i/>
          <w:sz w:val="22"/>
          <w:szCs w:val="28"/>
        </w:rPr>
      </w:pPr>
    </w:p>
    <w:p w14:paraId="496E1905" w14:textId="77777777" w:rsidR="00975A17" w:rsidRPr="00FA5A4E" w:rsidRDefault="00975A17" w:rsidP="00975A17">
      <w:pPr>
        <w:tabs>
          <w:tab w:val="left" w:pos="851"/>
        </w:tabs>
        <w:rPr>
          <w:i/>
          <w:sz w:val="22"/>
          <w:szCs w:val="28"/>
        </w:rPr>
      </w:pPr>
    </w:p>
    <w:p w14:paraId="1FC2BD45" w14:textId="77777777" w:rsidR="00975A17" w:rsidRPr="00D87590" w:rsidRDefault="00975A17" w:rsidP="00975A17">
      <w:pPr>
        <w:tabs>
          <w:tab w:val="left" w:pos="851"/>
        </w:tabs>
        <w:rPr>
          <w:b/>
          <w:bCs/>
          <w:i/>
          <w:sz w:val="22"/>
          <w:szCs w:val="22"/>
        </w:rPr>
      </w:pPr>
      <w:r w:rsidRPr="00D87590">
        <w:rPr>
          <w:b/>
          <w:bCs/>
          <w:i/>
          <w:sz w:val="22"/>
          <w:szCs w:val="22"/>
        </w:rPr>
        <w:t>Uwaga:</w:t>
      </w:r>
    </w:p>
    <w:p w14:paraId="0CE3BB7D" w14:textId="77777777" w:rsidR="00975A17" w:rsidRPr="00786E1D" w:rsidRDefault="00975A17" w:rsidP="00975A17">
      <w:pPr>
        <w:tabs>
          <w:tab w:val="left" w:pos="851"/>
        </w:tabs>
        <w:jc w:val="both"/>
        <w:rPr>
          <w:i/>
          <w:sz w:val="22"/>
          <w:szCs w:val="22"/>
        </w:rPr>
      </w:pPr>
      <w:r w:rsidRPr="00786E1D">
        <w:rPr>
          <w:i/>
          <w:sz w:val="22"/>
          <w:szCs w:val="22"/>
        </w:rPr>
        <w:t>Wypełnia Wykonawca, który zamierza powierzyć część lub części zamówienia Podwykonawcom.</w:t>
      </w:r>
    </w:p>
    <w:p w14:paraId="179C5F76" w14:textId="77777777" w:rsidR="00975A17" w:rsidRPr="00786E1D" w:rsidRDefault="00975A17" w:rsidP="00975A17">
      <w:pPr>
        <w:tabs>
          <w:tab w:val="left" w:pos="851"/>
        </w:tabs>
        <w:jc w:val="both"/>
        <w:rPr>
          <w:i/>
          <w:sz w:val="22"/>
          <w:szCs w:val="22"/>
        </w:rPr>
      </w:pPr>
      <w:r w:rsidRPr="00786E1D">
        <w:rPr>
          <w:i/>
          <w:sz w:val="22"/>
          <w:szCs w:val="22"/>
        </w:rPr>
        <w:t>Jeżeli Podwykonawca nie jest znany, wówczas Wykonawca wypełnia tylko kolumnę nr 2.</w:t>
      </w:r>
    </w:p>
    <w:p w14:paraId="6506FC6B" w14:textId="77777777" w:rsidR="00975A17" w:rsidRPr="00E66F78" w:rsidRDefault="00975A17" w:rsidP="00975A17">
      <w:pPr>
        <w:tabs>
          <w:tab w:val="left" w:pos="851"/>
        </w:tabs>
        <w:ind w:left="-142" w:firstLine="142"/>
        <w:rPr>
          <w:sz w:val="22"/>
        </w:rPr>
      </w:pPr>
    </w:p>
    <w:p w14:paraId="580E8ACF" w14:textId="77777777" w:rsidR="00975A17" w:rsidRPr="00E66F78" w:rsidRDefault="00975A17" w:rsidP="00975A17">
      <w:pPr>
        <w:tabs>
          <w:tab w:val="left" w:pos="851"/>
        </w:tabs>
        <w:ind w:left="-142" w:firstLine="142"/>
        <w:rPr>
          <w:sz w:val="22"/>
        </w:rPr>
      </w:pPr>
    </w:p>
    <w:p w14:paraId="40EFFD4B" w14:textId="77777777" w:rsidR="00975A17" w:rsidRDefault="00975A17" w:rsidP="00975A17">
      <w:pPr>
        <w:spacing w:after="160" w:line="259" w:lineRule="auto"/>
        <w:rPr>
          <w:sz w:val="22"/>
        </w:rPr>
      </w:pPr>
      <w:r>
        <w:rPr>
          <w:sz w:val="22"/>
        </w:rPr>
        <w:br w:type="page"/>
      </w:r>
    </w:p>
    <w:p w14:paraId="51D4F4C5" w14:textId="77777777" w:rsidR="00155206" w:rsidRDefault="00975A17" w:rsidP="00975A17">
      <w:pPr>
        <w:jc w:val="both"/>
        <w:rPr>
          <w:rFonts w:eastAsiaTheme="majorEastAsia"/>
          <w:b/>
          <w:bCs/>
          <w:color w:val="365F91" w:themeColor="accent1" w:themeShade="BF"/>
          <w:spacing w:val="20"/>
          <w:sz w:val="28"/>
          <w:szCs w:val="24"/>
        </w:rPr>
      </w:pPr>
      <w:r w:rsidRPr="00155206">
        <w:rPr>
          <w:rFonts w:eastAsiaTheme="majorEastAsia"/>
          <w:b/>
          <w:bCs/>
          <w:color w:val="365F91" w:themeColor="accent1" w:themeShade="BF"/>
          <w:spacing w:val="20"/>
          <w:sz w:val="28"/>
          <w:szCs w:val="24"/>
        </w:rPr>
        <w:lastRenderedPageBreak/>
        <w:t>Załącznik nr 4.</w:t>
      </w:r>
      <w:r w:rsidR="00C54EA4">
        <w:rPr>
          <w:rFonts w:eastAsiaTheme="majorEastAsia"/>
          <w:b/>
          <w:bCs/>
          <w:color w:val="365F91" w:themeColor="accent1" w:themeShade="BF"/>
          <w:spacing w:val="20"/>
          <w:sz w:val="28"/>
          <w:szCs w:val="24"/>
        </w:rPr>
        <w:t>8</w:t>
      </w:r>
      <w:r w:rsidRPr="00155206">
        <w:rPr>
          <w:rFonts w:eastAsiaTheme="majorEastAsia"/>
          <w:b/>
          <w:bCs/>
          <w:color w:val="365F91" w:themeColor="accent1" w:themeShade="BF"/>
          <w:spacing w:val="20"/>
          <w:sz w:val="28"/>
          <w:szCs w:val="24"/>
        </w:rPr>
        <w:t xml:space="preserve"> do SWZ</w:t>
      </w:r>
    </w:p>
    <w:p w14:paraId="71BF1131" w14:textId="77777777" w:rsidR="00975A17" w:rsidRPr="008057B2" w:rsidRDefault="00975A17" w:rsidP="00155206">
      <w:pPr>
        <w:jc w:val="both"/>
        <w:rPr>
          <w:rFonts w:eastAsiaTheme="majorEastAsia"/>
          <w:b/>
          <w:bCs/>
          <w:color w:val="365F91" w:themeColor="accent1" w:themeShade="BF"/>
          <w:spacing w:val="20"/>
          <w:sz w:val="28"/>
          <w:szCs w:val="28"/>
        </w:rPr>
      </w:pPr>
      <w:r w:rsidRPr="00155206">
        <w:rPr>
          <w:rFonts w:eastAsiaTheme="majorEastAsia"/>
          <w:b/>
          <w:bCs/>
          <w:color w:val="365F91" w:themeColor="accent1" w:themeShade="BF"/>
          <w:spacing w:val="20"/>
          <w:sz w:val="28"/>
          <w:szCs w:val="24"/>
        </w:rPr>
        <w:t>– I</w:t>
      </w:r>
      <w:r w:rsidR="00155206">
        <w:rPr>
          <w:rFonts w:eastAsiaTheme="majorEastAsia"/>
          <w:b/>
          <w:bCs/>
          <w:color w:val="365F91" w:themeColor="accent1" w:themeShade="BF"/>
          <w:spacing w:val="20"/>
          <w:sz w:val="28"/>
          <w:szCs w:val="24"/>
        </w:rPr>
        <w:t>nformacja o powstaniu u Zamawiającego obowiązku podatkowego</w:t>
      </w:r>
      <w:r w:rsidRPr="00E63E3D">
        <w:rPr>
          <w:rFonts w:eastAsiaTheme="majorEastAsia"/>
          <w:b/>
          <w:bCs/>
          <w:color w:val="365F91" w:themeColor="accent1" w:themeShade="BF"/>
          <w:spacing w:val="20"/>
          <w:sz w:val="24"/>
          <w:szCs w:val="24"/>
        </w:rPr>
        <w:t xml:space="preserve"> </w:t>
      </w:r>
    </w:p>
    <w:p w14:paraId="5728F1AE" w14:textId="77777777" w:rsidR="00975A17" w:rsidRPr="000F6329" w:rsidRDefault="00975A17" w:rsidP="00975A17">
      <w:pPr>
        <w:jc w:val="both"/>
        <w:rPr>
          <w:rFonts w:eastAsiaTheme="majorEastAsia"/>
          <w:b/>
          <w:bCs/>
          <w:color w:val="365F91" w:themeColor="accent1" w:themeShade="BF"/>
          <w:spacing w:val="20"/>
          <w:sz w:val="28"/>
          <w:szCs w:val="28"/>
        </w:rPr>
      </w:pPr>
    </w:p>
    <w:p w14:paraId="58CC8E6E" w14:textId="77777777" w:rsidR="00975A17" w:rsidRDefault="00975A17" w:rsidP="00975A17">
      <w:pPr>
        <w:tabs>
          <w:tab w:val="left" w:pos="0"/>
        </w:tabs>
        <w:rPr>
          <w:color w:val="FF0000"/>
          <w:sz w:val="22"/>
          <w:szCs w:val="22"/>
        </w:rPr>
      </w:pPr>
    </w:p>
    <w:p w14:paraId="3A80F338" w14:textId="77777777" w:rsidR="00975A17" w:rsidRPr="000F6329" w:rsidRDefault="00975A17" w:rsidP="00975A17">
      <w:pPr>
        <w:jc w:val="both"/>
        <w:rPr>
          <w:rFonts w:eastAsiaTheme="majorEastAsia"/>
          <w:b/>
          <w:bCs/>
          <w:color w:val="365F91" w:themeColor="accent1" w:themeShade="BF"/>
          <w:spacing w:val="20"/>
          <w:sz w:val="28"/>
          <w:szCs w:val="28"/>
        </w:rPr>
      </w:pPr>
    </w:p>
    <w:p w14:paraId="7FFF7C56" w14:textId="77777777" w:rsidR="00975A17" w:rsidRPr="00C1155B" w:rsidRDefault="00975A17" w:rsidP="00975A17">
      <w:pPr>
        <w:tabs>
          <w:tab w:val="left" w:pos="0"/>
        </w:tabs>
        <w:rPr>
          <w:sz w:val="22"/>
          <w:szCs w:val="22"/>
        </w:rPr>
      </w:pPr>
    </w:p>
    <w:p w14:paraId="0751FD03" w14:textId="77777777" w:rsidR="00975A17" w:rsidRPr="00C1155B" w:rsidRDefault="00975A17" w:rsidP="00975A17">
      <w:pPr>
        <w:tabs>
          <w:tab w:val="left" w:pos="0"/>
        </w:tabs>
        <w:rPr>
          <w:sz w:val="22"/>
          <w:szCs w:val="22"/>
        </w:rPr>
      </w:pPr>
      <w:r w:rsidRPr="00C1155B">
        <w:rPr>
          <w:sz w:val="22"/>
          <w:szCs w:val="22"/>
        </w:rPr>
        <w:t>Nazwa Wykonawcy: .....................................................................................................</w:t>
      </w:r>
      <w:r>
        <w:rPr>
          <w:sz w:val="22"/>
          <w:szCs w:val="22"/>
        </w:rPr>
        <w:t>...............</w:t>
      </w:r>
      <w:r w:rsidRPr="00C1155B">
        <w:rPr>
          <w:sz w:val="22"/>
          <w:szCs w:val="22"/>
        </w:rPr>
        <w:t>..............</w:t>
      </w:r>
    </w:p>
    <w:p w14:paraId="6F6402AD" w14:textId="77777777" w:rsidR="00975A17" w:rsidRPr="00C1155B" w:rsidRDefault="00975A17" w:rsidP="00975A17">
      <w:pPr>
        <w:tabs>
          <w:tab w:val="left" w:pos="0"/>
        </w:tabs>
        <w:rPr>
          <w:sz w:val="22"/>
          <w:szCs w:val="22"/>
        </w:rPr>
      </w:pPr>
    </w:p>
    <w:p w14:paraId="6AC79597" w14:textId="77777777" w:rsidR="00975A17" w:rsidRPr="00C1155B" w:rsidRDefault="00975A17" w:rsidP="00975A17">
      <w:pPr>
        <w:jc w:val="both"/>
        <w:rPr>
          <w:sz w:val="24"/>
          <w:szCs w:val="24"/>
        </w:rPr>
      </w:pPr>
    </w:p>
    <w:p w14:paraId="05C2ADAE" w14:textId="77777777" w:rsidR="00975A17" w:rsidRPr="00C1155B" w:rsidRDefault="00975A17" w:rsidP="00975A17">
      <w:pPr>
        <w:tabs>
          <w:tab w:val="left" w:pos="851"/>
        </w:tabs>
        <w:ind w:left="-142" w:firstLine="142"/>
      </w:pPr>
    </w:p>
    <w:p w14:paraId="188DAE60" w14:textId="77777777" w:rsidR="00975A17" w:rsidRPr="00C1155B" w:rsidRDefault="00975A17" w:rsidP="00975A17">
      <w:pPr>
        <w:tabs>
          <w:tab w:val="left" w:pos="851"/>
        </w:tabs>
        <w:ind w:left="-142" w:firstLine="142"/>
        <w:rPr>
          <w:sz w:val="22"/>
          <w:szCs w:val="22"/>
        </w:rPr>
      </w:pPr>
    </w:p>
    <w:p w14:paraId="0E675B44" w14:textId="77777777" w:rsidR="00975A17" w:rsidRPr="00C1155B" w:rsidRDefault="00975A17" w:rsidP="00975A17">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D618D9">
        <w:rPr>
          <w:sz w:val="22"/>
          <w:szCs w:val="22"/>
        </w:rPr>
        <w:t xml:space="preserve"> </w:t>
      </w:r>
      <w:r w:rsidRPr="00C1155B">
        <w:rPr>
          <w:sz w:val="22"/>
          <w:szCs w:val="22"/>
        </w:rPr>
        <w:t xml:space="preserve">r. o podatku od towarów i usług: </w:t>
      </w:r>
    </w:p>
    <w:p w14:paraId="2E24F0A2" w14:textId="77777777" w:rsidR="00975A17" w:rsidRPr="00C1155B" w:rsidRDefault="00975A17" w:rsidP="00975A17">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846"/>
        <w:gridCol w:w="2587"/>
        <w:gridCol w:w="2521"/>
      </w:tblGrid>
      <w:tr w:rsidR="00975A17" w:rsidRPr="00C1155B" w14:paraId="15B9BEB6" w14:textId="77777777" w:rsidTr="00FF3830">
        <w:trPr>
          <w:trHeight w:val="1077"/>
        </w:trPr>
        <w:tc>
          <w:tcPr>
            <w:tcW w:w="3907" w:type="dxa"/>
            <w:vAlign w:val="center"/>
          </w:tcPr>
          <w:p w14:paraId="5A3041C7" w14:textId="77777777" w:rsidR="00975A17" w:rsidRPr="00FF3830" w:rsidRDefault="00975A17" w:rsidP="00FF3830">
            <w:pPr>
              <w:tabs>
                <w:tab w:val="left" w:pos="851"/>
              </w:tabs>
              <w:ind w:left="30" w:hanging="30"/>
              <w:jc w:val="center"/>
            </w:pPr>
            <w:r w:rsidRPr="00FF3830">
              <w:rPr>
                <w:bCs/>
                <w:szCs w:val="22"/>
              </w:rPr>
              <w:t xml:space="preserve">Nazwa (rodzaj) towaru lub usługi, których dostawa lub świadczenie będą prowadziły do powstania obowiązku podatkowego </w:t>
            </w:r>
            <w:r w:rsidRPr="00FF3830">
              <w:rPr>
                <w:szCs w:val="22"/>
              </w:rPr>
              <w:t>(zgodnie z Formularzem Ofertowym)*</w:t>
            </w:r>
          </w:p>
        </w:tc>
        <w:tc>
          <w:tcPr>
            <w:tcW w:w="2614" w:type="dxa"/>
            <w:vAlign w:val="center"/>
          </w:tcPr>
          <w:p w14:paraId="085861B6" w14:textId="77777777" w:rsidR="00975A17" w:rsidRPr="00FF3830" w:rsidRDefault="00975A17" w:rsidP="00FF3830">
            <w:pPr>
              <w:tabs>
                <w:tab w:val="left" w:pos="1523"/>
              </w:tabs>
              <w:jc w:val="center"/>
              <w:rPr>
                <w:szCs w:val="22"/>
              </w:rPr>
            </w:pPr>
            <w:r w:rsidRPr="00FF3830">
              <w:rPr>
                <w:szCs w:val="22"/>
              </w:rPr>
              <w:t>Wartość towaru lub usługi objętych obowiązkiem podatkowym zamawiającego, bez kwoty podatku</w:t>
            </w:r>
          </w:p>
        </w:tc>
        <w:tc>
          <w:tcPr>
            <w:tcW w:w="2551" w:type="dxa"/>
            <w:vAlign w:val="center"/>
          </w:tcPr>
          <w:p w14:paraId="41A9449B" w14:textId="77777777" w:rsidR="00975A17" w:rsidRPr="00FF3830" w:rsidRDefault="00975A17" w:rsidP="00FF3830">
            <w:pPr>
              <w:tabs>
                <w:tab w:val="left" w:pos="1523"/>
              </w:tabs>
              <w:jc w:val="center"/>
            </w:pPr>
            <w:r w:rsidRPr="00FF3830">
              <w:rPr>
                <w:szCs w:val="22"/>
              </w:rPr>
              <w:t>Stawka podatku od towarów i usług która zgodnie z wiedzą wykonawcy, będzie miała zastosowanie [%]</w:t>
            </w:r>
          </w:p>
        </w:tc>
      </w:tr>
      <w:tr w:rsidR="00975A17" w:rsidRPr="00C1155B" w14:paraId="76D539F8" w14:textId="77777777" w:rsidTr="00FF3830">
        <w:tc>
          <w:tcPr>
            <w:tcW w:w="3907" w:type="dxa"/>
          </w:tcPr>
          <w:p w14:paraId="11D5FBC6" w14:textId="77777777" w:rsidR="00975A17" w:rsidRPr="00C1155B" w:rsidRDefault="00975A17" w:rsidP="00DC0714">
            <w:pPr>
              <w:tabs>
                <w:tab w:val="left" w:pos="851"/>
              </w:tabs>
              <w:rPr>
                <w:sz w:val="22"/>
                <w:szCs w:val="22"/>
              </w:rPr>
            </w:pPr>
          </w:p>
          <w:p w14:paraId="5928A27C" w14:textId="77777777" w:rsidR="00975A17" w:rsidRPr="00C1155B" w:rsidRDefault="00975A17" w:rsidP="00DC0714">
            <w:pPr>
              <w:tabs>
                <w:tab w:val="left" w:pos="851"/>
              </w:tabs>
              <w:rPr>
                <w:sz w:val="22"/>
                <w:szCs w:val="22"/>
              </w:rPr>
            </w:pPr>
          </w:p>
        </w:tc>
        <w:tc>
          <w:tcPr>
            <w:tcW w:w="2614" w:type="dxa"/>
          </w:tcPr>
          <w:p w14:paraId="06EE5ACC" w14:textId="77777777" w:rsidR="00975A17" w:rsidRPr="00C1155B" w:rsidRDefault="00975A17" w:rsidP="00DC0714">
            <w:pPr>
              <w:tabs>
                <w:tab w:val="left" w:pos="851"/>
              </w:tabs>
              <w:rPr>
                <w:sz w:val="22"/>
                <w:szCs w:val="22"/>
              </w:rPr>
            </w:pPr>
          </w:p>
        </w:tc>
        <w:tc>
          <w:tcPr>
            <w:tcW w:w="2551" w:type="dxa"/>
          </w:tcPr>
          <w:p w14:paraId="011DFF3B" w14:textId="77777777" w:rsidR="00975A17" w:rsidRPr="00C1155B" w:rsidRDefault="00975A17" w:rsidP="00DC0714">
            <w:pPr>
              <w:tabs>
                <w:tab w:val="left" w:pos="851"/>
              </w:tabs>
              <w:rPr>
                <w:sz w:val="22"/>
                <w:szCs w:val="22"/>
              </w:rPr>
            </w:pPr>
          </w:p>
        </w:tc>
      </w:tr>
      <w:tr w:rsidR="00975A17" w:rsidRPr="00C1155B" w14:paraId="41979EF8" w14:textId="77777777" w:rsidTr="00FF3830">
        <w:tc>
          <w:tcPr>
            <w:tcW w:w="3907" w:type="dxa"/>
          </w:tcPr>
          <w:p w14:paraId="6D1DE07E" w14:textId="77777777" w:rsidR="00975A17" w:rsidRPr="00C1155B" w:rsidRDefault="00975A17" w:rsidP="00DC0714">
            <w:pPr>
              <w:tabs>
                <w:tab w:val="left" w:pos="851"/>
              </w:tabs>
              <w:rPr>
                <w:sz w:val="22"/>
                <w:szCs w:val="22"/>
              </w:rPr>
            </w:pPr>
          </w:p>
          <w:p w14:paraId="2E3A41D4" w14:textId="77777777" w:rsidR="00975A17" w:rsidRPr="00C1155B" w:rsidRDefault="00975A17" w:rsidP="00DC0714">
            <w:pPr>
              <w:tabs>
                <w:tab w:val="left" w:pos="851"/>
              </w:tabs>
              <w:rPr>
                <w:sz w:val="22"/>
                <w:szCs w:val="22"/>
              </w:rPr>
            </w:pPr>
          </w:p>
        </w:tc>
        <w:tc>
          <w:tcPr>
            <w:tcW w:w="2614" w:type="dxa"/>
          </w:tcPr>
          <w:p w14:paraId="0BFC25D4" w14:textId="77777777" w:rsidR="00975A17" w:rsidRPr="00C1155B" w:rsidRDefault="00975A17" w:rsidP="00DC0714">
            <w:pPr>
              <w:tabs>
                <w:tab w:val="left" w:pos="851"/>
              </w:tabs>
              <w:rPr>
                <w:sz w:val="22"/>
                <w:szCs w:val="22"/>
              </w:rPr>
            </w:pPr>
          </w:p>
        </w:tc>
        <w:tc>
          <w:tcPr>
            <w:tcW w:w="2551" w:type="dxa"/>
          </w:tcPr>
          <w:p w14:paraId="6343F840" w14:textId="77777777" w:rsidR="00975A17" w:rsidRPr="00C1155B" w:rsidRDefault="00975A17" w:rsidP="00DC0714">
            <w:pPr>
              <w:tabs>
                <w:tab w:val="left" w:pos="851"/>
              </w:tabs>
              <w:rPr>
                <w:sz w:val="22"/>
                <w:szCs w:val="22"/>
              </w:rPr>
            </w:pPr>
          </w:p>
        </w:tc>
      </w:tr>
      <w:tr w:rsidR="00975A17" w:rsidRPr="00C1155B" w14:paraId="66DF7DDE" w14:textId="77777777" w:rsidTr="00FF3830">
        <w:tc>
          <w:tcPr>
            <w:tcW w:w="3907" w:type="dxa"/>
          </w:tcPr>
          <w:p w14:paraId="70BA6343" w14:textId="77777777" w:rsidR="00975A17" w:rsidRPr="00C1155B" w:rsidRDefault="00975A17" w:rsidP="00DC0714">
            <w:pPr>
              <w:tabs>
                <w:tab w:val="left" w:pos="851"/>
              </w:tabs>
              <w:rPr>
                <w:sz w:val="22"/>
                <w:szCs w:val="22"/>
              </w:rPr>
            </w:pPr>
          </w:p>
          <w:p w14:paraId="397EF302" w14:textId="77777777" w:rsidR="00975A17" w:rsidRPr="00C1155B" w:rsidRDefault="00975A17" w:rsidP="00DC0714">
            <w:pPr>
              <w:tabs>
                <w:tab w:val="left" w:pos="851"/>
              </w:tabs>
              <w:rPr>
                <w:sz w:val="22"/>
                <w:szCs w:val="22"/>
              </w:rPr>
            </w:pPr>
          </w:p>
        </w:tc>
        <w:tc>
          <w:tcPr>
            <w:tcW w:w="2614" w:type="dxa"/>
          </w:tcPr>
          <w:p w14:paraId="563D5C55" w14:textId="77777777" w:rsidR="00975A17" w:rsidRPr="00C1155B" w:rsidRDefault="00975A17" w:rsidP="00DC0714">
            <w:pPr>
              <w:tabs>
                <w:tab w:val="left" w:pos="851"/>
              </w:tabs>
              <w:rPr>
                <w:sz w:val="22"/>
                <w:szCs w:val="22"/>
              </w:rPr>
            </w:pPr>
          </w:p>
        </w:tc>
        <w:tc>
          <w:tcPr>
            <w:tcW w:w="2551" w:type="dxa"/>
          </w:tcPr>
          <w:p w14:paraId="0B0C0319" w14:textId="77777777" w:rsidR="00975A17" w:rsidRPr="00C1155B" w:rsidRDefault="00975A17" w:rsidP="00DC0714">
            <w:pPr>
              <w:tabs>
                <w:tab w:val="left" w:pos="851"/>
              </w:tabs>
              <w:rPr>
                <w:sz w:val="22"/>
                <w:szCs w:val="22"/>
              </w:rPr>
            </w:pPr>
          </w:p>
        </w:tc>
      </w:tr>
      <w:tr w:rsidR="00975A17" w:rsidRPr="00C1155B" w14:paraId="73348CFC" w14:textId="77777777" w:rsidTr="00FF3830">
        <w:tc>
          <w:tcPr>
            <w:tcW w:w="3907" w:type="dxa"/>
          </w:tcPr>
          <w:p w14:paraId="26EC98CC" w14:textId="77777777" w:rsidR="00975A17" w:rsidRPr="00C1155B" w:rsidRDefault="00975A17" w:rsidP="00DC0714">
            <w:pPr>
              <w:tabs>
                <w:tab w:val="left" w:pos="851"/>
              </w:tabs>
              <w:rPr>
                <w:sz w:val="22"/>
                <w:szCs w:val="22"/>
              </w:rPr>
            </w:pPr>
          </w:p>
          <w:p w14:paraId="5DAE9A35" w14:textId="77777777" w:rsidR="00975A17" w:rsidRPr="00C1155B" w:rsidRDefault="00975A17" w:rsidP="00DC0714">
            <w:pPr>
              <w:tabs>
                <w:tab w:val="left" w:pos="851"/>
              </w:tabs>
              <w:rPr>
                <w:sz w:val="22"/>
                <w:szCs w:val="22"/>
              </w:rPr>
            </w:pPr>
          </w:p>
        </w:tc>
        <w:tc>
          <w:tcPr>
            <w:tcW w:w="2614" w:type="dxa"/>
          </w:tcPr>
          <w:p w14:paraId="0E5EC3C4" w14:textId="77777777" w:rsidR="00975A17" w:rsidRPr="00C1155B" w:rsidRDefault="00975A17" w:rsidP="00DC0714">
            <w:pPr>
              <w:tabs>
                <w:tab w:val="left" w:pos="851"/>
              </w:tabs>
              <w:rPr>
                <w:sz w:val="22"/>
                <w:szCs w:val="22"/>
              </w:rPr>
            </w:pPr>
          </w:p>
        </w:tc>
        <w:tc>
          <w:tcPr>
            <w:tcW w:w="2551" w:type="dxa"/>
          </w:tcPr>
          <w:p w14:paraId="6488E7E1" w14:textId="77777777" w:rsidR="00975A17" w:rsidRPr="00C1155B" w:rsidRDefault="00975A17" w:rsidP="00DC0714">
            <w:pPr>
              <w:tabs>
                <w:tab w:val="left" w:pos="851"/>
              </w:tabs>
              <w:rPr>
                <w:sz w:val="22"/>
                <w:szCs w:val="22"/>
              </w:rPr>
            </w:pPr>
          </w:p>
        </w:tc>
      </w:tr>
    </w:tbl>
    <w:p w14:paraId="42118F1E" w14:textId="77777777" w:rsidR="00BA7CAC" w:rsidRDefault="00975A17" w:rsidP="00975A17">
      <w:pPr>
        <w:jc w:val="both"/>
        <w:rPr>
          <w:i/>
          <w:iCs/>
          <w:sz w:val="22"/>
          <w:szCs w:val="22"/>
        </w:rPr>
      </w:pPr>
      <w:r w:rsidRPr="00C1155B">
        <w:rPr>
          <w:i/>
          <w:iCs/>
          <w:sz w:val="22"/>
          <w:szCs w:val="22"/>
        </w:rPr>
        <w:t>*Wpisać odpowiednio (w przypadku większej ilości zadań/pozycji można numery zadań/pozycji wpisać</w:t>
      </w:r>
    </w:p>
    <w:p w14:paraId="36AC3735" w14:textId="77777777" w:rsidR="00975A17" w:rsidRPr="00C1155B" w:rsidRDefault="00BA7CAC" w:rsidP="00BA7CAC">
      <w:pPr>
        <w:spacing w:after="200" w:line="276" w:lineRule="auto"/>
        <w:rPr>
          <w:i/>
          <w:iCs/>
          <w:sz w:val="22"/>
          <w:szCs w:val="22"/>
        </w:rPr>
      </w:pPr>
      <w:r>
        <w:rPr>
          <w:i/>
          <w:iCs/>
          <w:sz w:val="22"/>
          <w:szCs w:val="22"/>
        </w:rPr>
        <w:t xml:space="preserve">  </w:t>
      </w:r>
      <w:r w:rsidR="00975A17" w:rsidRPr="00C1155B">
        <w:rPr>
          <w:i/>
          <w:iCs/>
          <w:sz w:val="22"/>
          <w:szCs w:val="22"/>
        </w:rPr>
        <w:t>w jednej pozycji tabeli np. „1, 3, od 5 do 19” lub „wszystkie oferowane zadania/pozycje”)</w:t>
      </w:r>
    </w:p>
    <w:p w14:paraId="07CEC6C5" w14:textId="77777777" w:rsidR="00975A17" w:rsidRPr="00C1155B" w:rsidRDefault="00975A17" w:rsidP="00975A17">
      <w:pPr>
        <w:tabs>
          <w:tab w:val="left" w:pos="851"/>
        </w:tabs>
        <w:ind w:left="-142" w:firstLine="142"/>
        <w:rPr>
          <w:sz w:val="22"/>
          <w:szCs w:val="22"/>
        </w:rPr>
      </w:pPr>
    </w:p>
    <w:p w14:paraId="22AC373B" w14:textId="77777777" w:rsidR="00975A17" w:rsidRPr="00C1155B" w:rsidRDefault="00975A17" w:rsidP="00975A17">
      <w:pPr>
        <w:tabs>
          <w:tab w:val="left" w:pos="851"/>
        </w:tabs>
        <w:ind w:left="-142" w:firstLine="142"/>
        <w:rPr>
          <w:sz w:val="22"/>
          <w:szCs w:val="22"/>
        </w:rPr>
      </w:pPr>
    </w:p>
    <w:p w14:paraId="43CF86BC" w14:textId="77777777" w:rsidR="00975A17" w:rsidRPr="00C1155B" w:rsidRDefault="00975A17" w:rsidP="00975A17">
      <w:pPr>
        <w:tabs>
          <w:tab w:val="left" w:pos="851"/>
        </w:tabs>
        <w:ind w:left="-142" w:firstLine="142"/>
        <w:rPr>
          <w:szCs w:val="18"/>
        </w:rPr>
      </w:pPr>
    </w:p>
    <w:p w14:paraId="0B70ABE6" w14:textId="77777777" w:rsidR="00975A17" w:rsidRPr="00E66F78" w:rsidRDefault="00975A17" w:rsidP="00975A17">
      <w:pPr>
        <w:tabs>
          <w:tab w:val="left" w:pos="851"/>
        </w:tabs>
        <w:jc w:val="both"/>
        <w:rPr>
          <w:sz w:val="22"/>
        </w:rPr>
      </w:pPr>
      <w:bookmarkStart w:id="120" w:name="_Hlk148702593"/>
      <w:r>
        <w:rPr>
          <w:sz w:val="22"/>
        </w:rPr>
        <w:t xml:space="preserve">Stawka podatku od towarów i usług obowiązująca u Zamawiającego zgodnie z ustawą z 11.03.2004 r. </w:t>
      </w:r>
      <w:r>
        <w:rPr>
          <w:sz w:val="22"/>
        </w:rPr>
        <w:br/>
        <w:t xml:space="preserve">o podatku od towarów i usług </w:t>
      </w:r>
      <w:r w:rsidRPr="00B05F24">
        <w:rPr>
          <w:sz w:val="22"/>
        </w:rPr>
        <w:t>wynosi … %.</w:t>
      </w:r>
    </w:p>
    <w:p w14:paraId="7C7F429C" w14:textId="77777777" w:rsidR="00975A17" w:rsidRPr="00E66F78" w:rsidRDefault="00975A17" w:rsidP="00975A17">
      <w:pPr>
        <w:tabs>
          <w:tab w:val="left" w:pos="851"/>
        </w:tabs>
        <w:ind w:left="-142" w:firstLine="142"/>
        <w:jc w:val="both"/>
        <w:rPr>
          <w:sz w:val="22"/>
        </w:rPr>
      </w:pPr>
    </w:p>
    <w:bookmarkEnd w:id="120"/>
    <w:p w14:paraId="5497C98D" w14:textId="77777777" w:rsidR="00975A17" w:rsidRDefault="00975A17" w:rsidP="00975A17"/>
    <w:p w14:paraId="6752CC55" w14:textId="77777777" w:rsidR="00622029" w:rsidRDefault="00622029" w:rsidP="00975A17"/>
    <w:p w14:paraId="391BB78E" w14:textId="77777777" w:rsidR="00622029" w:rsidRDefault="00622029" w:rsidP="00975A17"/>
    <w:p w14:paraId="59757F3D" w14:textId="77777777" w:rsidR="00622029" w:rsidRDefault="00622029" w:rsidP="00975A17"/>
    <w:p w14:paraId="75B8AC87" w14:textId="77777777" w:rsidR="00622029" w:rsidRDefault="00622029" w:rsidP="00975A17"/>
    <w:p w14:paraId="7BC39634" w14:textId="77777777" w:rsidR="00622029" w:rsidRDefault="00622029" w:rsidP="00975A17"/>
    <w:p w14:paraId="5E1C1796" w14:textId="77777777" w:rsidR="00975A17" w:rsidRPr="00E66F78" w:rsidRDefault="00975A17" w:rsidP="00975A17">
      <w:pPr>
        <w:tabs>
          <w:tab w:val="left" w:pos="851"/>
        </w:tabs>
        <w:ind w:left="-142" w:firstLine="142"/>
        <w:rPr>
          <w:sz w:val="22"/>
        </w:rPr>
      </w:pPr>
    </w:p>
    <w:p w14:paraId="76C1CEDF" w14:textId="77777777" w:rsidR="00975A17" w:rsidRPr="00E66F78" w:rsidRDefault="00975A17" w:rsidP="00975A17">
      <w:pPr>
        <w:tabs>
          <w:tab w:val="left" w:pos="851"/>
        </w:tabs>
        <w:ind w:left="-142" w:firstLine="142"/>
        <w:rPr>
          <w:sz w:val="22"/>
        </w:rPr>
      </w:pPr>
    </w:p>
    <w:p w14:paraId="042A4B1C" w14:textId="77777777" w:rsidR="00975A17" w:rsidRPr="00E66F78" w:rsidRDefault="00975A17" w:rsidP="00975A17">
      <w:pPr>
        <w:tabs>
          <w:tab w:val="left" w:pos="851"/>
        </w:tabs>
        <w:ind w:left="-142" w:firstLine="142"/>
        <w:rPr>
          <w:sz w:val="22"/>
        </w:rPr>
      </w:pPr>
    </w:p>
    <w:p w14:paraId="65901BA7" w14:textId="77777777" w:rsidR="00975A17" w:rsidRPr="00E66F78" w:rsidRDefault="00975A17" w:rsidP="00975A17">
      <w:pPr>
        <w:tabs>
          <w:tab w:val="left" w:pos="851"/>
        </w:tabs>
        <w:ind w:left="-142" w:firstLine="142"/>
        <w:rPr>
          <w:sz w:val="22"/>
        </w:rPr>
      </w:pPr>
    </w:p>
    <w:p w14:paraId="6481D57E" w14:textId="77777777" w:rsidR="00975A17" w:rsidRPr="00E66F78" w:rsidRDefault="00975A17" w:rsidP="00975A17">
      <w:pPr>
        <w:tabs>
          <w:tab w:val="left" w:pos="851"/>
        </w:tabs>
        <w:ind w:left="-142" w:firstLine="142"/>
        <w:rPr>
          <w:sz w:val="22"/>
        </w:rPr>
      </w:pPr>
    </w:p>
    <w:p w14:paraId="63E83E54" w14:textId="77777777" w:rsidR="00975A17" w:rsidRPr="00E66F78" w:rsidRDefault="00975A17" w:rsidP="00975A17">
      <w:pPr>
        <w:tabs>
          <w:tab w:val="left" w:pos="851"/>
        </w:tabs>
        <w:ind w:left="-142" w:firstLine="142"/>
        <w:rPr>
          <w:sz w:val="22"/>
        </w:rPr>
      </w:pPr>
    </w:p>
    <w:p w14:paraId="5FAC0A82" w14:textId="77777777" w:rsidR="00975A17" w:rsidRPr="00E66F78" w:rsidRDefault="00975A17" w:rsidP="00975A17">
      <w:pPr>
        <w:tabs>
          <w:tab w:val="left" w:pos="851"/>
        </w:tabs>
        <w:ind w:left="-142" w:firstLine="142"/>
        <w:rPr>
          <w:sz w:val="22"/>
        </w:rPr>
      </w:pPr>
    </w:p>
    <w:p w14:paraId="661C0FF1" w14:textId="77777777" w:rsidR="00975A17" w:rsidRPr="00E66F78" w:rsidRDefault="00975A17" w:rsidP="00975A17">
      <w:pPr>
        <w:tabs>
          <w:tab w:val="left" w:pos="851"/>
        </w:tabs>
        <w:ind w:left="-142" w:firstLine="142"/>
        <w:rPr>
          <w:sz w:val="22"/>
        </w:rPr>
      </w:pPr>
    </w:p>
    <w:p w14:paraId="5D9C6DE9" w14:textId="77777777" w:rsidR="00975A17" w:rsidRPr="00E66F78" w:rsidRDefault="00975A17" w:rsidP="00975A17">
      <w:pPr>
        <w:tabs>
          <w:tab w:val="left" w:pos="851"/>
        </w:tabs>
        <w:ind w:left="-142" w:firstLine="142"/>
        <w:rPr>
          <w:sz w:val="22"/>
        </w:rPr>
      </w:pPr>
    </w:p>
    <w:p w14:paraId="553169EC" w14:textId="77777777" w:rsidR="00975A17" w:rsidRDefault="00975A17" w:rsidP="00975A17">
      <w:pPr>
        <w:tabs>
          <w:tab w:val="left" w:pos="851"/>
        </w:tabs>
        <w:ind w:left="-142" w:firstLine="142"/>
        <w:rPr>
          <w:sz w:val="22"/>
        </w:rPr>
      </w:pPr>
    </w:p>
    <w:p w14:paraId="4D9A5A2E" w14:textId="77777777" w:rsidR="00622029" w:rsidRPr="00E66F78" w:rsidRDefault="00622029" w:rsidP="00975A17">
      <w:pPr>
        <w:tabs>
          <w:tab w:val="left" w:pos="851"/>
        </w:tabs>
        <w:ind w:left="-142" w:firstLine="142"/>
        <w:rPr>
          <w:sz w:val="22"/>
        </w:rPr>
      </w:pPr>
    </w:p>
    <w:p w14:paraId="63B95A40" w14:textId="77777777" w:rsidR="00975A17" w:rsidRDefault="00975A17" w:rsidP="00975A17">
      <w:pPr>
        <w:spacing w:after="160" w:line="259" w:lineRule="auto"/>
        <w:rPr>
          <w:i/>
          <w:iCs/>
        </w:rPr>
      </w:pPr>
      <w:bookmarkStart w:id="121" w:name="_Hlk83030833"/>
    </w:p>
    <w:p w14:paraId="58C82915"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5 do SWZ – Istotne postanowienia umowy</w:t>
      </w:r>
    </w:p>
    <w:p w14:paraId="11DCF0AF" w14:textId="77777777" w:rsidR="00975A17" w:rsidRDefault="00975A17" w:rsidP="00975A17">
      <w:pPr>
        <w:tabs>
          <w:tab w:val="left" w:pos="426"/>
        </w:tabs>
        <w:spacing w:before="120"/>
        <w:rPr>
          <w:b/>
          <w:sz w:val="24"/>
          <w:szCs w:val="22"/>
        </w:rPr>
      </w:pPr>
      <w:bookmarkStart w:id="122" w:name="_Hlk67825298"/>
    </w:p>
    <w:p w14:paraId="640A2C2F" w14:textId="77777777" w:rsidR="00975A17" w:rsidRPr="00500E2A" w:rsidRDefault="00975A17" w:rsidP="00975A17">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754DF345" w14:textId="77777777" w:rsidR="00975A17" w:rsidRDefault="00975A17" w:rsidP="00975A17">
      <w:pPr>
        <w:spacing w:before="120"/>
        <w:rPr>
          <w:b/>
          <w:bCs/>
          <w:sz w:val="32"/>
          <w:szCs w:val="32"/>
        </w:rPr>
      </w:pPr>
    </w:p>
    <w:p w14:paraId="4A7A82FF" w14:textId="77777777" w:rsidR="00975A17" w:rsidRPr="00500E2A" w:rsidRDefault="00975A17" w:rsidP="00975A17">
      <w:pPr>
        <w:spacing w:before="120"/>
        <w:jc w:val="center"/>
        <w:rPr>
          <w:b/>
          <w:bCs/>
          <w:sz w:val="32"/>
          <w:szCs w:val="32"/>
        </w:rPr>
      </w:pPr>
      <w:r w:rsidRPr="00500E2A">
        <w:rPr>
          <w:b/>
          <w:bCs/>
          <w:sz w:val="32"/>
          <w:szCs w:val="32"/>
        </w:rPr>
        <w:t>Istotne postanowienia umowy</w:t>
      </w:r>
    </w:p>
    <w:p w14:paraId="59003DE3" w14:textId="77777777" w:rsidR="00975A17" w:rsidRDefault="00975A17" w:rsidP="00975A17">
      <w:pPr>
        <w:pStyle w:val="Zwykytekst"/>
        <w:jc w:val="both"/>
        <w:rPr>
          <w:rFonts w:ascii="Times New Roman" w:hAnsi="Times New Roman" w:cs="Times New Roman"/>
          <w:sz w:val="22"/>
          <w:szCs w:val="22"/>
        </w:rPr>
      </w:pPr>
    </w:p>
    <w:p w14:paraId="795311B7" w14:textId="77777777" w:rsidR="00975A17" w:rsidRPr="00C1155B" w:rsidRDefault="00975A17" w:rsidP="00975A17">
      <w:pPr>
        <w:pStyle w:val="Zwykytekst"/>
        <w:jc w:val="both"/>
        <w:rPr>
          <w:rFonts w:ascii="Times New Roman" w:hAnsi="Times New Roman" w:cs="Times New Roman"/>
          <w:sz w:val="22"/>
          <w:szCs w:val="22"/>
        </w:rPr>
      </w:pPr>
    </w:p>
    <w:p w14:paraId="02DB9B09" w14:textId="77777777" w:rsidR="00975A17" w:rsidRPr="00500E2A" w:rsidRDefault="00975A17" w:rsidP="00AA4125">
      <w:pPr>
        <w:pStyle w:val="Zwykytekst"/>
        <w:numPr>
          <w:ilvl w:val="0"/>
          <w:numId w:val="59"/>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3"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2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3DD75DFE" w14:textId="77777777" w:rsidR="00975A17" w:rsidRPr="00500E2A" w:rsidRDefault="00975A17" w:rsidP="00AA4125">
      <w:pPr>
        <w:pStyle w:val="Zwykytekst"/>
        <w:numPr>
          <w:ilvl w:val="0"/>
          <w:numId w:val="5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0A3DBC2F" w14:textId="77777777" w:rsidR="00975A17" w:rsidRPr="00A95C13" w:rsidRDefault="00975A17" w:rsidP="00975A17">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7D69188F" w14:textId="77777777" w:rsidR="00975A17" w:rsidRDefault="00975A17" w:rsidP="00975A17">
      <w:pPr>
        <w:jc w:val="both"/>
        <w:rPr>
          <w:b/>
          <w:bCs/>
          <w:color w:val="FF0000"/>
          <w:sz w:val="22"/>
          <w:szCs w:val="22"/>
        </w:rPr>
      </w:pPr>
    </w:p>
    <w:p w14:paraId="43E01CB6" w14:textId="77777777" w:rsidR="00975A17" w:rsidRPr="00A95C13" w:rsidRDefault="00975A17" w:rsidP="00975A17">
      <w:pPr>
        <w:jc w:val="both"/>
        <w:rPr>
          <w:b/>
          <w:bCs/>
          <w:color w:val="FF0000"/>
          <w:sz w:val="22"/>
          <w:szCs w:val="22"/>
        </w:rPr>
      </w:pPr>
      <w:r>
        <w:rPr>
          <w:b/>
          <w:bCs/>
          <w:color w:val="FF0000"/>
          <w:sz w:val="22"/>
          <w:szCs w:val="22"/>
        </w:rPr>
        <w:t>l</w:t>
      </w:r>
      <w:r w:rsidRPr="00A95C13">
        <w:rPr>
          <w:b/>
          <w:bCs/>
          <w:color w:val="FF0000"/>
          <w:sz w:val="22"/>
          <w:szCs w:val="22"/>
        </w:rPr>
        <w:t>ub</w:t>
      </w:r>
    </w:p>
    <w:p w14:paraId="07BA4837" w14:textId="77777777" w:rsidR="00975A17" w:rsidRDefault="00975A17" w:rsidP="00975A17">
      <w:pPr>
        <w:jc w:val="both"/>
        <w:rPr>
          <w:b/>
          <w:bCs/>
          <w:sz w:val="22"/>
          <w:szCs w:val="22"/>
        </w:rPr>
      </w:pPr>
    </w:p>
    <w:p w14:paraId="10710E25" w14:textId="77777777" w:rsidR="00975A17" w:rsidRPr="00A95C13" w:rsidRDefault="00975A17" w:rsidP="00975A17">
      <w:pPr>
        <w:jc w:val="both"/>
        <w:rPr>
          <w:sz w:val="22"/>
          <w:szCs w:val="22"/>
        </w:rPr>
      </w:pPr>
      <w:r w:rsidRPr="00A95C13">
        <w:rPr>
          <w:sz w:val="22"/>
          <w:szCs w:val="22"/>
        </w:rPr>
        <w:t>Umowa została zawarta w dniu ……….  w ……………….</w:t>
      </w:r>
    </w:p>
    <w:p w14:paraId="5C3862B4" w14:textId="77777777" w:rsidR="00975A17" w:rsidRPr="00A95C13" w:rsidRDefault="00975A17" w:rsidP="00975A17">
      <w:pPr>
        <w:jc w:val="both"/>
        <w:rPr>
          <w:i/>
          <w:iCs/>
          <w:color w:val="0070C0"/>
          <w:sz w:val="22"/>
          <w:szCs w:val="22"/>
        </w:rPr>
      </w:pPr>
      <w:r w:rsidRPr="00A95C13">
        <w:rPr>
          <w:i/>
          <w:iCs/>
          <w:color w:val="0070C0"/>
          <w:sz w:val="22"/>
          <w:szCs w:val="22"/>
        </w:rPr>
        <w:t>(w przypadku wersji papierowej)</w:t>
      </w:r>
    </w:p>
    <w:p w14:paraId="7A2F753E" w14:textId="77777777" w:rsidR="00975A17" w:rsidRDefault="00975A17" w:rsidP="00975A17">
      <w:pPr>
        <w:jc w:val="both"/>
        <w:rPr>
          <w:b/>
          <w:bCs/>
          <w:sz w:val="22"/>
          <w:szCs w:val="22"/>
        </w:rPr>
      </w:pPr>
    </w:p>
    <w:p w14:paraId="09B1D445" w14:textId="77777777" w:rsidR="00975A17" w:rsidRPr="00500E2A" w:rsidRDefault="00975A17" w:rsidP="00975A17">
      <w:pPr>
        <w:jc w:val="both"/>
        <w:rPr>
          <w:b/>
          <w:bCs/>
          <w:sz w:val="22"/>
          <w:szCs w:val="22"/>
        </w:rPr>
      </w:pPr>
    </w:p>
    <w:p w14:paraId="06292194" w14:textId="77777777" w:rsidR="00975A17" w:rsidRPr="00895B8E" w:rsidRDefault="00975A17" w:rsidP="00975A17">
      <w:pPr>
        <w:jc w:val="both"/>
        <w:rPr>
          <w:b/>
          <w:bCs/>
          <w:sz w:val="22"/>
          <w:szCs w:val="22"/>
        </w:rPr>
      </w:pPr>
      <w:bookmarkStart w:id="124" w:name="_Hlk67825429"/>
      <w:bookmarkEnd w:id="122"/>
      <w:r w:rsidRPr="00895B8E">
        <w:rPr>
          <w:b/>
          <w:bCs/>
          <w:sz w:val="22"/>
          <w:szCs w:val="22"/>
        </w:rPr>
        <w:t>Strony Umowy:</w:t>
      </w:r>
    </w:p>
    <w:p w14:paraId="72F9DB51" w14:textId="0F6FDB2A" w:rsidR="00975A17" w:rsidRPr="00C1155B" w:rsidRDefault="00975A17" w:rsidP="00975A17">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622029">
        <w:rPr>
          <w:b/>
          <w:bCs/>
          <w:sz w:val="22"/>
          <w:szCs w:val="22"/>
        </w:rPr>
        <w:t>KWK Bolesław Śmiały</w:t>
      </w:r>
      <w:r w:rsidRPr="00895B8E">
        <w:rPr>
          <w:sz w:val="22"/>
          <w:szCs w:val="22"/>
        </w:rPr>
        <w:t xml:space="preserve"> adres: </w:t>
      </w:r>
      <w:r w:rsidR="00622029">
        <w:rPr>
          <w:sz w:val="22"/>
          <w:szCs w:val="22"/>
        </w:rPr>
        <w:t>43-173 Łaziska Górne</w:t>
      </w:r>
      <w:r w:rsidRPr="00895B8E">
        <w:rPr>
          <w:sz w:val="22"/>
          <w:szCs w:val="22"/>
        </w:rPr>
        <w:t xml:space="preserve">, </w:t>
      </w:r>
      <w:r w:rsidR="00622029">
        <w:rPr>
          <w:sz w:val="22"/>
          <w:szCs w:val="22"/>
        </w:rPr>
        <w:br/>
      </w:r>
      <w:r w:rsidRPr="00895B8E">
        <w:rPr>
          <w:sz w:val="22"/>
          <w:szCs w:val="22"/>
        </w:rPr>
        <w:t xml:space="preserve">ul. </w:t>
      </w:r>
      <w:r w:rsidR="00622029">
        <w:rPr>
          <w:sz w:val="22"/>
          <w:szCs w:val="22"/>
        </w:rPr>
        <w:t>Świętej Barbary 12</w:t>
      </w:r>
      <w:r w:rsidRPr="00895B8E">
        <w:rPr>
          <w:sz w:val="22"/>
          <w:szCs w:val="22"/>
        </w:rPr>
        <w:t>, zarejestrowana przez Sąd Rejonowy Katowice-Wschód w Katowicach Wydział Gospodarczy pod numerem KRS 0000709363, wysokość kapitału zakładowego całkowicie wpłaconego: 3 916 71</w:t>
      </w:r>
      <w:r w:rsidR="003F47B3">
        <w:rPr>
          <w:sz w:val="22"/>
          <w:szCs w:val="22"/>
        </w:rPr>
        <w:t>9</w:t>
      </w:r>
      <w:r w:rsidRPr="00895B8E">
        <w:rPr>
          <w:sz w:val="22"/>
          <w:szCs w:val="22"/>
        </w:rPr>
        <w:t xml:space="preserve"> </w:t>
      </w:r>
      <w:r w:rsidR="003F47B3">
        <w:rPr>
          <w:sz w:val="22"/>
          <w:szCs w:val="22"/>
        </w:rPr>
        <w:t>0</w:t>
      </w:r>
      <w:r w:rsidRPr="00895B8E">
        <w:rPr>
          <w:sz w:val="22"/>
          <w:szCs w:val="22"/>
        </w:rPr>
        <w:t>00,00 zł, NIP 634-</w:t>
      </w:r>
      <w:r w:rsidRPr="00C1155B">
        <w:rPr>
          <w:sz w:val="22"/>
          <w:szCs w:val="22"/>
        </w:rPr>
        <w:t xml:space="preserve">283-47-28, REGON: 360615984, </w:t>
      </w:r>
      <w:r w:rsidR="00567B9F">
        <w:rPr>
          <w:rFonts w:eastAsia="MS Mincho"/>
          <w:sz w:val="22"/>
          <w:szCs w:val="22"/>
        </w:rPr>
        <w:t>nr rejestrowy BDO</w:t>
      </w:r>
      <w:r w:rsidRPr="00C1155B">
        <w:rPr>
          <w:rFonts w:eastAsia="MS Mincho"/>
          <w:sz w:val="22"/>
          <w:szCs w:val="22"/>
        </w:rPr>
        <w:t xml:space="preserve"> 000014704, </w:t>
      </w:r>
      <w:r w:rsidRPr="00C1155B">
        <w:rPr>
          <w:sz w:val="22"/>
          <w:szCs w:val="22"/>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266"/>
        <w:gridCol w:w="2266"/>
        <w:gridCol w:w="2127"/>
      </w:tblGrid>
      <w:tr w:rsidR="00975A17" w:rsidRPr="00C1155B" w14:paraId="4E9FAFE4" w14:textId="77777777" w:rsidTr="00DC0714">
        <w:trPr>
          <w:trHeight w:val="20"/>
        </w:trPr>
        <w:tc>
          <w:tcPr>
            <w:tcW w:w="5000" w:type="pct"/>
            <w:gridSpan w:val="4"/>
            <w:shd w:val="clear" w:color="auto" w:fill="BFBFBF" w:themeFill="background1" w:themeFillShade="BF"/>
            <w:vAlign w:val="center"/>
          </w:tcPr>
          <w:p w14:paraId="765FA73C" w14:textId="77777777" w:rsidR="00975A17" w:rsidRPr="00C1155B" w:rsidRDefault="00975A17" w:rsidP="00DC0714">
            <w:pPr>
              <w:widowControl w:val="0"/>
              <w:tabs>
                <w:tab w:val="left" w:pos="284"/>
                <w:tab w:val="left" w:pos="851"/>
              </w:tabs>
              <w:ind w:left="284" w:hanging="284"/>
              <w:jc w:val="center"/>
              <w:rPr>
                <w:b/>
                <w:bCs/>
              </w:rPr>
            </w:pPr>
            <w:r w:rsidRPr="00C1155B">
              <w:rPr>
                <w:b/>
                <w:bCs/>
                <w:sz w:val="22"/>
                <w:szCs w:val="22"/>
              </w:rPr>
              <w:t>ZAMAWIAJĄCY</w:t>
            </w:r>
          </w:p>
        </w:tc>
      </w:tr>
      <w:tr w:rsidR="00975A17" w:rsidRPr="00C1155B" w14:paraId="5BD201D9" w14:textId="77777777" w:rsidTr="00DC0714">
        <w:trPr>
          <w:trHeight w:val="1007"/>
        </w:trPr>
        <w:tc>
          <w:tcPr>
            <w:tcW w:w="2509" w:type="pct"/>
            <w:gridSpan w:val="2"/>
            <w:vAlign w:val="center"/>
          </w:tcPr>
          <w:p w14:paraId="5F2BAAD9" w14:textId="77777777" w:rsidR="00975A17" w:rsidRPr="00C1155B" w:rsidRDefault="00975A17" w:rsidP="00DC0714">
            <w:pPr>
              <w:widowControl w:val="0"/>
              <w:jc w:val="center"/>
              <w:rPr>
                <w:sz w:val="18"/>
                <w:szCs w:val="18"/>
              </w:rPr>
            </w:pPr>
          </w:p>
          <w:p w14:paraId="29462BB0" w14:textId="77777777" w:rsidR="00975A17" w:rsidRPr="00C1155B" w:rsidRDefault="00975A17" w:rsidP="00DC0714">
            <w:pPr>
              <w:widowControl w:val="0"/>
              <w:jc w:val="center"/>
              <w:rPr>
                <w:sz w:val="18"/>
                <w:szCs w:val="18"/>
              </w:rPr>
            </w:pPr>
          </w:p>
          <w:p w14:paraId="0406C526" w14:textId="77777777" w:rsidR="00975A17" w:rsidRPr="00C1155B" w:rsidRDefault="00975A17" w:rsidP="00DC0714">
            <w:pPr>
              <w:widowControl w:val="0"/>
              <w:jc w:val="center"/>
              <w:rPr>
                <w:sz w:val="18"/>
                <w:szCs w:val="18"/>
              </w:rPr>
            </w:pPr>
          </w:p>
          <w:p w14:paraId="12C5FDDA" w14:textId="77777777" w:rsidR="00975A17" w:rsidRPr="00C1155B" w:rsidRDefault="00975A17" w:rsidP="00DC0714">
            <w:pPr>
              <w:widowControl w:val="0"/>
              <w:jc w:val="center"/>
              <w:rPr>
                <w:sz w:val="18"/>
                <w:szCs w:val="18"/>
              </w:rPr>
            </w:pPr>
          </w:p>
          <w:p w14:paraId="50A84CC4" w14:textId="77777777" w:rsidR="00975A17" w:rsidRPr="00C1155B" w:rsidRDefault="00975A17" w:rsidP="00DC0714">
            <w:pPr>
              <w:widowControl w:val="0"/>
              <w:jc w:val="center"/>
              <w:rPr>
                <w:sz w:val="18"/>
                <w:szCs w:val="18"/>
              </w:rPr>
            </w:pPr>
          </w:p>
          <w:p w14:paraId="6395DA5C" w14:textId="77777777" w:rsidR="00975A17" w:rsidRPr="00C1155B" w:rsidRDefault="00975A17" w:rsidP="00DC0714">
            <w:pPr>
              <w:widowControl w:val="0"/>
              <w:tabs>
                <w:tab w:val="left" w:pos="284"/>
                <w:tab w:val="left" w:pos="851"/>
              </w:tabs>
              <w:ind w:left="284" w:hanging="284"/>
              <w:jc w:val="center"/>
              <w:rPr>
                <w:b/>
                <w:bCs/>
              </w:rPr>
            </w:pPr>
          </w:p>
        </w:tc>
        <w:tc>
          <w:tcPr>
            <w:tcW w:w="2491" w:type="pct"/>
            <w:gridSpan w:val="2"/>
            <w:vAlign w:val="center"/>
          </w:tcPr>
          <w:p w14:paraId="06E6EF7D" w14:textId="77777777" w:rsidR="00975A17" w:rsidRPr="00C1155B" w:rsidRDefault="00975A17" w:rsidP="00DC0714">
            <w:pPr>
              <w:widowControl w:val="0"/>
              <w:jc w:val="center"/>
              <w:rPr>
                <w:sz w:val="18"/>
                <w:szCs w:val="18"/>
              </w:rPr>
            </w:pPr>
          </w:p>
          <w:p w14:paraId="647E4FBF" w14:textId="77777777" w:rsidR="00975A17" w:rsidRPr="00C1155B" w:rsidRDefault="00975A17" w:rsidP="00DC0714">
            <w:pPr>
              <w:widowControl w:val="0"/>
              <w:jc w:val="center"/>
              <w:rPr>
                <w:sz w:val="18"/>
                <w:szCs w:val="18"/>
              </w:rPr>
            </w:pPr>
          </w:p>
          <w:p w14:paraId="5CC63B36" w14:textId="77777777" w:rsidR="00975A17" w:rsidRPr="00C1155B" w:rsidRDefault="00975A17" w:rsidP="00DC0714">
            <w:pPr>
              <w:widowControl w:val="0"/>
              <w:jc w:val="center"/>
              <w:rPr>
                <w:sz w:val="18"/>
                <w:szCs w:val="18"/>
              </w:rPr>
            </w:pPr>
          </w:p>
          <w:p w14:paraId="3BDA64E1" w14:textId="77777777" w:rsidR="00975A17" w:rsidRPr="00C1155B" w:rsidRDefault="00975A17" w:rsidP="00DC0714">
            <w:pPr>
              <w:widowControl w:val="0"/>
              <w:jc w:val="center"/>
              <w:rPr>
                <w:sz w:val="18"/>
                <w:szCs w:val="18"/>
              </w:rPr>
            </w:pPr>
          </w:p>
          <w:p w14:paraId="445CD28C" w14:textId="77777777" w:rsidR="00975A17" w:rsidRPr="00C1155B" w:rsidRDefault="00975A17" w:rsidP="00DC0714">
            <w:pPr>
              <w:widowControl w:val="0"/>
              <w:jc w:val="center"/>
              <w:rPr>
                <w:sz w:val="18"/>
                <w:szCs w:val="18"/>
              </w:rPr>
            </w:pPr>
          </w:p>
          <w:p w14:paraId="38061149" w14:textId="77777777" w:rsidR="00975A17" w:rsidRPr="00C1155B" w:rsidRDefault="00975A17" w:rsidP="00DC0714">
            <w:pPr>
              <w:widowControl w:val="0"/>
              <w:tabs>
                <w:tab w:val="left" w:pos="284"/>
                <w:tab w:val="left" w:pos="851"/>
              </w:tabs>
              <w:ind w:left="284" w:hanging="284"/>
              <w:jc w:val="center"/>
              <w:rPr>
                <w:b/>
                <w:bCs/>
              </w:rPr>
            </w:pPr>
          </w:p>
        </w:tc>
      </w:tr>
      <w:tr w:rsidR="00975A17" w:rsidRPr="00C1155B" w14:paraId="5E7405DA" w14:textId="77777777" w:rsidTr="00DC0714">
        <w:trPr>
          <w:trHeight w:val="564"/>
        </w:trPr>
        <w:tc>
          <w:tcPr>
            <w:tcW w:w="1224" w:type="pct"/>
            <w:shd w:val="clear" w:color="auto" w:fill="BFBFBF" w:themeFill="background1" w:themeFillShade="BF"/>
            <w:vAlign w:val="center"/>
          </w:tcPr>
          <w:p w14:paraId="229DC3FD" w14:textId="77777777" w:rsidR="00975A17" w:rsidRPr="00C1155B" w:rsidRDefault="00975A17" w:rsidP="00DC0714">
            <w:pPr>
              <w:ind w:left="-108" w:right="-108"/>
              <w:jc w:val="center"/>
              <w:rPr>
                <w:sz w:val="18"/>
                <w:szCs w:val="18"/>
              </w:rPr>
            </w:pPr>
            <w:r w:rsidRPr="00C1155B">
              <w:rPr>
                <w:sz w:val="18"/>
                <w:szCs w:val="18"/>
              </w:rPr>
              <w:t>Sekretarz Komisji Przetargowej lub</w:t>
            </w:r>
          </w:p>
          <w:p w14:paraId="197498CE" w14:textId="77777777" w:rsidR="00975A17" w:rsidRPr="00C1155B" w:rsidRDefault="00975A17" w:rsidP="00DC0714">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2916CCC9" w14:textId="77777777" w:rsidR="00975A17" w:rsidRPr="00C1155B" w:rsidRDefault="00975A17" w:rsidP="00DC0714">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6ABB0C77" w14:textId="77777777" w:rsidR="00975A17" w:rsidRPr="00C1155B" w:rsidRDefault="00975A17" w:rsidP="00DC0714">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24DA1C15" w14:textId="77777777" w:rsidR="00975A17" w:rsidRPr="00C1155B" w:rsidRDefault="00975A17" w:rsidP="00DC0714">
            <w:pPr>
              <w:widowControl w:val="0"/>
              <w:ind w:left="-108" w:right="-108"/>
              <w:jc w:val="center"/>
              <w:rPr>
                <w:b/>
                <w:bCs/>
                <w:sz w:val="18"/>
                <w:szCs w:val="18"/>
              </w:rPr>
            </w:pPr>
            <w:r w:rsidRPr="00C1155B">
              <w:rPr>
                <w:sz w:val="18"/>
                <w:szCs w:val="18"/>
              </w:rPr>
              <w:t>Osoba odpowiedzialna w zakresie RODO</w:t>
            </w:r>
          </w:p>
        </w:tc>
      </w:tr>
      <w:tr w:rsidR="00975A17" w:rsidRPr="00C1155B" w14:paraId="360675F4" w14:textId="77777777" w:rsidTr="00DC0714">
        <w:trPr>
          <w:trHeight w:val="564"/>
        </w:trPr>
        <w:tc>
          <w:tcPr>
            <w:tcW w:w="1224" w:type="pct"/>
            <w:vAlign w:val="center"/>
          </w:tcPr>
          <w:p w14:paraId="24116D30" w14:textId="77777777" w:rsidR="00975A17" w:rsidRPr="00C1155B" w:rsidRDefault="00975A17" w:rsidP="00DC0714">
            <w:pPr>
              <w:widowControl w:val="0"/>
              <w:jc w:val="center"/>
              <w:rPr>
                <w:sz w:val="18"/>
                <w:szCs w:val="18"/>
              </w:rPr>
            </w:pPr>
          </w:p>
          <w:p w14:paraId="4B96A0FB" w14:textId="77777777" w:rsidR="00975A17" w:rsidRPr="00C1155B" w:rsidRDefault="00975A17" w:rsidP="00DC0714">
            <w:pPr>
              <w:widowControl w:val="0"/>
              <w:jc w:val="center"/>
              <w:rPr>
                <w:sz w:val="18"/>
                <w:szCs w:val="18"/>
              </w:rPr>
            </w:pPr>
          </w:p>
          <w:p w14:paraId="6CAA8F27" w14:textId="77777777" w:rsidR="00975A17" w:rsidRPr="00C1155B" w:rsidRDefault="00975A17" w:rsidP="00DC0714">
            <w:pPr>
              <w:widowControl w:val="0"/>
              <w:jc w:val="center"/>
              <w:rPr>
                <w:sz w:val="18"/>
                <w:szCs w:val="18"/>
              </w:rPr>
            </w:pPr>
          </w:p>
          <w:p w14:paraId="6642C06E" w14:textId="77777777" w:rsidR="00975A17" w:rsidRPr="00C1155B" w:rsidRDefault="00975A17" w:rsidP="00DC0714">
            <w:pPr>
              <w:widowControl w:val="0"/>
              <w:jc w:val="center"/>
              <w:rPr>
                <w:sz w:val="18"/>
                <w:szCs w:val="18"/>
              </w:rPr>
            </w:pPr>
          </w:p>
          <w:p w14:paraId="29DD2024" w14:textId="77777777" w:rsidR="00975A17" w:rsidRPr="00C1155B" w:rsidRDefault="00975A17" w:rsidP="00DC0714">
            <w:pPr>
              <w:widowControl w:val="0"/>
              <w:jc w:val="center"/>
              <w:rPr>
                <w:sz w:val="18"/>
                <w:szCs w:val="18"/>
              </w:rPr>
            </w:pPr>
          </w:p>
          <w:p w14:paraId="2326D94D" w14:textId="77777777" w:rsidR="00975A17" w:rsidRPr="00C1155B" w:rsidRDefault="00975A17" w:rsidP="00DC0714">
            <w:pPr>
              <w:ind w:left="22"/>
              <w:jc w:val="center"/>
              <w:rPr>
                <w:sz w:val="18"/>
                <w:szCs w:val="18"/>
              </w:rPr>
            </w:pPr>
          </w:p>
        </w:tc>
        <w:tc>
          <w:tcPr>
            <w:tcW w:w="1285" w:type="pct"/>
            <w:vAlign w:val="center"/>
          </w:tcPr>
          <w:p w14:paraId="246B18BF" w14:textId="77777777" w:rsidR="00975A17" w:rsidRPr="00C1155B" w:rsidRDefault="00975A17" w:rsidP="00DC0714">
            <w:pPr>
              <w:widowControl w:val="0"/>
              <w:jc w:val="center"/>
              <w:rPr>
                <w:sz w:val="18"/>
                <w:szCs w:val="18"/>
              </w:rPr>
            </w:pPr>
          </w:p>
          <w:p w14:paraId="3BA10C96" w14:textId="77777777" w:rsidR="00975A17" w:rsidRPr="00C1155B" w:rsidRDefault="00975A17" w:rsidP="00DC0714">
            <w:pPr>
              <w:widowControl w:val="0"/>
              <w:jc w:val="center"/>
              <w:rPr>
                <w:sz w:val="18"/>
                <w:szCs w:val="18"/>
              </w:rPr>
            </w:pPr>
          </w:p>
          <w:p w14:paraId="2C6CAEFC" w14:textId="77777777" w:rsidR="00975A17" w:rsidRPr="00C1155B" w:rsidRDefault="00975A17" w:rsidP="00DC0714">
            <w:pPr>
              <w:widowControl w:val="0"/>
              <w:jc w:val="center"/>
              <w:rPr>
                <w:sz w:val="18"/>
                <w:szCs w:val="18"/>
              </w:rPr>
            </w:pPr>
          </w:p>
          <w:p w14:paraId="6081C0E0" w14:textId="77777777" w:rsidR="00975A17" w:rsidRPr="00C1155B" w:rsidRDefault="00975A17" w:rsidP="00DC0714">
            <w:pPr>
              <w:widowControl w:val="0"/>
              <w:jc w:val="center"/>
              <w:rPr>
                <w:sz w:val="18"/>
                <w:szCs w:val="18"/>
              </w:rPr>
            </w:pPr>
          </w:p>
          <w:p w14:paraId="6CD14E94" w14:textId="77777777" w:rsidR="00975A17" w:rsidRPr="00C1155B" w:rsidRDefault="00975A17" w:rsidP="00DC0714">
            <w:pPr>
              <w:widowControl w:val="0"/>
              <w:jc w:val="center"/>
              <w:rPr>
                <w:sz w:val="18"/>
                <w:szCs w:val="18"/>
              </w:rPr>
            </w:pPr>
          </w:p>
          <w:p w14:paraId="34C0719D" w14:textId="77777777" w:rsidR="00975A17" w:rsidRPr="00C1155B" w:rsidRDefault="00975A17" w:rsidP="00DC0714">
            <w:pPr>
              <w:widowControl w:val="0"/>
              <w:ind w:left="34" w:hanging="34"/>
              <w:jc w:val="center"/>
              <w:rPr>
                <w:sz w:val="18"/>
                <w:szCs w:val="18"/>
              </w:rPr>
            </w:pPr>
          </w:p>
        </w:tc>
        <w:tc>
          <w:tcPr>
            <w:tcW w:w="1285" w:type="pct"/>
            <w:vAlign w:val="center"/>
          </w:tcPr>
          <w:p w14:paraId="55D35299" w14:textId="77777777" w:rsidR="00975A17" w:rsidRPr="00C1155B" w:rsidRDefault="00975A17" w:rsidP="00DC0714">
            <w:pPr>
              <w:widowControl w:val="0"/>
              <w:jc w:val="center"/>
              <w:rPr>
                <w:sz w:val="18"/>
                <w:szCs w:val="18"/>
              </w:rPr>
            </w:pPr>
          </w:p>
          <w:p w14:paraId="2714AB20" w14:textId="77777777" w:rsidR="00975A17" w:rsidRPr="00C1155B" w:rsidRDefault="00975A17" w:rsidP="00DC0714">
            <w:pPr>
              <w:widowControl w:val="0"/>
              <w:jc w:val="center"/>
              <w:rPr>
                <w:sz w:val="18"/>
                <w:szCs w:val="18"/>
              </w:rPr>
            </w:pPr>
          </w:p>
          <w:p w14:paraId="5EF5A18C" w14:textId="77777777" w:rsidR="00975A17" w:rsidRPr="00C1155B" w:rsidRDefault="00975A17" w:rsidP="00DC0714">
            <w:pPr>
              <w:widowControl w:val="0"/>
              <w:jc w:val="center"/>
              <w:rPr>
                <w:sz w:val="18"/>
                <w:szCs w:val="18"/>
              </w:rPr>
            </w:pPr>
          </w:p>
          <w:p w14:paraId="1043572C" w14:textId="77777777" w:rsidR="00975A17" w:rsidRPr="00C1155B" w:rsidRDefault="00975A17" w:rsidP="00DC0714">
            <w:pPr>
              <w:widowControl w:val="0"/>
              <w:jc w:val="center"/>
              <w:rPr>
                <w:sz w:val="18"/>
                <w:szCs w:val="18"/>
              </w:rPr>
            </w:pPr>
          </w:p>
          <w:p w14:paraId="0273E843" w14:textId="77777777" w:rsidR="00975A17" w:rsidRPr="00C1155B" w:rsidRDefault="00975A17" w:rsidP="00DC0714">
            <w:pPr>
              <w:widowControl w:val="0"/>
              <w:jc w:val="center"/>
              <w:rPr>
                <w:sz w:val="18"/>
                <w:szCs w:val="18"/>
              </w:rPr>
            </w:pPr>
          </w:p>
          <w:p w14:paraId="33A20B70" w14:textId="77777777" w:rsidR="00975A17" w:rsidRPr="00C1155B" w:rsidRDefault="00975A17" w:rsidP="00DC0714">
            <w:pPr>
              <w:widowControl w:val="0"/>
              <w:jc w:val="center"/>
              <w:rPr>
                <w:sz w:val="18"/>
                <w:szCs w:val="18"/>
              </w:rPr>
            </w:pPr>
          </w:p>
        </w:tc>
        <w:tc>
          <w:tcPr>
            <w:tcW w:w="1206" w:type="pct"/>
            <w:vAlign w:val="center"/>
          </w:tcPr>
          <w:p w14:paraId="6A9D8AE6" w14:textId="77777777" w:rsidR="00975A17" w:rsidRPr="00C1155B" w:rsidRDefault="00975A17" w:rsidP="00DC0714">
            <w:pPr>
              <w:widowControl w:val="0"/>
              <w:jc w:val="center"/>
              <w:rPr>
                <w:sz w:val="18"/>
                <w:szCs w:val="18"/>
              </w:rPr>
            </w:pPr>
          </w:p>
          <w:p w14:paraId="38E687C6" w14:textId="77777777" w:rsidR="00975A17" w:rsidRPr="00C1155B" w:rsidRDefault="00975A17" w:rsidP="00DC0714">
            <w:pPr>
              <w:widowControl w:val="0"/>
              <w:jc w:val="center"/>
              <w:rPr>
                <w:sz w:val="18"/>
                <w:szCs w:val="18"/>
              </w:rPr>
            </w:pPr>
          </w:p>
          <w:p w14:paraId="7EF3982F" w14:textId="77777777" w:rsidR="00975A17" w:rsidRPr="00C1155B" w:rsidRDefault="00975A17" w:rsidP="00DC0714">
            <w:pPr>
              <w:widowControl w:val="0"/>
              <w:jc w:val="center"/>
              <w:rPr>
                <w:sz w:val="18"/>
                <w:szCs w:val="18"/>
              </w:rPr>
            </w:pPr>
          </w:p>
          <w:p w14:paraId="62223A6F" w14:textId="77777777" w:rsidR="00975A17" w:rsidRPr="00C1155B" w:rsidRDefault="00975A17" w:rsidP="00DC0714">
            <w:pPr>
              <w:widowControl w:val="0"/>
              <w:jc w:val="center"/>
              <w:rPr>
                <w:sz w:val="18"/>
                <w:szCs w:val="18"/>
              </w:rPr>
            </w:pPr>
          </w:p>
          <w:p w14:paraId="56289BCD" w14:textId="77777777" w:rsidR="00975A17" w:rsidRPr="00C1155B" w:rsidRDefault="00975A17" w:rsidP="00DC0714">
            <w:pPr>
              <w:widowControl w:val="0"/>
              <w:jc w:val="center"/>
              <w:rPr>
                <w:sz w:val="18"/>
                <w:szCs w:val="18"/>
              </w:rPr>
            </w:pPr>
          </w:p>
          <w:p w14:paraId="6EEDDB64" w14:textId="77777777" w:rsidR="00975A17" w:rsidRPr="00C1155B" w:rsidRDefault="00975A17" w:rsidP="00DC0714">
            <w:pPr>
              <w:widowControl w:val="0"/>
              <w:jc w:val="center"/>
              <w:rPr>
                <w:sz w:val="18"/>
                <w:szCs w:val="18"/>
              </w:rPr>
            </w:pPr>
          </w:p>
        </w:tc>
      </w:tr>
    </w:tbl>
    <w:p w14:paraId="30E7D766" w14:textId="77777777" w:rsidR="00975A17" w:rsidRPr="005E0A84" w:rsidRDefault="00975A17" w:rsidP="00975A17">
      <w:pPr>
        <w:jc w:val="both"/>
        <w:rPr>
          <w:sz w:val="16"/>
          <w:szCs w:val="22"/>
        </w:rPr>
      </w:pPr>
    </w:p>
    <w:p w14:paraId="493F4204" w14:textId="77777777" w:rsidR="00975A17" w:rsidRPr="00895B8E" w:rsidRDefault="00975A17" w:rsidP="00975A17">
      <w:pPr>
        <w:jc w:val="both"/>
        <w:rPr>
          <w:sz w:val="22"/>
          <w:szCs w:val="22"/>
        </w:rPr>
      </w:pPr>
      <w:r w:rsidRPr="00895B8E">
        <w:rPr>
          <w:sz w:val="22"/>
          <w:szCs w:val="22"/>
        </w:rPr>
        <w:t>i</w:t>
      </w:r>
    </w:p>
    <w:p w14:paraId="1AD464C1" w14:textId="77777777" w:rsidR="00975A17" w:rsidRPr="00895B8E" w:rsidRDefault="00975A17" w:rsidP="00975A17">
      <w:pPr>
        <w:jc w:val="both"/>
        <w:rPr>
          <w:sz w:val="8"/>
          <w:szCs w:val="8"/>
        </w:rPr>
      </w:pPr>
    </w:p>
    <w:p w14:paraId="6129F6A9" w14:textId="77777777" w:rsidR="00975A17" w:rsidRPr="00895B8E" w:rsidRDefault="00975A17" w:rsidP="00975A17">
      <w:pPr>
        <w:rPr>
          <w:i/>
          <w:color w:val="FF0000"/>
          <w:sz w:val="22"/>
          <w:szCs w:val="22"/>
        </w:rPr>
      </w:pPr>
      <w:r w:rsidRPr="00895B8E">
        <w:rPr>
          <w:i/>
          <w:color w:val="FF0000"/>
          <w:sz w:val="22"/>
          <w:szCs w:val="22"/>
        </w:rPr>
        <w:t>(w przypadku działalności gospodarczej prowadzonej osobiście)</w:t>
      </w:r>
    </w:p>
    <w:p w14:paraId="21E8943A" w14:textId="77777777" w:rsidR="00975A17" w:rsidRPr="00895B8E" w:rsidRDefault="00975A17" w:rsidP="00975A17">
      <w:pPr>
        <w:jc w:val="both"/>
        <w:rPr>
          <w:sz w:val="22"/>
          <w:szCs w:val="22"/>
        </w:rPr>
      </w:pPr>
      <w:r w:rsidRPr="00895B8E">
        <w:rPr>
          <w:b/>
          <w:bCs/>
          <w:sz w:val="22"/>
          <w:szCs w:val="22"/>
        </w:rPr>
        <w:t>Pan/Pani</w:t>
      </w:r>
      <w:r w:rsidRPr="00895B8E">
        <w:rPr>
          <w:sz w:val="22"/>
          <w:szCs w:val="22"/>
        </w:rPr>
        <w:t xml:space="preserve"> ………</w:t>
      </w:r>
      <w:r w:rsidR="00FA653E">
        <w:rPr>
          <w:sz w:val="22"/>
          <w:szCs w:val="22"/>
        </w:rPr>
        <w:t>………………..</w:t>
      </w:r>
      <w:r w:rsidRPr="00895B8E">
        <w:rPr>
          <w:sz w:val="22"/>
          <w:szCs w:val="22"/>
        </w:rPr>
        <w:t>……………………………… prowadzący/a działalność pod nazwą …………………………. z sied</w:t>
      </w:r>
      <w:r w:rsidR="00FA653E">
        <w:rPr>
          <w:sz w:val="22"/>
          <w:szCs w:val="22"/>
        </w:rPr>
        <w:t>zibą w ……………………. ul. ……………………..</w:t>
      </w:r>
      <w:r w:rsidRPr="00895B8E">
        <w:rPr>
          <w:sz w:val="22"/>
          <w:szCs w:val="22"/>
        </w:rPr>
        <w:t>, zarejestrowaną w Centralnej Ewidencji i Informacji o Działalności Gospodarczej, NIP: …….</w:t>
      </w:r>
      <w:r w:rsidR="00FA653E">
        <w:rPr>
          <w:sz w:val="22"/>
          <w:szCs w:val="22"/>
        </w:rPr>
        <w:t xml:space="preserve">. REGON: ………….…………….,  zwany/a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14:paraId="728B3EF2" w14:textId="77777777" w:rsidR="00975A17" w:rsidRPr="00895B8E" w:rsidRDefault="00975A17" w:rsidP="00975A17">
      <w:pPr>
        <w:ind w:left="720"/>
        <w:jc w:val="both"/>
        <w:rPr>
          <w:sz w:val="22"/>
          <w:szCs w:val="22"/>
        </w:rPr>
      </w:pPr>
    </w:p>
    <w:p w14:paraId="62FACDDC" w14:textId="77777777" w:rsidR="00975A17" w:rsidRPr="00895B8E" w:rsidRDefault="00975A17" w:rsidP="00975A17">
      <w:pPr>
        <w:jc w:val="both"/>
        <w:rPr>
          <w:color w:val="FF0000"/>
          <w:sz w:val="22"/>
          <w:szCs w:val="22"/>
        </w:rPr>
      </w:pPr>
      <w:r w:rsidRPr="00895B8E">
        <w:rPr>
          <w:i/>
          <w:color w:val="FF0000"/>
          <w:sz w:val="22"/>
          <w:szCs w:val="22"/>
        </w:rPr>
        <w:lastRenderedPageBreak/>
        <w:t>(w przypadku spółki kapitałowej)</w:t>
      </w:r>
      <w:r w:rsidRPr="00895B8E">
        <w:rPr>
          <w:color w:val="FF0000"/>
          <w:sz w:val="22"/>
          <w:szCs w:val="22"/>
        </w:rPr>
        <w:t xml:space="preserve">  </w:t>
      </w:r>
    </w:p>
    <w:p w14:paraId="4AB86C2E" w14:textId="77777777" w:rsidR="00975A17" w:rsidRPr="00895B8E" w:rsidRDefault="00975A17" w:rsidP="00975A17">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201AF2D6" w14:textId="77777777" w:rsidR="00975A17" w:rsidRPr="00895B8E" w:rsidRDefault="00975A17" w:rsidP="00975A17">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44E2B237" w14:textId="77777777" w:rsidR="00975A17" w:rsidRPr="00895B8E" w:rsidRDefault="00975A17" w:rsidP="00975A17">
      <w:pPr>
        <w:ind w:left="720"/>
        <w:rPr>
          <w:sz w:val="10"/>
          <w:szCs w:val="10"/>
        </w:rPr>
      </w:pPr>
    </w:p>
    <w:p w14:paraId="47DBC3D8" w14:textId="77777777" w:rsidR="00975A17" w:rsidRPr="00895B8E" w:rsidRDefault="00975A17" w:rsidP="00975A17">
      <w:pPr>
        <w:rPr>
          <w:color w:val="FF0000"/>
          <w:sz w:val="22"/>
          <w:szCs w:val="22"/>
        </w:rPr>
      </w:pPr>
      <w:r w:rsidRPr="00895B8E">
        <w:rPr>
          <w:i/>
          <w:color w:val="FF0000"/>
          <w:sz w:val="22"/>
          <w:szCs w:val="22"/>
        </w:rPr>
        <w:t>(w przypadku spółki cywilnej)</w:t>
      </w:r>
    </w:p>
    <w:p w14:paraId="54F50378"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5692EFCE"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5E068A2D" w14:textId="77777777" w:rsidR="00975A17" w:rsidRPr="00895B8E" w:rsidRDefault="00975A17" w:rsidP="00975A17">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r w:rsidR="00CD6518">
        <w:rPr>
          <w:sz w:val="22"/>
          <w:szCs w:val="22"/>
        </w:rPr>
        <w:t>…….….  z siedzibą w ……………………………</w:t>
      </w:r>
      <w:r w:rsidRPr="00895B8E">
        <w:rPr>
          <w:sz w:val="22"/>
          <w:szCs w:val="22"/>
        </w:rPr>
        <w:t xml:space="preserve"> ul………………………, NIP: ……………….. zwanej w treści Umowy </w:t>
      </w:r>
      <w:r w:rsidRPr="00895B8E">
        <w:rPr>
          <w:b/>
          <w:sz w:val="22"/>
          <w:szCs w:val="22"/>
        </w:rPr>
        <w:t>Wykonawcą</w:t>
      </w:r>
      <w:r w:rsidRPr="00895B8E">
        <w:rPr>
          <w:sz w:val="22"/>
          <w:szCs w:val="22"/>
        </w:rPr>
        <w:t>, reprezentowanej przez osoby umocowane.</w:t>
      </w:r>
    </w:p>
    <w:p w14:paraId="3BEFC01B" w14:textId="77777777" w:rsidR="00975A17" w:rsidRPr="00895B8E" w:rsidRDefault="00975A17" w:rsidP="00975A17">
      <w:pPr>
        <w:ind w:left="720"/>
        <w:jc w:val="both"/>
        <w:rPr>
          <w:sz w:val="10"/>
          <w:szCs w:val="10"/>
        </w:rPr>
      </w:pPr>
    </w:p>
    <w:p w14:paraId="77A9AAE4" w14:textId="77777777" w:rsidR="00975A17" w:rsidRPr="00895B8E" w:rsidRDefault="00975A17" w:rsidP="00975A17">
      <w:pPr>
        <w:rPr>
          <w:color w:val="FF0000"/>
          <w:sz w:val="22"/>
          <w:szCs w:val="22"/>
        </w:rPr>
      </w:pPr>
      <w:r w:rsidRPr="00895B8E">
        <w:rPr>
          <w:i/>
          <w:color w:val="FF0000"/>
          <w:sz w:val="22"/>
          <w:szCs w:val="22"/>
        </w:rPr>
        <w:t>(w przypadku Konsorcjum)</w:t>
      </w:r>
    </w:p>
    <w:p w14:paraId="430DD9ED" w14:textId="77777777" w:rsidR="00975A17" w:rsidRPr="00895B8E" w:rsidRDefault="00975A17" w:rsidP="00975A17">
      <w:pPr>
        <w:rPr>
          <w:sz w:val="22"/>
          <w:szCs w:val="22"/>
        </w:rPr>
      </w:pPr>
      <w:r w:rsidRPr="00895B8E">
        <w:rPr>
          <w:sz w:val="22"/>
          <w:szCs w:val="22"/>
        </w:rPr>
        <w:t>Konsorcjum firm:</w:t>
      </w:r>
    </w:p>
    <w:p w14:paraId="056E1E8F" w14:textId="77777777" w:rsidR="00975A17" w:rsidRPr="00895B8E" w:rsidRDefault="00975A17" w:rsidP="00AA4125">
      <w:pPr>
        <w:numPr>
          <w:ilvl w:val="1"/>
          <w:numId w:val="5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6C971609" w14:textId="77777777" w:rsidR="00975A17" w:rsidRPr="00895B8E" w:rsidRDefault="00975A17" w:rsidP="00AA4125">
      <w:pPr>
        <w:numPr>
          <w:ilvl w:val="1"/>
          <w:numId w:val="5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7B35390C" w14:textId="77777777" w:rsidR="00975A17" w:rsidRPr="00C1155B" w:rsidRDefault="00975A17" w:rsidP="00975A17">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43DA8336" w14:textId="77777777" w:rsidR="00975A17" w:rsidRPr="00C1155B" w:rsidRDefault="00975A17" w:rsidP="00975A17">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3C7DC1" w:rsidRPr="00C1155B" w14:paraId="628B9066" w14:textId="77777777" w:rsidTr="003C7DC1">
        <w:trPr>
          <w:trHeight w:val="727"/>
          <w:tblHeader/>
        </w:trPr>
        <w:tc>
          <w:tcPr>
            <w:tcW w:w="5000" w:type="pct"/>
            <w:vAlign w:val="center"/>
          </w:tcPr>
          <w:p w14:paraId="30E88037" w14:textId="77777777" w:rsidR="003C7DC1" w:rsidRPr="003C7DC1" w:rsidRDefault="003C7DC1" w:rsidP="00DC0714">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975A17" w:rsidRPr="00C1155B" w14:paraId="7EF7D794" w14:textId="77777777" w:rsidTr="00DC0714">
        <w:trPr>
          <w:trHeight w:val="20"/>
          <w:tblHeader/>
        </w:trPr>
        <w:tc>
          <w:tcPr>
            <w:tcW w:w="5000" w:type="pct"/>
            <w:shd w:val="clear" w:color="auto" w:fill="BFBFBF" w:themeFill="background1" w:themeFillShade="BF"/>
            <w:vAlign w:val="center"/>
          </w:tcPr>
          <w:p w14:paraId="1F2F91C4" w14:textId="77777777" w:rsidR="00975A17" w:rsidRPr="00F8529D" w:rsidRDefault="00975A17" w:rsidP="00DC0714">
            <w:pPr>
              <w:widowControl w:val="0"/>
              <w:tabs>
                <w:tab w:val="left" w:pos="284"/>
                <w:tab w:val="left" w:pos="851"/>
              </w:tabs>
              <w:ind w:left="284" w:hanging="284"/>
              <w:jc w:val="center"/>
              <w:rPr>
                <w:b/>
                <w:bCs/>
                <w:sz w:val="22"/>
                <w:szCs w:val="22"/>
              </w:rPr>
            </w:pPr>
            <w:r w:rsidRPr="00F8529D">
              <w:rPr>
                <w:b/>
                <w:bCs/>
                <w:sz w:val="22"/>
                <w:szCs w:val="22"/>
              </w:rPr>
              <w:t>WYKONAWCA</w:t>
            </w:r>
          </w:p>
        </w:tc>
      </w:tr>
      <w:tr w:rsidR="00975A17" w:rsidRPr="00C1155B" w14:paraId="3E58560E" w14:textId="77777777" w:rsidTr="00DC0714">
        <w:trPr>
          <w:trHeight w:val="1020"/>
        </w:trPr>
        <w:tc>
          <w:tcPr>
            <w:tcW w:w="5000" w:type="pct"/>
            <w:vAlign w:val="center"/>
          </w:tcPr>
          <w:p w14:paraId="05163EA2" w14:textId="77777777" w:rsidR="00975A17" w:rsidRPr="00C1155B" w:rsidRDefault="00975A17" w:rsidP="00DC0714">
            <w:pPr>
              <w:widowControl w:val="0"/>
              <w:jc w:val="center"/>
              <w:rPr>
                <w:sz w:val="18"/>
                <w:szCs w:val="18"/>
              </w:rPr>
            </w:pPr>
          </w:p>
          <w:p w14:paraId="416D75B0" w14:textId="77777777" w:rsidR="00975A17" w:rsidRPr="00C1155B" w:rsidRDefault="00975A17" w:rsidP="00DC0714">
            <w:pPr>
              <w:widowControl w:val="0"/>
              <w:jc w:val="center"/>
              <w:rPr>
                <w:sz w:val="18"/>
                <w:szCs w:val="18"/>
              </w:rPr>
            </w:pPr>
          </w:p>
          <w:p w14:paraId="1F48BA8E" w14:textId="77777777" w:rsidR="00975A17" w:rsidRPr="00C1155B" w:rsidRDefault="00975A17" w:rsidP="00DC0714">
            <w:pPr>
              <w:widowControl w:val="0"/>
              <w:jc w:val="center"/>
              <w:rPr>
                <w:sz w:val="18"/>
                <w:szCs w:val="18"/>
              </w:rPr>
            </w:pPr>
          </w:p>
          <w:p w14:paraId="4429965A" w14:textId="77777777" w:rsidR="00975A17" w:rsidRPr="00C1155B" w:rsidRDefault="00975A17" w:rsidP="00DC0714">
            <w:pPr>
              <w:widowControl w:val="0"/>
              <w:jc w:val="center"/>
              <w:rPr>
                <w:sz w:val="18"/>
                <w:szCs w:val="18"/>
              </w:rPr>
            </w:pPr>
          </w:p>
          <w:p w14:paraId="0A79E074" w14:textId="77777777" w:rsidR="00975A17" w:rsidRPr="00C1155B" w:rsidRDefault="00975A17" w:rsidP="00DC0714">
            <w:pPr>
              <w:widowControl w:val="0"/>
              <w:jc w:val="center"/>
              <w:rPr>
                <w:sz w:val="18"/>
                <w:szCs w:val="18"/>
              </w:rPr>
            </w:pPr>
          </w:p>
          <w:p w14:paraId="00A468E2" w14:textId="77777777" w:rsidR="00975A17" w:rsidRPr="00C1155B" w:rsidRDefault="00975A17" w:rsidP="00DC0714">
            <w:pPr>
              <w:widowControl w:val="0"/>
              <w:tabs>
                <w:tab w:val="left" w:pos="284"/>
                <w:tab w:val="left" w:pos="851"/>
              </w:tabs>
              <w:ind w:left="284" w:hanging="284"/>
              <w:jc w:val="center"/>
              <w:rPr>
                <w:b/>
                <w:bCs/>
                <w:lang w:val="en-US"/>
              </w:rPr>
            </w:pPr>
          </w:p>
        </w:tc>
      </w:tr>
    </w:tbl>
    <w:p w14:paraId="5DEA3A84" w14:textId="77777777" w:rsidR="00975A17" w:rsidRPr="00E66F78" w:rsidRDefault="00975A17" w:rsidP="00975A17">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7DD3C0AD" w14:textId="77777777" w:rsidR="00975A17" w:rsidRPr="006F19D3" w:rsidRDefault="00975A17" w:rsidP="00975A17">
          <w:pPr>
            <w:pStyle w:val="Spistreci1"/>
            <w:rPr>
              <w:b/>
              <w:sz w:val="24"/>
            </w:rPr>
          </w:pPr>
          <w:r w:rsidRPr="006F19D3">
            <w:rPr>
              <w:b/>
              <w:sz w:val="24"/>
            </w:rPr>
            <w:t>Spis treści:</w:t>
          </w:r>
        </w:p>
        <w:p w14:paraId="057DC7C9" w14:textId="1D4688B5" w:rsidR="004A1655" w:rsidRDefault="00975A17">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5752097" w:history="1">
            <w:r w:rsidR="004A1655" w:rsidRPr="00EB58A2">
              <w:rPr>
                <w:rStyle w:val="Hipercze"/>
                <w:noProof/>
              </w:rPr>
              <w:t>§ 1. Podstawa zawarcia Umowy</w:t>
            </w:r>
            <w:r w:rsidR="004A1655">
              <w:rPr>
                <w:noProof/>
                <w:webHidden/>
              </w:rPr>
              <w:tab/>
            </w:r>
            <w:r w:rsidR="004A1655">
              <w:rPr>
                <w:noProof/>
                <w:webHidden/>
              </w:rPr>
              <w:fldChar w:fldCharType="begin"/>
            </w:r>
            <w:r w:rsidR="004A1655">
              <w:rPr>
                <w:noProof/>
                <w:webHidden/>
              </w:rPr>
              <w:instrText xml:space="preserve"> PAGEREF _Toc225752097 \h </w:instrText>
            </w:r>
            <w:r w:rsidR="004A1655">
              <w:rPr>
                <w:noProof/>
                <w:webHidden/>
              </w:rPr>
            </w:r>
            <w:r w:rsidR="004A1655">
              <w:rPr>
                <w:noProof/>
                <w:webHidden/>
              </w:rPr>
              <w:fldChar w:fldCharType="separate"/>
            </w:r>
            <w:r w:rsidR="004A1655">
              <w:rPr>
                <w:noProof/>
                <w:webHidden/>
              </w:rPr>
              <w:t>54</w:t>
            </w:r>
            <w:r w:rsidR="004A1655">
              <w:rPr>
                <w:noProof/>
                <w:webHidden/>
              </w:rPr>
              <w:fldChar w:fldCharType="end"/>
            </w:r>
          </w:hyperlink>
        </w:p>
        <w:p w14:paraId="4566218B" w14:textId="69C4AB4D"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098" w:history="1">
            <w:r w:rsidRPr="00EB58A2">
              <w:rPr>
                <w:rStyle w:val="Hipercze"/>
                <w:noProof/>
              </w:rPr>
              <w:t>§ 2. Przedmiot Umowy</w:t>
            </w:r>
            <w:r>
              <w:rPr>
                <w:noProof/>
                <w:webHidden/>
              </w:rPr>
              <w:tab/>
            </w:r>
            <w:r>
              <w:rPr>
                <w:noProof/>
                <w:webHidden/>
              </w:rPr>
              <w:fldChar w:fldCharType="begin"/>
            </w:r>
            <w:r>
              <w:rPr>
                <w:noProof/>
                <w:webHidden/>
              </w:rPr>
              <w:instrText xml:space="preserve"> PAGEREF _Toc225752098 \h </w:instrText>
            </w:r>
            <w:r>
              <w:rPr>
                <w:noProof/>
                <w:webHidden/>
              </w:rPr>
            </w:r>
            <w:r>
              <w:rPr>
                <w:noProof/>
                <w:webHidden/>
              </w:rPr>
              <w:fldChar w:fldCharType="separate"/>
            </w:r>
            <w:r>
              <w:rPr>
                <w:noProof/>
                <w:webHidden/>
              </w:rPr>
              <w:t>54</w:t>
            </w:r>
            <w:r>
              <w:rPr>
                <w:noProof/>
                <w:webHidden/>
              </w:rPr>
              <w:fldChar w:fldCharType="end"/>
            </w:r>
          </w:hyperlink>
        </w:p>
        <w:p w14:paraId="7A21B2D1" w14:textId="666B7FD3"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099" w:history="1">
            <w:r w:rsidRPr="00EB58A2">
              <w:rPr>
                <w:rStyle w:val="Hipercze"/>
                <w:noProof/>
              </w:rPr>
              <w:t>§ 3. Cena i sposób rozliczeń</w:t>
            </w:r>
            <w:r>
              <w:rPr>
                <w:noProof/>
                <w:webHidden/>
              </w:rPr>
              <w:tab/>
            </w:r>
            <w:r>
              <w:rPr>
                <w:noProof/>
                <w:webHidden/>
              </w:rPr>
              <w:fldChar w:fldCharType="begin"/>
            </w:r>
            <w:r>
              <w:rPr>
                <w:noProof/>
                <w:webHidden/>
              </w:rPr>
              <w:instrText xml:space="preserve"> PAGEREF _Toc225752099 \h </w:instrText>
            </w:r>
            <w:r>
              <w:rPr>
                <w:noProof/>
                <w:webHidden/>
              </w:rPr>
            </w:r>
            <w:r>
              <w:rPr>
                <w:noProof/>
                <w:webHidden/>
              </w:rPr>
              <w:fldChar w:fldCharType="separate"/>
            </w:r>
            <w:r>
              <w:rPr>
                <w:noProof/>
                <w:webHidden/>
              </w:rPr>
              <w:t>54</w:t>
            </w:r>
            <w:r>
              <w:rPr>
                <w:noProof/>
                <w:webHidden/>
              </w:rPr>
              <w:fldChar w:fldCharType="end"/>
            </w:r>
          </w:hyperlink>
        </w:p>
        <w:p w14:paraId="79D5EAF7" w14:textId="1F62FE5E"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00" w:history="1">
            <w:r w:rsidRPr="00EB58A2">
              <w:rPr>
                <w:rStyle w:val="Hipercze"/>
                <w:noProof/>
              </w:rPr>
              <w:t>§ 4. Fakturowanie i płatności</w:t>
            </w:r>
            <w:r>
              <w:rPr>
                <w:noProof/>
                <w:webHidden/>
              </w:rPr>
              <w:tab/>
            </w:r>
            <w:r>
              <w:rPr>
                <w:noProof/>
                <w:webHidden/>
              </w:rPr>
              <w:fldChar w:fldCharType="begin"/>
            </w:r>
            <w:r>
              <w:rPr>
                <w:noProof/>
                <w:webHidden/>
              </w:rPr>
              <w:instrText xml:space="preserve"> PAGEREF _Toc225752100 \h </w:instrText>
            </w:r>
            <w:r>
              <w:rPr>
                <w:noProof/>
                <w:webHidden/>
              </w:rPr>
            </w:r>
            <w:r>
              <w:rPr>
                <w:noProof/>
                <w:webHidden/>
              </w:rPr>
              <w:fldChar w:fldCharType="separate"/>
            </w:r>
            <w:r>
              <w:rPr>
                <w:noProof/>
                <w:webHidden/>
              </w:rPr>
              <w:t>54</w:t>
            </w:r>
            <w:r>
              <w:rPr>
                <w:noProof/>
                <w:webHidden/>
              </w:rPr>
              <w:fldChar w:fldCharType="end"/>
            </w:r>
          </w:hyperlink>
        </w:p>
        <w:p w14:paraId="1EA40D6E" w14:textId="2A0F1DA2"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01" w:history="1">
            <w:r w:rsidRPr="00EB58A2">
              <w:rPr>
                <w:rStyle w:val="Hipercze"/>
                <w:noProof/>
              </w:rPr>
              <w:t>§ 5. Termin realizacji</w:t>
            </w:r>
            <w:r>
              <w:rPr>
                <w:noProof/>
                <w:webHidden/>
              </w:rPr>
              <w:tab/>
            </w:r>
            <w:r>
              <w:rPr>
                <w:noProof/>
                <w:webHidden/>
              </w:rPr>
              <w:fldChar w:fldCharType="begin"/>
            </w:r>
            <w:r>
              <w:rPr>
                <w:noProof/>
                <w:webHidden/>
              </w:rPr>
              <w:instrText xml:space="preserve"> PAGEREF _Toc225752101 \h </w:instrText>
            </w:r>
            <w:r>
              <w:rPr>
                <w:noProof/>
                <w:webHidden/>
              </w:rPr>
            </w:r>
            <w:r>
              <w:rPr>
                <w:noProof/>
                <w:webHidden/>
              </w:rPr>
              <w:fldChar w:fldCharType="separate"/>
            </w:r>
            <w:r>
              <w:rPr>
                <w:noProof/>
                <w:webHidden/>
              </w:rPr>
              <w:t>56</w:t>
            </w:r>
            <w:r>
              <w:rPr>
                <w:noProof/>
                <w:webHidden/>
              </w:rPr>
              <w:fldChar w:fldCharType="end"/>
            </w:r>
          </w:hyperlink>
        </w:p>
        <w:p w14:paraId="16A3E6A4" w14:textId="4BCA5B8D"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02" w:history="1">
            <w:r w:rsidRPr="00EB58A2">
              <w:rPr>
                <w:rStyle w:val="Hipercze"/>
                <w:noProof/>
              </w:rPr>
              <w:t>§ 6. Gwarancja i postępowanie reklamacyjne</w:t>
            </w:r>
            <w:r>
              <w:rPr>
                <w:noProof/>
                <w:webHidden/>
              </w:rPr>
              <w:tab/>
            </w:r>
            <w:r>
              <w:rPr>
                <w:noProof/>
                <w:webHidden/>
              </w:rPr>
              <w:fldChar w:fldCharType="begin"/>
            </w:r>
            <w:r>
              <w:rPr>
                <w:noProof/>
                <w:webHidden/>
              </w:rPr>
              <w:instrText xml:space="preserve"> PAGEREF _Toc225752102 \h </w:instrText>
            </w:r>
            <w:r>
              <w:rPr>
                <w:noProof/>
                <w:webHidden/>
              </w:rPr>
            </w:r>
            <w:r>
              <w:rPr>
                <w:noProof/>
                <w:webHidden/>
              </w:rPr>
              <w:fldChar w:fldCharType="separate"/>
            </w:r>
            <w:r>
              <w:rPr>
                <w:noProof/>
                <w:webHidden/>
              </w:rPr>
              <w:t>57</w:t>
            </w:r>
            <w:r>
              <w:rPr>
                <w:noProof/>
                <w:webHidden/>
              </w:rPr>
              <w:fldChar w:fldCharType="end"/>
            </w:r>
          </w:hyperlink>
        </w:p>
        <w:p w14:paraId="28D3E577" w14:textId="4C9D464A"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03" w:history="1">
            <w:r w:rsidRPr="00EB58A2">
              <w:rPr>
                <w:rStyle w:val="Hipercze"/>
                <w:noProof/>
              </w:rPr>
              <w:t>§ 7. Szczególne obowiązki Wykonawcy</w:t>
            </w:r>
            <w:r>
              <w:rPr>
                <w:noProof/>
                <w:webHidden/>
              </w:rPr>
              <w:tab/>
            </w:r>
            <w:r>
              <w:rPr>
                <w:noProof/>
                <w:webHidden/>
              </w:rPr>
              <w:fldChar w:fldCharType="begin"/>
            </w:r>
            <w:r>
              <w:rPr>
                <w:noProof/>
                <w:webHidden/>
              </w:rPr>
              <w:instrText xml:space="preserve"> PAGEREF _Toc225752103 \h </w:instrText>
            </w:r>
            <w:r>
              <w:rPr>
                <w:noProof/>
                <w:webHidden/>
              </w:rPr>
            </w:r>
            <w:r>
              <w:rPr>
                <w:noProof/>
                <w:webHidden/>
              </w:rPr>
              <w:fldChar w:fldCharType="separate"/>
            </w:r>
            <w:r>
              <w:rPr>
                <w:noProof/>
                <w:webHidden/>
              </w:rPr>
              <w:t>57</w:t>
            </w:r>
            <w:r>
              <w:rPr>
                <w:noProof/>
                <w:webHidden/>
              </w:rPr>
              <w:fldChar w:fldCharType="end"/>
            </w:r>
          </w:hyperlink>
        </w:p>
        <w:p w14:paraId="6416CF6F" w14:textId="7C79E9D6"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04" w:history="1">
            <w:r w:rsidRPr="00EB58A2">
              <w:rPr>
                <w:rStyle w:val="Hipercze"/>
                <w:noProof/>
              </w:rPr>
              <w:t>§ 8. Zabezpieczenie należytego wykonania Umowy</w:t>
            </w:r>
            <w:r>
              <w:rPr>
                <w:noProof/>
                <w:webHidden/>
              </w:rPr>
              <w:tab/>
            </w:r>
            <w:r>
              <w:rPr>
                <w:noProof/>
                <w:webHidden/>
              </w:rPr>
              <w:fldChar w:fldCharType="begin"/>
            </w:r>
            <w:r>
              <w:rPr>
                <w:noProof/>
                <w:webHidden/>
              </w:rPr>
              <w:instrText xml:space="preserve"> PAGEREF _Toc225752104 \h </w:instrText>
            </w:r>
            <w:r>
              <w:rPr>
                <w:noProof/>
                <w:webHidden/>
              </w:rPr>
            </w:r>
            <w:r>
              <w:rPr>
                <w:noProof/>
                <w:webHidden/>
              </w:rPr>
              <w:fldChar w:fldCharType="separate"/>
            </w:r>
            <w:r>
              <w:rPr>
                <w:noProof/>
                <w:webHidden/>
              </w:rPr>
              <w:t>58</w:t>
            </w:r>
            <w:r>
              <w:rPr>
                <w:noProof/>
                <w:webHidden/>
              </w:rPr>
              <w:fldChar w:fldCharType="end"/>
            </w:r>
          </w:hyperlink>
        </w:p>
        <w:p w14:paraId="5A20C0EC" w14:textId="3D382614"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05" w:history="1">
            <w:r w:rsidRPr="00EB58A2">
              <w:rPr>
                <w:rStyle w:val="Hipercze"/>
                <w:noProof/>
              </w:rPr>
              <w:t>§ 9. Wymagania dotyczące zatrudnienia</w:t>
            </w:r>
            <w:r>
              <w:rPr>
                <w:noProof/>
                <w:webHidden/>
              </w:rPr>
              <w:tab/>
            </w:r>
            <w:r>
              <w:rPr>
                <w:noProof/>
                <w:webHidden/>
              </w:rPr>
              <w:fldChar w:fldCharType="begin"/>
            </w:r>
            <w:r>
              <w:rPr>
                <w:noProof/>
                <w:webHidden/>
              </w:rPr>
              <w:instrText xml:space="preserve"> PAGEREF _Toc225752105 \h </w:instrText>
            </w:r>
            <w:r>
              <w:rPr>
                <w:noProof/>
                <w:webHidden/>
              </w:rPr>
            </w:r>
            <w:r>
              <w:rPr>
                <w:noProof/>
                <w:webHidden/>
              </w:rPr>
              <w:fldChar w:fldCharType="separate"/>
            </w:r>
            <w:r>
              <w:rPr>
                <w:noProof/>
                <w:webHidden/>
              </w:rPr>
              <w:t>59</w:t>
            </w:r>
            <w:r>
              <w:rPr>
                <w:noProof/>
                <w:webHidden/>
              </w:rPr>
              <w:fldChar w:fldCharType="end"/>
            </w:r>
          </w:hyperlink>
        </w:p>
        <w:p w14:paraId="3595F148" w14:textId="2B31F134"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06" w:history="1">
            <w:r w:rsidRPr="00EB58A2">
              <w:rPr>
                <w:rStyle w:val="Hipercze"/>
                <w:noProof/>
              </w:rPr>
              <w:t>§ 10. Podwykonawstwo</w:t>
            </w:r>
            <w:r>
              <w:rPr>
                <w:noProof/>
                <w:webHidden/>
              </w:rPr>
              <w:tab/>
            </w:r>
            <w:r>
              <w:rPr>
                <w:noProof/>
                <w:webHidden/>
              </w:rPr>
              <w:fldChar w:fldCharType="begin"/>
            </w:r>
            <w:r>
              <w:rPr>
                <w:noProof/>
                <w:webHidden/>
              </w:rPr>
              <w:instrText xml:space="preserve"> PAGEREF _Toc225752106 \h </w:instrText>
            </w:r>
            <w:r>
              <w:rPr>
                <w:noProof/>
                <w:webHidden/>
              </w:rPr>
            </w:r>
            <w:r>
              <w:rPr>
                <w:noProof/>
                <w:webHidden/>
              </w:rPr>
              <w:fldChar w:fldCharType="separate"/>
            </w:r>
            <w:r>
              <w:rPr>
                <w:noProof/>
                <w:webHidden/>
              </w:rPr>
              <w:t>59</w:t>
            </w:r>
            <w:r>
              <w:rPr>
                <w:noProof/>
                <w:webHidden/>
              </w:rPr>
              <w:fldChar w:fldCharType="end"/>
            </w:r>
          </w:hyperlink>
        </w:p>
        <w:p w14:paraId="54561EF0" w14:textId="1823FBA1"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07" w:history="1">
            <w:r w:rsidRPr="00EB58A2">
              <w:rPr>
                <w:rStyle w:val="Hipercze"/>
                <w:noProof/>
              </w:rPr>
              <w:t>§ 11. Nadzór i koordynacja</w:t>
            </w:r>
            <w:r>
              <w:rPr>
                <w:noProof/>
                <w:webHidden/>
              </w:rPr>
              <w:tab/>
            </w:r>
            <w:r>
              <w:rPr>
                <w:noProof/>
                <w:webHidden/>
              </w:rPr>
              <w:fldChar w:fldCharType="begin"/>
            </w:r>
            <w:r>
              <w:rPr>
                <w:noProof/>
                <w:webHidden/>
              </w:rPr>
              <w:instrText xml:space="preserve"> PAGEREF _Toc225752107 \h </w:instrText>
            </w:r>
            <w:r>
              <w:rPr>
                <w:noProof/>
                <w:webHidden/>
              </w:rPr>
            </w:r>
            <w:r>
              <w:rPr>
                <w:noProof/>
                <w:webHidden/>
              </w:rPr>
              <w:fldChar w:fldCharType="separate"/>
            </w:r>
            <w:r>
              <w:rPr>
                <w:noProof/>
                <w:webHidden/>
              </w:rPr>
              <w:t>62</w:t>
            </w:r>
            <w:r>
              <w:rPr>
                <w:noProof/>
                <w:webHidden/>
              </w:rPr>
              <w:fldChar w:fldCharType="end"/>
            </w:r>
          </w:hyperlink>
        </w:p>
        <w:p w14:paraId="06EDB77B" w14:textId="39148829"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08" w:history="1">
            <w:r w:rsidRPr="00EB58A2">
              <w:rPr>
                <w:rStyle w:val="Hipercze"/>
                <w:noProof/>
              </w:rPr>
              <w:t>§ 12. Badania kontrolne (Audyt)</w:t>
            </w:r>
            <w:r>
              <w:rPr>
                <w:noProof/>
                <w:webHidden/>
              </w:rPr>
              <w:tab/>
            </w:r>
            <w:r>
              <w:rPr>
                <w:noProof/>
                <w:webHidden/>
              </w:rPr>
              <w:fldChar w:fldCharType="begin"/>
            </w:r>
            <w:r>
              <w:rPr>
                <w:noProof/>
                <w:webHidden/>
              </w:rPr>
              <w:instrText xml:space="preserve"> PAGEREF _Toc225752108 \h </w:instrText>
            </w:r>
            <w:r>
              <w:rPr>
                <w:noProof/>
                <w:webHidden/>
              </w:rPr>
            </w:r>
            <w:r>
              <w:rPr>
                <w:noProof/>
                <w:webHidden/>
              </w:rPr>
              <w:fldChar w:fldCharType="separate"/>
            </w:r>
            <w:r>
              <w:rPr>
                <w:noProof/>
                <w:webHidden/>
              </w:rPr>
              <w:t>63</w:t>
            </w:r>
            <w:r>
              <w:rPr>
                <w:noProof/>
                <w:webHidden/>
              </w:rPr>
              <w:fldChar w:fldCharType="end"/>
            </w:r>
          </w:hyperlink>
        </w:p>
        <w:p w14:paraId="68A49870" w14:textId="3421CDC8"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09" w:history="1">
            <w:r w:rsidRPr="00EB58A2">
              <w:rPr>
                <w:rStyle w:val="Hipercze"/>
                <w:noProof/>
              </w:rPr>
              <w:t>§ 13. Kary umowne i odpowiedzialność</w:t>
            </w:r>
            <w:r>
              <w:rPr>
                <w:noProof/>
                <w:webHidden/>
              </w:rPr>
              <w:tab/>
            </w:r>
            <w:r>
              <w:rPr>
                <w:noProof/>
                <w:webHidden/>
              </w:rPr>
              <w:fldChar w:fldCharType="begin"/>
            </w:r>
            <w:r>
              <w:rPr>
                <w:noProof/>
                <w:webHidden/>
              </w:rPr>
              <w:instrText xml:space="preserve"> PAGEREF _Toc225752109 \h </w:instrText>
            </w:r>
            <w:r>
              <w:rPr>
                <w:noProof/>
                <w:webHidden/>
              </w:rPr>
            </w:r>
            <w:r>
              <w:rPr>
                <w:noProof/>
                <w:webHidden/>
              </w:rPr>
              <w:fldChar w:fldCharType="separate"/>
            </w:r>
            <w:r>
              <w:rPr>
                <w:noProof/>
                <w:webHidden/>
              </w:rPr>
              <w:t>64</w:t>
            </w:r>
            <w:r>
              <w:rPr>
                <w:noProof/>
                <w:webHidden/>
              </w:rPr>
              <w:fldChar w:fldCharType="end"/>
            </w:r>
          </w:hyperlink>
        </w:p>
        <w:p w14:paraId="0D78E7B8" w14:textId="27D1BA6F"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10" w:history="1">
            <w:r w:rsidRPr="00EB58A2">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_Toc225752110 \h </w:instrText>
            </w:r>
            <w:r>
              <w:rPr>
                <w:noProof/>
                <w:webHidden/>
              </w:rPr>
            </w:r>
            <w:r>
              <w:rPr>
                <w:noProof/>
                <w:webHidden/>
              </w:rPr>
              <w:fldChar w:fldCharType="separate"/>
            </w:r>
            <w:r>
              <w:rPr>
                <w:noProof/>
                <w:webHidden/>
              </w:rPr>
              <w:t>66</w:t>
            </w:r>
            <w:r>
              <w:rPr>
                <w:noProof/>
                <w:webHidden/>
              </w:rPr>
              <w:fldChar w:fldCharType="end"/>
            </w:r>
          </w:hyperlink>
        </w:p>
        <w:p w14:paraId="725E27F3" w14:textId="34B5785D"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11" w:history="1">
            <w:r w:rsidRPr="00EB58A2">
              <w:rPr>
                <w:rStyle w:val="Hipercze"/>
                <w:noProof/>
              </w:rPr>
              <w:t>§ 15. Zmiany Umowy</w:t>
            </w:r>
            <w:r>
              <w:rPr>
                <w:noProof/>
                <w:webHidden/>
              </w:rPr>
              <w:tab/>
            </w:r>
            <w:r>
              <w:rPr>
                <w:noProof/>
                <w:webHidden/>
              </w:rPr>
              <w:fldChar w:fldCharType="begin"/>
            </w:r>
            <w:r>
              <w:rPr>
                <w:noProof/>
                <w:webHidden/>
              </w:rPr>
              <w:instrText xml:space="preserve"> PAGEREF _Toc225752111 \h </w:instrText>
            </w:r>
            <w:r>
              <w:rPr>
                <w:noProof/>
                <w:webHidden/>
              </w:rPr>
            </w:r>
            <w:r>
              <w:rPr>
                <w:noProof/>
                <w:webHidden/>
              </w:rPr>
              <w:fldChar w:fldCharType="separate"/>
            </w:r>
            <w:r>
              <w:rPr>
                <w:noProof/>
                <w:webHidden/>
              </w:rPr>
              <w:t>68</w:t>
            </w:r>
            <w:r>
              <w:rPr>
                <w:noProof/>
                <w:webHidden/>
              </w:rPr>
              <w:fldChar w:fldCharType="end"/>
            </w:r>
          </w:hyperlink>
        </w:p>
        <w:p w14:paraId="212F98A1" w14:textId="4EE929E7"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12" w:history="1">
            <w:r w:rsidRPr="00EB58A2">
              <w:rPr>
                <w:rStyle w:val="Hipercze"/>
                <w:noProof/>
              </w:rPr>
              <w:t>§ 16. Waloryzacja</w:t>
            </w:r>
            <w:r>
              <w:rPr>
                <w:noProof/>
                <w:webHidden/>
              </w:rPr>
              <w:tab/>
            </w:r>
            <w:r>
              <w:rPr>
                <w:noProof/>
                <w:webHidden/>
              </w:rPr>
              <w:fldChar w:fldCharType="begin"/>
            </w:r>
            <w:r>
              <w:rPr>
                <w:noProof/>
                <w:webHidden/>
              </w:rPr>
              <w:instrText xml:space="preserve"> PAGEREF _Toc225752112 \h </w:instrText>
            </w:r>
            <w:r>
              <w:rPr>
                <w:noProof/>
                <w:webHidden/>
              </w:rPr>
            </w:r>
            <w:r>
              <w:rPr>
                <w:noProof/>
                <w:webHidden/>
              </w:rPr>
              <w:fldChar w:fldCharType="separate"/>
            </w:r>
            <w:r>
              <w:rPr>
                <w:noProof/>
                <w:webHidden/>
              </w:rPr>
              <w:t>70</w:t>
            </w:r>
            <w:r>
              <w:rPr>
                <w:noProof/>
                <w:webHidden/>
              </w:rPr>
              <w:fldChar w:fldCharType="end"/>
            </w:r>
          </w:hyperlink>
        </w:p>
        <w:p w14:paraId="39FF1C00" w14:textId="3936EFD1"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13" w:history="1">
            <w:r w:rsidRPr="00EB58A2">
              <w:rPr>
                <w:rStyle w:val="Hipercze"/>
                <w:noProof/>
              </w:rPr>
              <w:t>§ 17. Ochrona danych osobowych</w:t>
            </w:r>
            <w:r>
              <w:rPr>
                <w:noProof/>
                <w:webHidden/>
              </w:rPr>
              <w:tab/>
            </w:r>
            <w:r>
              <w:rPr>
                <w:noProof/>
                <w:webHidden/>
              </w:rPr>
              <w:fldChar w:fldCharType="begin"/>
            </w:r>
            <w:r>
              <w:rPr>
                <w:noProof/>
                <w:webHidden/>
              </w:rPr>
              <w:instrText xml:space="preserve"> PAGEREF _Toc225752113 \h </w:instrText>
            </w:r>
            <w:r>
              <w:rPr>
                <w:noProof/>
                <w:webHidden/>
              </w:rPr>
            </w:r>
            <w:r>
              <w:rPr>
                <w:noProof/>
                <w:webHidden/>
              </w:rPr>
              <w:fldChar w:fldCharType="separate"/>
            </w:r>
            <w:r>
              <w:rPr>
                <w:noProof/>
                <w:webHidden/>
              </w:rPr>
              <w:t>70</w:t>
            </w:r>
            <w:r>
              <w:rPr>
                <w:noProof/>
                <w:webHidden/>
              </w:rPr>
              <w:fldChar w:fldCharType="end"/>
            </w:r>
          </w:hyperlink>
        </w:p>
        <w:p w14:paraId="0AE1F8BB" w14:textId="54EFEE14"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14" w:history="1">
            <w:r w:rsidRPr="00EB58A2">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_Toc225752114 \h </w:instrText>
            </w:r>
            <w:r>
              <w:rPr>
                <w:noProof/>
                <w:webHidden/>
              </w:rPr>
            </w:r>
            <w:r>
              <w:rPr>
                <w:noProof/>
                <w:webHidden/>
              </w:rPr>
              <w:fldChar w:fldCharType="separate"/>
            </w:r>
            <w:r>
              <w:rPr>
                <w:noProof/>
                <w:webHidden/>
              </w:rPr>
              <w:t>70</w:t>
            </w:r>
            <w:r>
              <w:rPr>
                <w:noProof/>
                <w:webHidden/>
              </w:rPr>
              <w:fldChar w:fldCharType="end"/>
            </w:r>
          </w:hyperlink>
        </w:p>
        <w:p w14:paraId="1A0FD169" w14:textId="330EA338"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15" w:history="1">
            <w:r w:rsidRPr="00EB58A2">
              <w:rPr>
                <w:rStyle w:val="Hipercze"/>
                <w:noProof/>
              </w:rPr>
              <w:t>§ 19. Zasady etyki</w:t>
            </w:r>
            <w:r>
              <w:rPr>
                <w:noProof/>
                <w:webHidden/>
              </w:rPr>
              <w:tab/>
            </w:r>
            <w:r>
              <w:rPr>
                <w:noProof/>
                <w:webHidden/>
              </w:rPr>
              <w:fldChar w:fldCharType="begin"/>
            </w:r>
            <w:r>
              <w:rPr>
                <w:noProof/>
                <w:webHidden/>
              </w:rPr>
              <w:instrText xml:space="preserve"> PAGEREF _Toc225752115 \h </w:instrText>
            </w:r>
            <w:r>
              <w:rPr>
                <w:noProof/>
                <w:webHidden/>
              </w:rPr>
            </w:r>
            <w:r>
              <w:rPr>
                <w:noProof/>
                <w:webHidden/>
              </w:rPr>
              <w:fldChar w:fldCharType="separate"/>
            </w:r>
            <w:r>
              <w:rPr>
                <w:noProof/>
                <w:webHidden/>
              </w:rPr>
              <w:t>71</w:t>
            </w:r>
            <w:r>
              <w:rPr>
                <w:noProof/>
                <w:webHidden/>
              </w:rPr>
              <w:fldChar w:fldCharType="end"/>
            </w:r>
          </w:hyperlink>
        </w:p>
        <w:p w14:paraId="6BE17AD0" w14:textId="17538619"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16" w:history="1">
            <w:r w:rsidRPr="00EB58A2">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_Toc225752116 \h </w:instrText>
            </w:r>
            <w:r>
              <w:rPr>
                <w:noProof/>
                <w:webHidden/>
              </w:rPr>
            </w:r>
            <w:r>
              <w:rPr>
                <w:noProof/>
                <w:webHidden/>
              </w:rPr>
              <w:fldChar w:fldCharType="separate"/>
            </w:r>
            <w:r>
              <w:rPr>
                <w:noProof/>
                <w:webHidden/>
              </w:rPr>
              <w:t>72</w:t>
            </w:r>
            <w:r>
              <w:rPr>
                <w:noProof/>
                <w:webHidden/>
              </w:rPr>
              <w:fldChar w:fldCharType="end"/>
            </w:r>
          </w:hyperlink>
        </w:p>
        <w:p w14:paraId="44317D51" w14:textId="586F7E41"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17" w:history="1">
            <w:r w:rsidRPr="00EB58A2">
              <w:rPr>
                <w:rStyle w:val="Hipercze"/>
                <w:noProof/>
              </w:rPr>
              <w:t>§ 21. Siła wyższa</w:t>
            </w:r>
            <w:r>
              <w:rPr>
                <w:noProof/>
                <w:webHidden/>
              </w:rPr>
              <w:tab/>
            </w:r>
            <w:r>
              <w:rPr>
                <w:noProof/>
                <w:webHidden/>
              </w:rPr>
              <w:fldChar w:fldCharType="begin"/>
            </w:r>
            <w:r>
              <w:rPr>
                <w:noProof/>
                <w:webHidden/>
              </w:rPr>
              <w:instrText xml:space="preserve"> PAGEREF _Toc225752117 \h </w:instrText>
            </w:r>
            <w:r>
              <w:rPr>
                <w:noProof/>
                <w:webHidden/>
              </w:rPr>
            </w:r>
            <w:r>
              <w:rPr>
                <w:noProof/>
                <w:webHidden/>
              </w:rPr>
              <w:fldChar w:fldCharType="separate"/>
            </w:r>
            <w:r>
              <w:rPr>
                <w:noProof/>
                <w:webHidden/>
              </w:rPr>
              <w:t>72</w:t>
            </w:r>
            <w:r>
              <w:rPr>
                <w:noProof/>
                <w:webHidden/>
              </w:rPr>
              <w:fldChar w:fldCharType="end"/>
            </w:r>
          </w:hyperlink>
        </w:p>
        <w:p w14:paraId="39A15ABA" w14:textId="0FDF6AB6"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18" w:history="1">
            <w:r w:rsidRPr="00EB58A2">
              <w:rPr>
                <w:rStyle w:val="Hipercze"/>
                <w:noProof/>
              </w:rPr>
              <w:t>§ 22. Postanowienia końcowe</w:t>
            </w:r>
            <w:r>
              <w:rPr>
                <w:noProof/>
                <w:webHidden/>
              </w:rPr>
              <w:tab/>
            </w:r>
            <w:r>
              <w:rPr>
                <w:noProof/>
                <w:webHidden/>
              </w:rPr>
              <w:fldChar w:fldCharType="begin"/>
            </w:r>
            <w:r>
              <w:rPr>
                <w:noProof/>
                <w:webHidden/>
              </w:rPr>
              <w:instrText xml:space="preserve"> PAGEREF _Toc225752118 \h </w:instrText>
            </w:r>
            <w:r>
              <w:rPr>
                <w:noProof/>
                <w:webHidden/>
              </w:rPr>
            </w:r>
            <w:r>
              <w:rPr>
                <w:noProof/>
                <w:webHidden/>
              </w:rPr>
              <w:fldChar w:fldCharType="separate"/>
            </w:r>
            <w:r>
              <w:rPr>
                <w:noProof/>
                <w:webHidden/>
              </w:rPr>
              <w:t>72</w:t>
            </w:r>
            <w:r>
              <w:rPr>
                <w:noProof/>
                <w:webHidden/>
              </w:rPr>
              <w:fldChar w:fldCharType="end"/>
            </w:r>
          </w:hyperlink>
        </w:p>
        <w:p w14:paraId="7E22644A" w14:textId="65008B40" w:rsidR="004A1655" w:rsidRDefault="004A1655">
          <w:pPr>
            <w:pStyle w:val="Spistreci1"/>
            <w:rPr>
              <w:rFonts w:asciiTheme="minorHAnsi" w:eastAsiaTheme="minorEastAsia" w:hAnsiTheme="minorHAnsi" w:cstheme="minorBidi"/>
              <w:noProof/>
              <w:kern w:val="2"/>
              <w:sz w:val="24"/>
              <w:szCs w:val="24"/>
              <w14:ligatures w14:val="standardContextual"/>
            </w:rPr>
          </w:pPr>
          <w:hyperlink w:anchor="_Toc225752119" w:history="1">
            <w:r w:rsidRPr="00EB58A2">
              <w:rPr>
                <w:rStyle w:val="Hipercze"/>
                <w:noProof/>
              </w:rPr>
              <w:t>Załączniki do Umowy</w:t>
            </w:r>
            <w:r>
              <w:rPr>
                <w:noProof/>
                <w:webHidden/>
              </w:rPr>
              <w:tab/>
            </w:r>
            <w:r>
              <w:rPr>
                <w:noProof/>
                <w:webHidden/>
              </w:rPr>
              <w:fldChar w:fldCharType="begin"/>
            </w:r>
            <w:r>
              <w:rPr>
                <w:noProof/>
                <w:webHidden/>
              </w:rPr>
              <w:instrText xml:space="preserve"> PAGEREF _Toc225752119 \h </w:instrText>
            </w:r>
            <w:r>
              <w:rPr>
                <w:noProof/>
                <w:webHidden/>
              </w:rPr>
            </w:r>
            <w:r>
              <w:rPr>
                <w:noProof/>
                <w:webHidden/>
              </w:rPr>
              <w:fldChar w:fldCharType="separate"/>
            </w:r>
            <w:r>
              <w:rPr>
                <w:noProof/>
                <w:webHidden/>
              </w:rPr>
              <w:t>73</w:t>
            </w:r>
            <w:r>
              <w:rPr>
                <w:noProof/>
                <w:webHidden/>
              </w:rPr>
              <w:fldChar w:fldCharType="end"/>
            </w:r>
          </w:hyperlink>
        </w:p>
        <w:p w14:paraId="364E0474" w14:textId="086E591B" w:rsidR="00975A17" w:rsidRDefault="00975A17" w:rsidP="00975A17">
          <w:pPr>
            <w:keepNext/>
            <w:keepLines/>
            <w:spacing w:before="240" w:line="259" w:lineRule="auto"/>
            <w:rPr>
              <w:b/>
              <w:bCs/>
            </w:rPr>
          </w:pPr>
          <w:r>
            <w:rPr>
              <w:rFonts w:ascii="Calibri Light" w:hAnsi="Calibri Light"/>
              <w:color w:val="2F5496"/>
              <w:sz w:val="32"/>
              <w:szCs w:val="32"/>
            </w:rPr>
            <w:fldChar w:fldCharType="end"/>
          </w:r>
        </w:p>
      </w:sdtContent>
    </w:sdt>
    <w:bookmarkEnd w:id="124" w:displacedByCustomXml="prev"/>
    <w:p w14:paraId="6A0DA257" w14:textId="77777777" w:rsidR="00975A17" w:rsidRPr="007923F9" w:rsidRDefault="00975A17" w:rsidP="00975A17">
      <w:pPr>
        <w:rPr>
          <w:b/>
          <w:bCs/>
          <w:sz w:val="22"/>
          <w:szCs w:val="22"/>
        </w:rPr>
      </w:pPr>
      <w:r w:rsidRPr="008F2909">
        <w:rPr>
          <w:b/>
          <w:bCs/>
          <w:sz w:val="22"/>
          <w:szCs w:val="22"/>
        </w:rPr>
        <w:br w:type="page"/>
      </w:r>
    </w:p>
    <w:p w14:paraId="2819D965" w14:textId="77777777" w:rsidR="00975A17" w:rsidRPr="004A09F3" w:rsidRDefault="00975A17" w:rsidP="00975A17">
      <w:pPr>
        <w:pStyle w:val="Nagwek2"/>
      </w:pPr>
      <w:bookmarkStart w:id="125" w:name="_Toc64016200"/>
      <w:bookmarkStart w:id="126" w:name="_Toc106095860"/>
      <w:bookmarkStart w:id="127" w:name="_Toc106096300"/>
      <w:bookmarkStart w:id="128" w:name="_Toc106096404"/>
      <w:bookmarkStart w:id="129" w:name="_Toc225752097"/>
      <w:bookmarkStart w:id="130" w:name="_Hlk67825483"/>
      <w:r w:rsidRPr="004A09F3">
        <w:lastRenderedPageBreak/>
        <w:t>§ 1. Podstawa zawarcia Umowy</w:t>
      </w:r>
      <w:bookmarkEnd w:id="125"/>
      <w:bookmarkEnd w:id="126"/>
      <w:bookmarkEnd w:id="127"/>
      <w:bookmarkEnd w:id="128"/>
      <w:bookmarkEnd w:id="129"/>
    </w:p>
    <w:p w14:paraId="02B5BFDA" w14:textId="553EA83A" w:rsidR="00975A17" w:rsidRPr="004A09F3" w:rsidRDefault="00975A17" w:rsidP="00AA4125">
      <w:pPr>
        <w:numPr>
          <w:ilvl w:val="0"/>
          <w:numId w:val="45"/>
        </w:numPr>
        <w:spacing w:before="120" w:line="259" w:lineRule="auto"/>
        <w:ind w:left="363" w:hanging="357"/>
        <w:jc w:val="both"/>
        <w:rPr>
          <w:sz w:val="22"/>
          <w:szCs w:val="22"/>
        </w:rPr>
      </w:pPr>
      <w:r w:rsidRPr="004A09F3">
        <w:rPr>
          <w:sz w:val="22"/>
          <w:szCs w:val="22"/>
        </w:rPr>
        <w:t xml:space="preserve">Umowa została zawarta w wyniku przeprowadzenia postępowania o udzielenie zamówienia nieobjętego ustawą Prawo zamówień publicznych pn. </w:t>
      </w:r>
      <w:r w:rsidR="00622029" w:rsidRPr="004A09F3">
        <w:rPr>
          <w:sz w:val="22"/>
          <w:szCs w:val="22"/>
        </w:rPr>
        <w:t xml:space="preserve">„Wykonanie rurociągu tłocznego dołowych wód słodkich z KWK Bolesław Śmiały o średnicy DN 400 mm wraz ze studnią rozprężną i wylotem DN 500 mm do rowu Potok (rowu S)” </w:t>
      </w:r>
      <w:r w:rsidRPr="004A09F3">
        <w:rPr>
          <w:sz w:val="22"/>
          <w:szCs w:val="22"/>
        </w:rPr>
        <w:t xml:space="preserve">(nr sprawy </w:t>
      </w:r>
      <w:r w:rsidR="00622029" w:rsidRPr="004A09F3">
        <w:rPr>
          <w:sz w:val="22"/>
          <w:szCs w:val="22"/>
        </w:rPr>
        <w:t>402600043</w:t>
      </w:r>
      <w:r w:rsidRPr="004A09F3">
        <w:rPr>
          <w:sz w:val="22"/>
          <w:szCs w:val="22"/>
        </w:rPr>
        <w:t>)</w:t>
      </w:r>
    </w:p>
    <w:p w14:paraId="62E3C810" w14:textId="77777777" w:rsidR="00975A17" w:rsidRPr="004A09F3" w:rsidRDefault="00975A17" w:rsidP="00AA4125">
      <w:pPr>
        <w:numPr>
          <w:ilvl w:val="0"/>
          <w:numId w:val="45"/>
        </w:numPr>
        <w:spacing w:line="259" w:lineRule="auto"/>
        <w:ind w:hanging="357"/>
        <w:jc w:val="both"/>
        <w:rPr>
          <w:sz w:val="22"/>
          <w:szCs w:val="22"/>
        </w:rPr>
      </w:pPr>
      <w:r w:rsidRPr="004A09F3">
        <w:rPr>
          <w:bCs/>
          <w:iCs/>
          <w:sz w:val="22"/>
          <w:szCs w:val="22"/>
        </w:rPr>
        <w:t>Wynik postępowania został zatwierdzony Uchwałą Zarządu PGG S.A. Nr ………</w:t>
      </w:r>
      <w:bookmarkStart w:id="131" w:name="_Hlk106017812"/>
      <w:bookmarkEnd w:id="130"/>
    </w:p>
    <w:p w14:paraId="577F05C6" w14:textId="77777777" w:rsidR="00975A17" w:rsidRPr="004A09F3" w:rsidRDefault="00975A17" w:rsidP="00975A17">
      <w:pPr>
        <w:pStyle w:val="Nagwek2"/>
      </w:pPr>
      <w:bookmarkStart w:id="132" w:name="_Toc64016201"/>
      <w:bookmarkStart w:id="133" w:name="_Toc106095861"/>
      <w:bookmarkStart w:id="134" w:name="_Toc106096301"/>
      <w:bookmarkStart w:id="135" w:name="_Toc106096405"/>
      <w:bookmarkStart w:id="136" w:name="_Toc225752098"/>
      <w:r w:rsidRPr="004A09F3">
        <w:t>§ 2. Przedmiot Umowy</w:t>
      </w:r>
      <w:bookmarkEnd w:id="132"/>
      <w:bookmarkEnd w:id="133"/>
      <w:bookmarkEnd w:id="134"/>
      <w:bookmarkEnd w:id="135"/>
      <w:bookmarkEnd w:id="136"/>
    </w:p>
    <w:p w14:paraId="3F0D4F5A" w14:textId="67980E26" w:rsidR="00975A17" w:rsidRPr="004A09F3" w:rsidRDefault="00975A17" w:rsidP="00AA4125">
      <w:pPr>
        <w:numPr>
          <w:ilvl w:val="0"/>
          <w:numId w:val="74"/>
        </w:numPr>
        <w:spacing w:before="120" w:line="259" w:lineRule="auto"/>
        <w:ind w:left="357" w:hanging="357"/>
        <w:jc w:val="both"/>
        <w:rPr>
          <w:sz w:val="22"/>
          <w:szCs w:val="22"/>
        </w:rPr>
      </w:pPr>
      <w:r w:rsidRPr="004A09F3">
        <w:rPr>
          <w:sz w:val="22"/>
          <w:szCs w:val="22"/>
        </w:rPr>
        <w:t xml:space="preserve">Przedmiotem Umowy jest </w:t>
      </w:r>
      <w:r w:rsidR="00622029" w:rsidRPr="004A09F3">
        <w:rPr>
          <w:sz w:val="22"/>
          <w:szCs w:val="22"/>
        </w:rPr>
        <w:t>Wykonanie rurociągu tłocznego dołowych wód słodkich z KWK Bolesław Śmiały o średnicy DN 400 mm wraz ze studnią rozprężną i wylotem DN 500 mm do rowu Potok (rowu S)</w:t>
      </w:r>
      <w:r w:rsidRPr="004A09F3">
        <w:rPr>
          <w:sz w:val="22"/>
          <w:szCs w:val="22"/>
        </w:rPr>
        <w:t xml:space="preserve"> </w:t>
      </w:r>
      <w:bookmarkStart w:id="137" w:name="_Hlk146741672"/>
      <w:r w:rsidRPr="004A09F3">
        <w:rPr>
          <w:sz w:val="22"/>
          <w:szCs w:val="22"/>
        </w:rPr>
        <w:t xml:space="preserve">(przedmiot Umowy w dalszej części Umowy nazywany jest także </w:t>
      </w:r>
      <w:r w:rsidRPr="004A09F3">
        <w:rPr>
          <w:b/>
          <w:bCs/>
          <w:sz w:val="22"/>
          <w:szCs w:val="22"/>
        </w:rPr>
        <w:t>przedmiotem zamówienia</w:t>
      </w:r>
      <w:r w:rsidRPr="004A09F3">
        <w:rPr>
          <w:sz w:val="22"/>
          <w:szCs w:val="22"/>
        </w:rPr>
        <w:t xml:space="preserve"> lub </w:t>
      </w:r>
      <w:r w:rsidRPr="004A09F3">
        <w:rPr>
          <w:b/>
          <w:bCs/>
          <w:sz w:val="22"/>
          <w:szCs w:val="22"/>
        </w:rPr>
        <w:t>zamówieniem</w:t>
      </w:r>
      <w:r w:rsidRPr="004A09F3">
        <w:rPr>
          <w:sz w:val="22"/>
          <w:szCs w:val="22"/>
        </w:rPr>
        <w:t>).</w:t>
      </w:r>
    </w:p>
    <w:p w14:paraId="7CAA020A" w14:textId="77777777" w:rsidR="00975A17" w:rsidRPr="004A09F3" w:rsidRDefault="00975A17" w:rsidP="00AA4125">
      <w:pPr>
        <w:numPr>
          <w:ilvl w:val="0"/>
          <w:numId w:val="74"/>
        </w:numPr>
        <w:spacing w:line="259" w:lineRule="auto"/>
        <w:ind w:hanging="357"/>
        <w:jc w:val="both"/>
        <w:rPr>
          <w:sz w:val="22"/>
          <w:szCs w:val="22"/>
        </w:rPr>
      </w:pPr>
      <w:bookmarkStart w:id="138" w:name="_Hlk67825626"/>
      <w:bookmarkEnd w:id="137"/>
      <w:r w:rsidRPr="004A09F3">
        <w:rPr>
          <w:sz w:val="22"/>
          <w:szCs w:val="22"/>
        </w:rPr>
        <w:t xml:space="preserve">Szczegółowy Opis Przedmiotu Zamówienia (dalej jako </w:t>
      </w:r>
      <w:r w:rsidRPr="004A09F3">
        <w:rPr>
          <w:b/>
          <w:bCs/>
          <w:sz w:val="22"/>
          <w:szCs w:val="22"/>
        </w:rPr>
        <w:t>SOPZ</w:t>
      </w:r>
      <w:r w:rsidRPr="004A09F3">
        <w:rPr>
          <w:sz w:val="22"/>
          <w:szCs w:val="22"/>
        </w:rPr>
        <w:t xml:space="preserve">) stanowi </w:t>
      </w:r>
      <w:r w:rsidRPr="004A09F3">
        <w:rPr>
          <w:b/>
          <w:bCs/>
          <w:sz w:val="22"/>
          <w:szCs w:val="22"/>
        </w:rPr>
        <w:t>Załącznik nr 1 do Umowy</w:t>
      </w:r>
      <w:r w:rsidRPr="004A09F3">
        <w:rPr>
          <w:sz w:val="22"/>
          <w:szCs w:val="22"/>
        </w:rPr>
        <w:t>.</w:t>
      </w:r>
    </w:p>
    <w:p w14:paraId="211D2B60" w14:textId="77777777" w:rsidR="00975A17" w:rsidRPr="004A09F3" w:rsidRDefault="00975A17" w:rsidP="00AA4125">
      <w:pPr>
        <w:numPr>
          <w:ilvl w:val="0"/>
          <w:numId w:val="74"/>
        </w:numPr>
        <w:spacing w:line="259" w:lineRule="auto"/>
        <w:ind w:left="357" w:hanging="357"/>
        <w:jc w:val="both"/>
        <w:rPr>
          <w:sz w:val="22"/>
          <w:szCs w:val="22"/>
        </w:rPr>
      </w:pPr>
      <w:r w:rsidRPr="004A09F3">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6454E993" w14:textId="351C2B17" w:rsidR="00975A17" w:rsidRPr="004A09F3" w:rsidRDefault="00975A17" w:rsidP="00AA4125">
      <w:pPr>
        <w:numPr>
          <w:ilvl w:val="0"/>
          <w:numId w:val="74"/>
        </w:numPr>
        <w:spacing w:line="259" w:lineRule="auto"/>
        <w:ind w:left="357"/>
        <w:jc w:val="both"/>
        <w:rPr>
          <w:sz w:val="22"/>
          <w:szCs w:val="22"/>
        </w:rPr>
      </w:pPr>
      <w:r w:rsidRPr="004A09F3">
        <w:rPr>
          <w:sz w:val="22"/>
          <w:szCs w:val="22"/>
        </w:rPr>
        <w:t xml:space="preserve">Realizacja Umowy </w:t>
      </w:r>
      <w:r w:rsidRPr="004A09F3">
        <w:rPr>
          <w:i/>
          <w:iCs/>
          <w:sz w:val="22"/>
          <w:szCs w:val="22"/>
        </w:rPr>
        <w:t>wymaga</w:t>
      </w:r>
      <w:r w:rsidRPr="004A09F3">
        <w:rPr>
          <w:sz w:val="22"/>
          <w:szCs w:val="22"/>
        </w:rPr>
        <w:t xml:space="preserve"> świadczenia usług przez Zamawiającego na rzecz Wykonawcy na podstawie odrębnej umowy </w:t>
      </w:r>
      <w:bookmarkStart w:id="139" w:name="_Hlk146741712"/>
      <w:r w:rsidRPr="004A09F3">
        <w:rPr>
          <w:sz w:val="22"/>
          <w:szCs w:val="22"/>
        </w:rPr>
        <w:t xml:space="preserve">(dalej jako </w:t>
      </w:r>
      <w:r w:rsidRPr="004A09F3">
        <w:rPr>
          <w:b/>
          <w:bCs/>
          <w:sz w:val="22"/>
          <w:szCs w:val="22"/>
        </w:rPr>
        <w:t>Umowa Przychodowa</w:t>
      </w:r>
      <w:r w:rsidRPr="004A09F3">
        <w:rPr>
          <w:sz w:val="22"/>
          <w:szCs w:val="22"/>
        </w:rPr>
        <w:t xml:space="preserve">). </w:t>
      </w:r>
      <w:bookmarkEnd w:id="139"/>
    </w:p>
    <w:p w14:paraId="2891A257" w14:textId="77777777" w:rsidR="00975A17" w:rsidRPr="004A09F3" w:rsidRDefault="00975A17" w:rsidP="00AA4125">
      <w:pPr>
        <w:numPr>
          <w:ilvl w:val="0"/>
          <w:numId w:val="74"/>
        </w:numPr>
        <w:spacing w:line="259" w:lineRule="auto"/>
        <w:ind w:left="357"/>
        <w:jc w:val="both"/>
        <w:rPr>
          <w:sz w:val="22"/>
          <w:szCs w:val="22"/>
        </w:rPr>
      </w:pPr>
      <w:r w:rsidRPr="004A09F3">
        <w:rPr>
          <w:sz w:val="22"/>
          <w:szCs w:val="22"/>
        </w:rPr>
        <w:t>Warunki zawarcia Umowy Przychodowej zawiera Szczegółowy Opis Przedmiotu Zamówienia.</w:t>
      </w:r>
      <w:bookmarkEnd w:id="131"/>
    </w:p>
    <w:p w14:paraId="760DB9B2" w14:textId="77777777" w:rsidR="00975A17" w:rsidRPr="004A09F3" w:rsidRDefault="00975A17" w:rsidP="0072004D">
      <w:pPr>
        <w:pStyle w:val="Nagwek2"/>
      </w:pPr>
      <w:bookmarkStart w:id="140" w:name="_Toc64016202"/>
      <w:bookmarkStart w:id="141" w:name="_Toc106095862"/>
      <w:bookmarkStart w:id="142" w:name="_Toc106096302"/>
      <w:bookmarkStart w:id="143" w:name="_Toc106096406"/>
      <w:bookmarkStart w:id="144" w:name="_Toc225752099"/>
      <w:r w:rsidRPr="004A09F3">
        <w:t>§ 3. Cena i sposób rozliczeń</w:t>
      </w:r>
      <w:bookmarkEnd w:id="140"/>
      <w:bookmarkEnd w:id="141"/>
      <w:bookmarkEnd w:id="142"/>
      <w:bookmarkEnd w:id="143"/>
      <w:bookmarkEnd w:id="144"/>
    </w:p>
    <w:p w14:paraId="76B078C2" w14:textId="77777777" w:rsidR="002717AE" w:rsidRDefault="00975A17" w:rsidP="00AA4125">
      <w:pPr>
        <w:numPr>
          <w:ilvl w:val="0"/>
          <w:numId w:val="87"/>
        </w:numPr>
        <w:spacing w:before="120"/>
        <w:ind w:left="357" w:hanging="357"/>
        <w:jc w:val="both"/>
        <w:rPr>
          <w:sz w:val="22"/>
          <w:szCs w:val="22"/>
        </w:rPr>
      </w:pPr>
      <w:r w:rsidRPr="004A09F3">
        <w:rPr>
          <w:sz w:val="22"/>
          <w:szCs w:val="22"/>
        </w:rPr>
        <w:t>Wartość Umowy wynosi: ……………… zł netto</w:t>
      </w:r>
      <w:r w:rsidR="002717AE">
        <w:rPr>
          <w:sz w:val="22"/>
          <w:szCs w:val="22"/>
        </w:rPr>
        <w:t xml:space="preserve"> w tym:</w:t>
      </w:r>
    </w:p>
    <w:p w14:paraId="0799D68E" w14:textId="2770D31A" w:rsidR="00975A17" w:rsidRDefault="002717AE" w:rsidP="002717AE">
      <w:pPr>
        <w:spacing w:before="120"/>
        <w:ind w:left="357"/>
        <w:jc w:val="both"/>
        <w:rPr>
          <w:sz w:val="22"/>
          <w:szCs w:val="22"/>
        </w:rPr>
      </w:pPr>
      <w:r w:rsidRPr="002717AE">
        <w:rPr>
          <w:b/>
          <w:bCs/>
          <w:sz w:val="22"/>
          <w:szCs w:val="22"/>
        </w:rPr>
        <w:t>Etap 1</w:t>
      </w:r>
      <w:r>
        <w:rPr>
          <w:sz w:val="22"/>
          <w:szCs w:val="22"/>
        </w:rPr>
        <w:t xml:space="preserve"> – 40% wartości umowy,</w:t>
      </w:r>
    </w:p>
    <w:p w14:paraId="18F5BD75" w14:textId="518C7404" w:rsidR="002717AE" w:rsidRDefault="002717AE" w:rsidP="002717AE">
      <w:pPr>
        <w:ind w:left="357"/>
        <w:jc w:val="both"/>
        <w:rPr>
          <w:sz w:val="22"/>
          <w:szCs w:val="22"/>
        </w:rPr>
      </w:pPr>
      <w:r w:rsidRPr="002717AE">
        <w:rPr>
          <w:b/>
          <w:bCs/>
          <w:sz w:val="22"/>
          <w:szCs w:val="22"/>
        </w:rPr>
        <w:t>Etap 2</w:t>
      </w:r>
      <w:r w:rsidRPr="002717AE">
        <w:rPr>
          <w:sz w:val="22"/>
          <w:szCs w:val="22"/>
        </w:rPr>
        <w:t xml:space="preserve"> – </w:t>
      </w:r>
      <w:r>
        <w:rPr>
          <w:sz w:val="22"/>
          <w:szCs w:val="22"/>
        </w:rPr>
        <w:t>3</w:t>
      </w:r>
      <w:r w:rsidRPr="002717AE">
        <w:rPr>
          <w:sz w:val="22"/>
          <w:szCs w:val="22"/>
        </w:rPr>
        <w:t>0% wartości umowy</w:t>
      </w:r>
      <w:r>
        <w:rPr>
          <w:sz w:val="22"/>
          <w:szCs w:val="22"/>
        </w:rPr>
        <w:t>,</w:t>
      </w:r>
    </w:p>
    <w:p w14:paraId="33AD01C5" w14:textId="56019601" w:rsidR="002717AE" w:rsidRDefault="002717AE" w:rsidP="002717AE">
      <w:pPr>
        <w:ind w:left="357"/>
        <w:jc w:val="both"/>
        <w:rPr>
          <w:sz w:val="22"/>
          <w:szCs w:val="22"/>
        </w:rPr>
      </w:pPr>
      <w:r w:rsidRPr="002717AE">
        <w:rPr>
          <w:b/>
          <w:bCs/>
          <w:sz w:val="22"/>
          <w:szCs w:val="22"/>
        </w:rPr>
        <w:t>Etap 3</w:t>
      </w:r>
      <w:r w:rsidRPr="002717AE">
        <w:rPr>
          <w:sz w:val="22"/>
          <w:szCs w:val="22"/>
        </w:rPr>
        <w:t xml:space="preserve"> – </w:t>
      </w:r>
      <w:r>
        <w:rPr>
          <w:sz w:val="22"/>
          <w:szCs w:val="22"/>
        </w:rPr>
        <w:t>2</w:t>
      </w:r>
      <w:r w:rsidRPr="002717AE">
        <w:rPr>
          <w:sz w:val="22"/>
          <w:szCs w:val="22"/>
        </w:rPr>
        <w:t>0% wartości umowy</w:t>
      </w:r>
      <w:r>
        <w:rPr>
          <w:sz w:val="22"/>
          <w:szCs w:val="22"/>
        </w:rPr>
        <w:t>,</w:t>
      </w:r>
    </w:p>
    <w:p w14:paraId="794BE840" w14:textId="28DFE262" w:rsidR="002717AE" w:rsidRPr="004A09F3" w:rsidRDefault="002717AE" w:rsidP="002717AE">
      <w:pPr>
        <w:ind w:left="357"/>
        <w:jc w:val="both"/>
        <w:rPr>
          <w:sz w:val="22"/>
          <w:szCs w:val="22"/>
        </w:rPr>
      </w:pPr>
      <w:r w:rsidRPr="002717AE">
        <w:rPr>
          <w:b/>
          <w:bCs/>
          <w:sz w:val="22"/>
          <w:szCs w:val="22"/>
        </w:rPr>
        <w:t>Etap 4</w:t>
      </w:r>
      <w:r w:rsidRPr="002717AE">
        <w:rPr>
          <w:sz w:val="22"/>
          <w:szCs w:val="22"/>
        </w:rPr>
        <w:t xml:space="preserve"> – </w:t>
      </w:r>
      <w:r>
        <w:rPr>
          <w:sz w:val="22"/>
          <w:szCs w:val="22"/>
        </w:rPr>
        <w:t>1</w:t>
      </w:r>
      <w:r w:rsidRPr="002717AE">
        <w:rPr>
          <w:sz w:val="22"/>
          <w:szCs w:val="22"/>
        </w:rPr>
        <w:t>0% wartości umowy</w:t>
      </w:r>
      <w:r>
        <w:rPr>
          <w:sz w:val="22"/>
          <w:szCs w:val="22"/>
        </w:rPr>
        <w:t>.</w:t>
      </w:r>
    </w:p>
    <w:p w14:paraId="18771F9B" w14:textId="77777777" w:rsidR="00975A17" w:rsidRPr="004A09F3" w:rsidRDefault="00975A17" w:rsidP="00AA4125">
      <w:pPr>
        <w:pStyle w:val="Akapitzlist"/>
        <w:numPr>
          <w:ilvl w:val="0"/>
          <w:numId w:val="87"/>
        </w:numPr>
        <w:jc w:val="both"/>
        <w:rPr>
          <w:sz w:val="22"/>
          <w:szCs w:val="22"/>
        </w:rPr>
      </w:pPr>
      <w:r w:rsidRPr="004A09F3">
        <w:rPr>
          <w:sz w:val="22"/>
          <w:szCs w:val="22"/>
        </w:rPr>
        <w:t>Wartość Umowy, o której mowa w ust. 1, została ustalona w oparciu o cen</w:t>
      </w:r>
      <w:r w:rsidR="004665FE" w:rsidRPr="004A09F3">
        <w:rPr>
          <w:sz w:val="22"/>
          <w:szCs w:val="22"/>
        </w:rPr>
        <w:t xml:space="preserve">ę netto </w:t>
      </w:r>
      <w:r w:rsidRPr="004A09F3">
        <w:rPr>
          <w:sz w:val="22"/>
          <w:szCs w:val="22"/>
        </w:rPr>
        <w:t>podan</w:t>
      </w:r>
      <w:r w:rsidR="004665FE" w:rsidRPr="004A09F3">
        <w:rPr>
          <w:sz w:val="22"/>
          <w:szCs w:val="22"/>
        </w:rPr>
        <w:t>ą</w:t>
      </w:r>
      <w:r w:rsidRPr="004A09F3">
        <w:rPr>
          <w:sz w:val="22"/>
          <w:szCs w:val="22"/>
        </w:rPr>
        <w:t xml:space="preserve"> w Ofercie Wykonawcy</w:t>
      </w:r>
      <w:r w:rsidR="004665FE" w:rsidRPr="004A09F3">
        <w:rPr>
          <w:sz w:val="22"/>
          <w:szCs w:val="22"/>
        </w:rPr>
        <w:t>.</w:t>
      </w:r>
    </w:p>
    <w:p w14:paraId="2D04373B" w14:textId="77777777" w:rsidR="00975A17" w:rsidRPr="004A09F3" w:rsidRDefault="00975A17" w:rsidP="002A38D3">
      <w:pPr>
        <w:pStyle w:val="Akapitzlist"/>
        <w:numPr>
          <w:ilvl w:val="0"/>
          <w:numId w:val="87"/>
        </w:numPr>
        <w:jc w:val="both"/>
        <w:rPr>
          <w:sz w:val="22"/>
          <w:szCs w:val="22"/>
        </w:rPr>
      </w:pPr>
      <w:r w:rsidRPr="004A09F3">
        <w:rPr>
          <w:sz w:val="22"/>
          <w:szCs w:val="22"/>
        </w:rPr>
        <w:t xml:space="preserve">Szczegółowa kalkulacja cen poszczególnych części </w:t>
      </w:r>
      <w:r w:rsidR="002A38D3" w:rsidRPr="004A09F3">
        <w:rPr>
          <w:sz w:val="22"/>
          <w:szCs w:val="22"/>
        </w:rPr>
        <w:t xml:space="preserve">Umowy sporządzona na podstawie </w:t>
      </w:r>
      <w:r w:rsidRPr="004A09F3">
        <w:rPr>
          <w:sz w:val="22"/>
          <w:szCs w:val="22"/>
        </w:rPr>
        <w:t xml:space="preserve">Załącznika nr 1a do SWZ stanowi </w:t>
      </w:r>
      <w:r w:rsidRPr="004A09F3">
        <w:rPr>
          <w:b/>
          <w:sz w:val="22"/>
          <w:szCs w:val="22"/>
        </w:rPr>
        <w:t>Załącznik nr 2.1 do Umowy</w:t>
      </w:r>
      <w:r w:rsidRPr="004A09F3">
        <w:rPr>
          <w:sz w:val="22"/>
          <w:szCs w:val="22"/>
        </w:rPr>
        <w:t>.</w:t>
      </w:r>
    </w:p>
    <w:p w14:paraId="15C79592" w14:textId="77777777" w:rsidR="00975A17" w:rsidRPr="004A09F3" w:rsidRDefault="00975A17" w:rsidP="00AA4125">
      <w:pPr>
        <w:numPr>
          <w:ilvl w:val="0"/>
          <w:numId w:val="87"/>
        </w:numPr>
        <w:ind w:left="357" w:hanging="357"/>
        <w:jc w:val="both"/>
        <w:rPr>
          <w:sz w:val="22"/>
          <w:szCs w:val="22"/>
        </w:rPr>
      </w:pPr>
      <w:r w:rsidRPr="004A09F3">
        <w:rPr>
          <w:sz w:val="22"/>
          <w:szCs w:val="22"/>
        </w:rPr>
        <w:t>Do cen netto zostanie doliczony podatek od towarów i usług w obowiązującej wysokości.</w:t>
      </w:r>
    </w:p>
    <w:p w14:paraId="24C1D24A" w14:textId="77777777" w:rsidR="00975A17" w:rsidRPr="004A09F3" w:rsidRDefault="00975A17" w:rsidP="00AA4125">
      <w:pPr>
        <w:pStyle w:val="bullet"/>
        <w:numPr>
          <w:ilvl w:val="0"/>
          <w:numId w:val="87"/>
        </w:numPr>
        <w:spacing w:before="0" w:after="0"/>
        <w:jc w:val="both"/>
        <w:rPr>
          <w:i/>
          <w:sz w:val="22"/>
          <w:szCs w:val="22"/>
        </w:rPr>
      </w:pPr>
      <w:r w:rsidRPr="004A09F3">
        <w:rPr>
          <w:sz w:val="22"/>
          <w:szCs w:val="20"/>
        </w:rPr>
        <w:t>Ceny netto są stałe a wartość Umowy nie będzie indeksowana.</w:t>
      </w:r>
    </w:p>
    <w:p w14:paraId="3AAD28F7" w14:textId="77777777" w:rsidR="00975A17" w:rsidRPr="004A09F3" w:rsidRDefault="00975A17" w:rsidP="00AA4125">
      <w:pPr>
        <w:numPr>
          <w:ilvl w:val="0"/>
          <w:numId w:val="87"/>
        </w:numPr>
        <w:ind w:hanging="357"/>
        <w:jc w:val="both"/>
        <w:rPr>
          <w:sz w:val="22"/>
          <w:szCs w:val="22"/>
        </w:rPr>
      </w:pPr>
      <w:r w:rsidRPr="004A09F3">
        <w:rPr>
          <w:sz w:val="22"/>
          <w:szCs w:val="22"/>
        </w:rPr>
        <w:t xml:space="preserve">Ceny netto zawierają wszelkie koszty Wykonawcy związane z realizacją Umowy, w tym w szczególności podatki, opłaty, cło, </w:t>
      </w:r>
      <w:proofErr w:type="spellStart"/>
      <w:r w:rsidRPr="004A09F3">
        <w:rPr>
          <w:sz w:val="22"/>
          <w:szCs w:val="22"/>
        </w:rPr>
        <w:t>itd</w:t>
      </w:r>
      <w:proofErr w:type="spellEnd"/>
      <w:r w:rsidRPr="004A09F3">
        <w:rPr>
          <w:sz w:val="22"/>
          <w:szCs w:val="22"/>
        </w:rPr>
        <w:t xml:space="preserve"> i nie będą podlegały zmianom, chyba że postanowienia Umowy wprost stanowią inaczej. </w:t>
      </w:r>
    </w:p>
    <w:p w14:paraId="20095B88" w14:textId="77777777" w:rsidR="00975A17" w:rsidRPr="004A09F3" w:rsidRDefault="00975A17" w:rsidP="00AA4125">
      <w:pPr>
        <w:pStyle w:val="Tekstpodstawowy"/>
        <w:numPr>
          <w:ilvl w:val="0"/>
          <w:numId w:val="87"/>
        </w:numPr>
        <w:tabs>
          <w:tab w:val="left" w:pos="851"/>
        </w:tabs>
        <w:spacing w:after="0"/>
        <w:jc w:val="both"/>
        <w:rPr>
          <w:sz w:val="22"/>
          <w:szCs w:val="22"/>
        </w:rPr>
      </w:pPr>
      <w:r w:rsidRPr="004A09F3">
        <w:rPr>
          <w:sz w:val="22"/>
          <w:szCs w:val="22"/>
        </w:rPr>
        <w:t>W przypadku, gdy z realizacją Umowy wiążą się obowiązki celne (w tym związane z formalnościami celnymi i zapłatą cła), obowiązki te spoczywają na Wykonawcy.</w:t>
      </w:r>
    </w:p>
    <w:p w14:paraId="2209350B" w14:textId="77777777" w:rsidR="00975A17" w:rsidRPr="00F350E7" w:rsidRDefault="00975A17" w:rsidP="00AA4125">
      <w:pPr>
        <w:pStyle w:val="Akapitzlist"/>
        <w:numPr>
          <w:ilvl w:val="0"/>
          <w:numId w:val="87"/>
        </w:numPr>
        <w:jc w:val="both"/>
        <w:rPr>
          <w:sz w:val="22"/>
          <w:szCs w:val="22"/>
        </w:rPr>
      </w:pPr>
      <w:r w:rsidRPr="00F350E7">
        <w:rPr>
          <w:sz w:val="22"/>
          <w:szCs w:val="22"/>
        </w:rPr>
        <w:t xml:space="preserve">Wykonawcy przysługuje wynagrodzenie za faktycznie zrealizowane roboty, które rozliczane będą na podstawie harmonogramu rzeczowo-finansowego stanowiącego </w:t>
      </w:r>
      <w:r w:rsidRPr="00F350E7">
        <w:rPr>
          <w:b/>
          <w:sz w:val="22"/>
          <w:szCs w:val="22"/>
        </w:rPr>
        <w:t>Załącznik nr 2.2 do Umowy</w:t>
      </w:r>
      <w:r w:rsidRPr="00F350E7">
        <w:rPr>
          <w:sz w:val="22"/>
          <w:szCs w:val="22"/>
        </w:rPr>
        <w:t>, który jednocześnie stanowi wykaz części umowy, a pod pojęciem wartości części umowy rozumie się wartość wskazaną w kolu</w:t>
      </w:r>
      <w:r w:rsidR="002E0E53" w:rsidRPr="00F350E7">
        <w:rPr>
          <w:sz w:val="22"/>
          <w:szCs w:val="22"/>
        </w:rPr>
        <w:t>mnie pod nazwą</w:t>
      </w:r>
      <w:r w:rsidR="004511F0" w:rsidRPr="00F350E7">
        <w:rPr>
          <w:sz w:val="22"/>
          <w:szCs w:val="22"/>
        </w:rPr>
        <w:t xml:space="preserve"> „………</w:t>
      </w:r>
      <w:r w:rsidRPr="00F350E7">
        <w:rPr>
          <w:sz w:val="22"/>
          <w:szCs w:val="22"/>
        </w:rPr>
        <w:t>”</w:t>
      </w:r>
      <w:r w:rsidR="004511F0" w:rsidRPr="00F350E7">
        <w:rPr>
          <w:i/>
          <w:iCs/>
          <w:sz w:val="22"/>
          <w:szCs w:val="22"/>
        </w:rPr>
        <w:t xml:space="preserve">(do uzupełnienia zgodnie z opisem odpowiedniej kolumny harmonogramu) </w:t>
      </w:r>
      <w:r w:rsidRPr="00F350E7">
        <w:rPr>
          <w:sz w:val="22"/>
          <w:szCs w:val="22"/>
        </w:rPr>
        <w:t>umieszczoną we</w:t>
      </w:r>
      <w:r w:rsidR="002E0E53" w:rsidRPr="00F350E7">
        <w:rPr>
          <w:sz w:val="22"/>
          <w:szCs w:val="22"/>
        </w:rPr>
        <w:t xml:space="preserve"> wskazanym </w:t>
      </w:r>
      <w:r w:rsidRPr="00F350E7">
        <w:rPr>
          <w:sz w:val="22"/>
          <w:szCs w:val="22"/>
        </w:rPr>
        <w:t>załączniku.</w:t>
      </w:r>
    </w:p>
    <w:p w14:paraId="5644A928" w14:textId="77777777" w:rsidR="00975A17" w:rsidRPr="003F44C6" w:rsidRDefault="00975A17" w:rsidP="00AA4125">
      <w:pPr>
        <w:pStyle w:val="Akapitzlist"/>
        <w:numPr>
          <w:ilvl w:val="0"/>
          <w:numId w:val="87"/>
        </w:numPr>
        <w:jc w:val="both"/>
        <w:rPr>
          <w:sz w:val="22"/>
          <w:szCs w:val="22"/>
        </w:rPr>
      </w:pPr>
      <w:r w:rsidRPr="003F44C6">
        <w:rPr>
          <w:sz w:val="22"/>
          <w:szCs w:val="22"/>
        </w:rPr>
        <w:t>Wynagrodzenie ma charakter ryczałtowy, stanowiąc całkowitą zapłatę za wykonanie przedmiotu zamówienia i wszystkie świadczenia zrealizowane w ramach niniejszej Umowy. Nieoszacowanie, pominięcie oraz brak rozpoznania zakresu przedmiotu Umowy nie może być podstawą do żądania zmiany wynagrodzenia ryczałtowego.</w:t>
      </w:r>
    </w:p>
    <w:p w14:paraId="231A4C48" w14:textId="77777777" w:rsidR="00975A17" w:rsidRPr="006C3FD2" w:rsidRDefault="00975A17" w:rsidP="00AA4125">
      <w:pPr>
        <w:numPr>
          <w:ilvl w:val="0"/>
          <w:numId w:val="87"/>
        </w:numPr>
        <w:ind w:left="357"/>
        <w:jc w:val="both"/>
        <w:rPr>
          <w:sz w:val="22"/>
          <w:szCs w:val="22"/>
        </w:rPr>
      </w:pPr>
      <w:r w:rsidRPr="006C3FD2">
        <w:rPr>
          <w:sz w:val="22"/>
          <w:szCs w:val="22"/>
        </w:rPr>
        <w:t>Wszelkie rozliczenia będą dokonywane w złotych polskich.</w:t>
      </w:r>
    </w:p>
    <w:p w14:paraId="42ED3D73" w14:textId="0290E09D" w:rsidR="00975A17" w:rsidRPr="0072004D" w:rsidRDefault="00975A17" w:rsidP="00AA4125">
      <w:pPr>
        <w:numPr>
          <w:ilvl w:val="0"/>
          <w:numId w:val="87"/>
        </w:numPr>
        <w:ind w:left="357"/>
        <w:jc w:val="both"/>
        <w:rPr>
          <w:color w:val="FF0000"/>
          <w:sz w:val="22"/>
          <w:szCs w:val="22"/>
        </w:rPr>
      </w:pPr>
      <w:r w:rsidRPr="006C3FD2">
        <w:rPr>
          <w:sz w:val="22"/>
        </w:rPr>
        <w:t xml:space="preserve">W </w:t>
      </w:r>
      <w:r w:rsidR="004A09F3" w:rsidRPr="006C3FD2">
        <w:rPr>
          <w:sz w:val="22"/>
        </w:rPr>
        <w:t>przypadku,</w:t>
      </w:r>
      <w:r w:rsidRPr="006C3FD2">
        <w:rPr>
          <w:sz w:val="22"/>
        </w:rPr>
        <w:t xml:space="preserve"> kiedy realizacja </w:t>
      </w:r>
      <w:r>
        <w:rPr>
          <w:sz w:val="22"/>
        </w:rPr>
        <w:t>U</w:t>
      </w:r>
      <w:r w:rsidRPr="006C3FD2">
        <w:rPr>
          <w:sz w:val="22"/>
        </w:rPr>
        <w:t>mowy będzie niższa od maksymalnej wartości Umowy, Wykonawcy nie przysługuje jakiekolwiek wynagrodzenie oraz jakiekolwiek roszczenie odszkodowawcze z tytułu niezrealizowanej części Umowy.</w:t>
      </w:r>
    </w:p>
    <w:p w14:paraId="225B2FB5" w14:textId="77777777" w:rsidR="00975A17" w:rsidRPr="00500E2A" w:rsidRDefault="00975A17" w:rsidP="00975A17">
      <w:pPr>
        <w:pStyle w:val="Nagwek2"/>
      </w:pPr>
      <w:bookmarkStart w:id="145" w:name="_Toc106095863"/>
      <w:bookmarkStart w:id="146" w:name="_Toc106096303"/>
      <w:bookmarkStart w:id="147" w:name="_Toc106096407"/>
      <w:bookmarkStart w:id="148" w:name="_Toc225752100"/>
      <w:r w:rsidRPr="00CB1B62">
        <w:lastRenderedPageBreak/>
        <w:t>§ 4. Fakturowanie i płatności</w:t>
      </w:r>
      <w:bookmarkEnd w:id="145"/>
      <w:bookmarkEnd w:id="146"/>
      <w:bookmarkEnd w:id="147"/>
      <w:bookmarkEnd w:id="148"/>
    </w:p>
    <w:p w14:paraId="54965A5F" w14:textId="77777777" w:rsidR="00947C09" w:rsidRPr="00947C09" w:rsidRDefault="00947C09" w:rsidP="00947C09">
      <w:pPr>
        <w:pStyle w:val="Akapitzlist"/>
        <w:numPr>
          <w:ilvl w:val="0"/>
          <w:numId w:val="61"/>
        </w:numPr>
        <w:jc w:val="both"/>
        <w:rPr>
          <w:sz w:val="22"/>
          <w:szCs w:val="22"/>
        </w:rPr>
      </w:pPr>
      <w:bookmarkStart w:id="149" w:name="_Hlk146741947"/>
      <w:r w:rsidRPr="00947C09">
        <w:rPr>
          <w:sz w:val="22"/>
          <w:szCs w:val="22"/>
        </w:rPr>
        <w:t xml:space="preserve">Rozliczenie przedmiotu Umowy nastąpi na podstawie wystawionych faktur za poszczególne etapy robót na podstawie protokołów odbioru za wykonanie poszczególnych etapów robót zgodnie z obowiązującymi przepisami prawa.  Do faktur Wykonawca zobowiązany jest wystawić Protokoły odbioru podpisany zgodnie z ust. 4. Do faktur ustrukturyzowanych protokół zdawczo-odbiorczy wymagany umową należy przesłać na adres e-mail ksef.zal@pgg.pl. W temacie wiadomości e-mail należy podać numer </w:t>
      </w:r>
      <w:proofErr w:type="spellStart"/>
      <w:r w:rsidRPr="00947C09">
        <w:rPr>
          <w:sz w:val="22"/>
          <w:szCs w:val="22"/>
        </w:rPr>
        <w:t>KSeF</w:t>
      </w:r>
      <w:proofErr w:type="spellEnd"/>
      <w:r w:rsidRPr="00947C09">
        <w:rPr>
          <w:sz w:val="22"/>
          <w:szCs w:val="22"/>
        </w:rPr>
        <w:t xml:space="preserve"> faktury. Rekomendowanym plikiem do przesyłania załączników do faktury jest plik PDF.</w:t>
      </w:r>
    </w:p>
    <w:p w14:paraId="41D90CB0" w14:textId="77777777" w:rsidR="002C2124" w:rsidRPr="001864E5" w:rsidRDefault="002C2124" w:rsidP="002C2124">
      <w:pPr>
        <w:numPr>
          <w:ilvl w:val="0"/>
          <w:numId w:val="61"/>
        </w:numPr>
        <w:jc w:val="both"/>
        <w:rPr>
          <w:sz w:val="22"/>
          <w:szCs w:val="22"/>
        </w:rPr>
      </w:pPr>
      <w:r w:rsidRPr="001864E5">
        <w:rPr>
          <w:sz w:val="22"/>
          <w:szCs w:val="22"/>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3EC88C56" w14:textId="77777777" w:rsidR="002C2124" w:rsidRPr="001864E5" w:rsidRDefault="002C2124" w:rsidP="002C2124">
      <w:pPr>
        <w:numPr>
          <w:ilvl w:val="0"/>
          <w:numId w:val="61"/>
        </w:numPr>
        <w:jc w:val="both"/>
        <w:rPr>
          <w:sz w:val="24"/>
          <w:szCs w:val="24"/>
        </w:rPr>
      </w:pPr>
      <w:r w:rsidRPr="001864E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EBC9543" w14:textId="77777777" w:rsidR="002C2124" w:rsidRPr="001864E5" w:rsidRDefault="002C2124" w:rsidP="002C2124">
      <w:pPr>
        <w:numPr>
          <w:ilvl w:val="0"/>
          <w:numId w:val="61"/>
        </w:numPr>
        <w:jc w:val="both"/>
        <w:rPr>
          <w:sz w:val="24"/>
          <w:szCs w:val="24"/>
        </w:rPr>
      </w:pPr>
      <w:r w:rsidRPr="001864E5">
        <w:rPr>
          <w:sz w:val="22"/>
          <w:szCs w:val="22"/>
        </w:rPr>
        <w:t xml:space="preserve">Protokół odbioru podpisują upoważnieni przedstawiciele Stron wskazani w Umowie. </w:t>
      </w:r>
    </w:p>
    <w:p w14:paraId="13B6F2E6" w14:textId="77777777" w:rsidR="002C2124" w:rsidRPr="001864E5" w:rsidRDefault="002C2124" w:rsidP="002C2124">
      <w:pPr>
        <w:numPr>
          <w:ilvl w:val="0"/>
          <w:numId w:val="61"/>
        </w:numPr>
        <w:jc w:val="both"/>
        <w:rPr>
          <w:sz w:val="22"/>
          <w:szCs w:val="22"/>
        </w:rPr>
      </w:pPr>
      <w:r w:rsidRPr="001864E5">
        <w:rPr>
          <w:sz w:val="22"/>
          <w:szCs w:val="22"/>
        </w:rPr>
        <w:t>Faktury należy wystawiać zgodnie z obowiązującymi przepisami.</w:t>
      </w:r>
    </w:p>
    <w:p w14:paraId="6C9126F0" w14:textId="11C05CD5" w:rsidR="002C2124" w:rsidRPr="001864E5" w:rsidRDefault="00947C09" w:rsidP="002C2124">
      <w:pPr>
        <w:numPr>
          <w:ilvl w:val="0"/>
          <w:numId w:val="61"/>
        </w:numPr>
        <w:jc w:val="both"/>
        <w:rPr>
          <w:sz w:val="24"/>
          <w:szCs w:val="24"/>
        </w:rPr>
      </w:pPr>
      <w:r w:rsidRPr="00947C09">
        <w:rPr>
          <w:sz w:val="22"/>
          <w:szCs w:val="22"/>
        </w:rPr>
        <w:t xml:space="preserve">Wykonawca zobowiązany jest wystawić faktury zgodnie z pkt. 1 § 4. </w:t>
      </w:r>
      <w:r w:rsidR="002C2124" w:rsidRPr="001864E5">
        <w:rPr>
          <w:sz w:val="22"/>
          <w:szCs w:val="22"/>
        </w:rPr>
        <w:t>obejmując</w:t>
      </w:r>
      <w:r>
        <w:rPr>
          <w:sz w:val="22"/>
          <w:szCs w:val="22"/>
        </w:rPr>
        <w:t>e</w:t>
      </w:r>
      <w:r w:rsidR="002C2124" w:rsidRPr="001864E5">
        <w:rPr>
          <w:sz w:val="22"/>
          <w:szCs w:val="22"/>
        </w:rPr>
        <w:t xml:space="preserve">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78FA6AC" w14:textId="77777777" w:rsidR="002C2124" w:rsidRPr="001864E5" w:rsidRDefault="002C2124" w:rsidP="002C2124">
      <w:pPr>
        <w:numPr>
          <w:ilvl w:val="0"/>
          <w:numId w:val="61"/>
        </w:numPr>
        <w:jc w:val="both"/>
        <w:rPr>
          <w:sz w:val="22"/>
          <w:szCs w:val="22"/>
        </w:rPr>
      </w:pPr>
      <w:r w:rsidRPr="001864E5">
        <w:rPr>
          <w:sz w:val="22"/>
          <w:szCs w:val="22"/>
        </w:rPr>
        <w:t>Z zastrzeżeniem przypadków wynikających z ustawy z dnia 11 marca 2004r. o podatku od towarów i usług (tj. Dz. U. z 2025 r poz.775, ze zm.</w:t>
      </w:r>
      <w:r w:rsidR="008C12B0">
        <w:rPr>
          <w:sz w:val="22"/>
          <w:szCs w:val="22"/>
        </w:rPr>
        <w:t xml:space="preserve">), zwanej dalej „ustawą o VAT” </w:t>
      </w:r>
      <w:r w:rsidRPr="001864E5">
        <w:rPr>
          <w:b/>
          <w:bCs/>
          <w:sz w:val="22"/>
          <w:szCs w:val="22"/>
        </w:rPr>
        <w:t xml:space="preserve">DOSTAWCA </w:t>
      </w:r>
      <w:r w:rsidRPr="001864E5">
        <w:rPr>
          <w:sz w:val="22"/>
          <w:szCs w:val="22"/>
        </w:rPr>
        <w:t xml:space="preserve">wystawia i udostępnia </w:t>
      </w:r>
      <w:r w:rsidRPr="001864E5">
        <w:rPr>
          <w:b/>
          <w:bCs/>
          <w:sz w:val="22"/>
          <w:szCs w:val="22"/>
        </w:rPr>
        <w:t>ZAMAWIAJĄCEMU</w:t>
      </w:r>
      <w:r w:rsidRPr="001864E5">
        <w:rPr>
          <w:sz w:val="22"/>
          <w:szCs w:val="22"/>
        </w:rPr>
        <w:t xml:space="preserve"> faktury ustrukturyzowane</w:t>
      </w:r>
      <w:r w:rsidR="001C5891">
        <w:rPr>
          <w:sz w:val="22"/>
          <w:szCs w:val="22"/>
        </w:rPr>
        <w:t xml:space="preserve"> przy użyciu Krajowego Systemu </w:t>
      </w:r>
      <w:r w:rsidRPr="001864E5">
        <w:rPr>
          <w:sz w:val="22"/>
          <w:szCs w:val="22"/>
        </w:rPr>
        <w:t>e-Faktur, zwanego dalej „</w:t>
      </w:r>
      <w:proofErr w:type="spellStart"/>
      <w:r w:rsidRPr="001864E5">
        <w:rPr>
          <w:sz w:val="22"/>
          <w:szCs w:val="22"/>
        </w:rPr>
        <w:t>KSeF</w:t>
      </w:r>
      <w:proofErr w:type="spellEnd"/>
      <w:r w:rsidRPr="001864E5">
        <w:rPr>
          <w:sz w:val="22"/>
          <w:szCs w:val="22"/>
        </w:rPr>
        <w:t xml:space="preserve">” zgodnie z obowiązującymi przepisami prawa. </w:t>
      </w:r>
    </w:p>
    <w:p w14:paraId="7CF9D418" w14:textId="77777777" w:rsidR="002C2124" w:rsidRPr="001864E5" w:rsidRDefault="002C2124" w:rsidP="002C2124">
      <w:pPr>
        <w:numPr>
          <w:ilvl w:val="0"/>
          <w:numId w:val="61"/>
        </w:numPr>
        <w:jc w:val="both"/>
        <w:rPr>
          <w:sz w:val="22"/>
          <w:szCs w:val="22"/>
        </w:rPr>
      </w:pPr>
      <w:r w:rsidRPr="001864E5">
        <w:rPr>
          <w:sz w:val="22"/>
          <w:szCs w:val="22"/>
        </w:rPr>
        <w:t>Fakturę ustrukturyzowaną należy wystawić:</w:t>
      </w:r>
    </w:p>
    <w:p w14:paraId="174AA517" w14:textId="77777777" w:rsidR="002C2124" w:rsidRPr="001864E5" w:rsidRDefault="001C5891" w:rsidP="002C2124">
      <w:pPr>
        <w:jc w:val="both"/>
        <w:rPr>
          <w:sz w:val="22"/>
          <w:szCs w:val="22"/>
        </w:rPr>
      </w:pPr>
      <w:r>
        <w:rPr>
          <w:sz w:val="22"/>
          <w:szCs w:val="22"/>
        </w:rPr>
        <w:t xml:space="preserve">       </w:t>
      </w:r>
      <w:r w:rsidR="002C2124" w:rsidRPr="001864E5">
        <w:rPr>
          <w:sz w:val="22"/>
          <w:szCs w:val="22"/>
        </w:rPr>
        <w:t>- dane nabywcy (</w:t>
      </w:r>
      <w:proofErr w:type="spellStart"/>
      <w:r w:rsidR="002C2124" w:rsidRPr="001864E5">
        <w:rPr>
          <w:sz w:val="22"/>
          <w:szCs w:val="22"/>
        </w:rPr>
        <w:t>schema</w:t>
      </w:r>
      <w:proofErr w:type="spellEnd"/>
      <w:r w:rsidR="002C2124" w:rsidRPr="001864E5">
        <w:rPr>
          <w:sz w:val="22"/>
          <w:szCs w:val="22"/>
        </w:rPr>
        <w:t xml:space="preserve"> Podmiot 2): Polska Grupa Górnicza S.A.,</w:t>
      </w:r>
    </w:p>
    <w:p w14:paraId="25AC2D50" w14:textId="77777777" w:rsidR="002C2124" w:rsidRPr="001864E5" w:rsidRDefault="002C2124" w:rsidP="002C2124">
      <w:pPr>
        <w:jc w:val="both"/>
        <w:rPr>
          <w:sz w:val="22"/>
          <w:szCs w:val="22"/>
        </w:rPr>
      </w:pPr>
      <w:r w:rsidRPr="001864E5">
        <w:rPr>
          <w:sz w:val="22"/>
          <w:szCs w:val="22"/>
        </w:rPr>
        <w:t xml:space="preserve">                                                                    40-039 Katowice</w:t>
      </w:r>
    </w:p>
    <w:p w14:paraId="59531440" w14:textId="77777777" w:rsidR="002C2124" w:rsidRPr="001864E5" w:rsidRDefault="002C2124" w:rsidP="002C2124">
      <w:pPr>
        <w:jc w:val="both"/>
        <w:rPr>
          <w:sz w:val="22"/>
          <w:szCs w:val="22"/>
        </w:rPr>
      </w:pPr>
      <w:r w:rsidRPr="001864E5">
        <w:rPr>
          <w:sz w:val="22"/>
          <w:szCs w:val="22"/>
        </w:rPr>
        <w:t xml:space="preserve">                                                                     ul. Powstańców 30</w:t>
      </w:r>
    </w:p>
    <w:p w14:paraId="633CD24F" w14:textId="77777777" w:rsidR="002C2124" w:rsidRPr="001864E5" w:rsidRDefault="001C5891" w:rsidP="002C2124">
      <w:pPr>
        <w:jc w:val="both"/>
        <w:rPr>
          <w:sz w:val="22"/>
          <w:szCs w:val="22"/>
        </w:rPr>
      </w:pPr>
      <w:r>
        <w:rPr>
          <w:sz w:val="22"/>
          <w:szCs w:val="22"/>
        </w:rPr>
        <w:t xml:space="preserve">       </w:t>
      </w:r>
      <w:r w:rsidR="002C2124" w:rsidRPr="001864E5">
        <w:rPr>
          <w:sz w:val="22"/>
          <w:szCs w:val="22"/>
        </w:rPr>
        <w:t>- dane odbiorcy (</w:t>
      </w:r>
      <w:proofErr w:type="spellStart"/>
      <w:r w:rsidR="002C2124" w:rsidRPr="001864E5">
        <w:rPr>
          <w:sz w:val="22"/>
          <w:szCs w:val="22"/>
        </w:rPr>
        <w:t>schema</w:t>
      </w:r>
      <w:proofErr w:type="spellEnd"/>
      <w:r w:rsidR="002C2124" w:rsidRPr="001864E5">
        <w:rPr>
          <w:sz w:val="22"/>
          <w:szCs w:val="22"/>
        </w:rPr>
        <w:t xml:space="preserve"> Podmiot 3): Oddział …</w:t>
      </w:r>
    </w:p>
    <w:p w14:paraId="2F5D1297" w14:textId="77777777" w:rsidR="002C2124" w:rsidRPr="001864E5" w:rsidRDefault="002C2124" w:rsidP="001C5891">
      <w:pPr>
        <w:pStyle w:val="Akapitzlist"/>
        <w:numPr>
          <w:ilvl w:val="1"/>
          <w:numId w:val="106"/>
        </w:numPr>
        <w:ind w:left="851" w:hanging="284"/>
        <w:jc w:val="both"/>
        <w:rPr>
          <w:sz w:val="22"/>
          <w:szCs w:val="22"/>
        </w:rPr>
      </w:pPr>
      <w:r w:rsidRPr="001864E5">
        <w:rPr>
          <w:sz w:val="22"/>
          <w:szCs w:val="22"/>
        </w:rPr>
        <w:t xml:space="preserve">W przypadku awarii </w:t>
      </w:r>
      <w:proofErr w:type="spellStart"/>
      <w:r w:rsidRPr="001864E5">
        <w:rPr>
          <w:sz w:val="22"/>
          <w:szCs w:val="22"/>
        </w:rPr>
        <w:t>KSeF</w:t>
      </w:r>
      <w:proofErr w:type="spellEnd"/>
      <w:r w:rsidRPr="001864E5">
        <w:rPr>
          <w:sz w:val="22"/>
          <w:szCs w:val="22"/>
        </w:rPr>
        <w:t xml:space="preserve"> </w:t>
      </w:r>
      <w:r w:rsidRPr="001864E5">
        <w:rPr>
          <w:b/>
          <w:bCs/>
          <w:sz w:val="22"/>
          <w:szCs w:val="22"/>
        </w:rPr>
        <w:t xml:space="preserve">DOSTAWCA </w:t>
      </w:r>
      <w:r w:rsidRPr="001864E5">
        <w:rPr>
          <w:sz w:val="22"/>
          <w:szCs w:val="22"/>
        </w:rPr>
        <w:t xml:space="preserve">przesyła faktury </w:t>
      </w:r>
      <w:r w:rsidRPr="001864E5">
        <w:rPr>
          <w:b/>
          <w:bCs/>
          <w:sz w:val="22"/>
          <w:szCs w:val="22"/>
        </w:rPr>
        <w:t>ZAMAWIAJĄCEMU</w:t>
      </w:r>
      <w:r w:rsidRPr="001864E5">
        <w:rPr>
          <w:sz w:val="22"/>
          <w:szCs w:val="22"/>
        </w:rPr>
        <w:t xml:space="preserve"> w sposób z nim uzgodniony:</w:t>
      </w:r>
    </w:p>
    <w:p w14:paraId="209F084B" w14:textId="77777777" w:rsidR="002C2124" w:rsidRPr="001864E5" w:rsidRDefault="002C2124" w:rsidP="002C2124">
      <w:pPr>
        <w:ind w:left="426"/>
        <w:jc w:val="both"/>
        <w:rPr>
          <w:sz w:val="22"/>
          <w:szCs w:val="22"/>
        </w:rPr>
      </w:pPr>
      <w:r w:rsidRPr="001864E5">
        <w:rPr>
          <w:sz w:val="22"/>
          <w:szCs w:val="22"/>
        </w:rPr>
        <w:t>- wysyłka faktury w postaci papierowej: lub</w:t>
      </w:r>
    </w:p>
    <w:p w14:paraId="100DEC22" w14:textId="77777777" w:rsidR="002C2124" w:rsidRPr="001864E5" w:rsidRDefault="002C2124" w:rsidP="002C2124">
      <w:pPr>
        <w:ind w:left="426"/>
        <w:jc w:val="both"/>
        <w:rPr>
          <w:sz w:val="22"/>
          <w:szCs w:val="22"/>
        </w:rPr>
      </w:pPr>
      <w:r w:rsidRPr="001864E5">
        <w:rPr>
          <w:sz w:val="22"/>
          <w:szCs w:val="22"/>
        </w:rPr>
        <w:t>- wysyłka pocztą elektroniczną zgodnie z podpisanym porozumieniem</w:t>
      </w:r>
    </w:p>
    <w:p w14:paraId="01288163" w14:textId="77777777" w:rsidR="002C2124" w:rsidRPr="001864E5" w:rsidRDefault="002C2124" w:rsidP="002C2124">
      <w:pPr>
        <w:ind w:firstLine="425"/>
        <w:jc w:val="both"/>
        <w:rPr>
          <w:b/>
          <w:bCs/>
          <w:sz w:val="22"/>
          <w:szCs w:val="22"/>
        </w:rPr>
      </w:pPr>
      <w:bookmarkStart w:id="150" w:name="_Hlk211863369"/>
      <w:r w:rsidRPr="001864E5">
        <w:rPr>
          <w:sz w:val="22"/>
          <w:szCs w:val="22"/>
        </w:rPr>
        <w:t>Wysłanie faktury drogą elektroniczną wymaga pisemnego uzgodnienia z ZAMAWIAJĄCYM</w:t>
      </w:r>
      <w:bookmarkEnd w:id="150"/>
      <w:r w:rsidRPr="001864E5">
        <w:rPr>
          <w:sz w:val="22"/>
          <w:szCs w:val="22"/>
        </w:rPr>
        <w:t xml:space="preserve">. </w:t>
      </w:r>
    </w:p>
    <w:p w14:paraId="09F86CD0" w14:textId="77777777" w:rsidR="002C2124" w:rsidRPr="001864E5" w:rsidRDefault="002C2124" w:rsidP="002C2124">
      <w:pPr>
        <w:pStyle w:val="Akapitzlist"/>
        <w:numPr>
          <w:ilvl w:val="0"/>
          <w:numId w:val="61"/>
        </w:numPr>
        <w:jc w:val="both"/>
        <w:rPr>
          <w:sz w:val="22"/>
          <w:szCs w:val="22"/>
        </w:rPr>
      </w:pPr>
      <w:r w:rsidRPr="001864E5">
        <w:rPr>
          <w:sz w:val="22"/>
          <w:szCs w:val="22"/>
        </w:rPr>
        <w:t xml:space="preserve">W przypadku gdy Sprzedawca nie podlega obowiązkowi wystawiania faktur w </w:t>
      </w:r>
      <w:proofErr w:type="spellStart"/>
      <w:r w:rsidRPr="001864E5">
        <w:rPr>
          <w:sz w:val="22"/>
          <w:szCs w:val="22"/>
        </w:rPr>
        <w:t>KS</w:t>
      </w:r>
      <w:r w:rsidR="00D35ECE">
        <w:rPr>
          <w:sz w:val="22"/>
          <w:szCs w:val="22"/>
        </w:rPr>
        <w:t>e</w:t>
      </w:r>
      <w:r w:rsidRPr="001864E5">
        <w:rPr>
          <w:sz w:val="22"/>
          <w:szCs w:val="22"/>
        </w:rPr>
        <w:t>F</w:t>
      </w:r>
      <w:proofErr w:type="spellEnd"/>
      <w:r w:rsidRPr="001864E5">
        <w:rPr>
          <w:sz w:val="22"/>
          <w:szCs w:val="22"/>
        </w:rPr>
        <w:t xml:space="preserve"> fakturę  </w:t>
      </w:r>
    </w:p>
    <w:p w14:paraId="1A7323BC" w14:textId="77777777" w:rsidR="002C2124" w:rsidRPr="001864E5" w:rsidRDefault="001C5891" w:rsidP="002C2124">
      <w:pPr>
        <w:jc w:val="both"/>
        <w:rPr>
          <w:sz w:val="22"/>
          <w:szCs w:val="22"/>
        </w:rPr>
      </w:pPr>
      <w:r>
        <w:rPr>
          <w:sz w:val="22"/>
          <w:szCs w:val="22"/>
        </w:rPr>
        <w:t xml:space="preserve">        należy</w:t>
      </w:r>
      <w:r w:rsidR="002C2124" w:rsidRPr="001864E5">
        <w:rPr>
          <w:sz w:val="22"/>
          <w:szCs w:val="22"/>
        </w:rPr>
        <w:t xml:space="preserve"> wystawić na adres:</w:t>
      </w:r>
    </w:p>
    <w:p w14:paraId="4E2E9CCE" w14:textId="77777777" w:rsidR="002C2124" w:rsidRPr="001864E5" w:rsidRDefault="002C2124" w:rsidP="002C2124">
      <w:pPr>
        <w:jc w:val="center"/>
        <w:rPr>
          <w:sz w:val="22"/>
          <w:szCs w:val="22"/>
        </w:rPr>
      </w:pPr>
      <w:r w:rsidRPr="001864E5">
        <w:rPr>
          <w:sz w:val="22"/>
          <w:szCs w:val="22"/>
        </w:rPr>
        <w:t>Polska Grupa Górnicza S.A.</w:t>
      </w:r>
    </w:p>
    <w:p w14:paraId="6D426130" w14:textId="77777777" w:rsidR="002C2124" w:rsidRPr="001864E5" w:rsidRDefault="002C2124" w:rsidP="002C2124">
      <w:pPr>
        <w:jc w:val="center"/>
        <w:rPr>
          <w:sz w:val="22"/>
          <w:szCs w:val="22"/>
        </w:rPr>
      </w:pPr>
      <w:r w:rsidRPr="001864E5">
        <w:rPr>
          <w:sz w:val="22"/>
          <w:szCs w:val="22"/>
        </w:rPr>
        <w:t>40-039 Katowice</w:t>
      </w:r>
    </w:p>
    <w:p w14:paraId="26976893" w14:textId="77777777" w:rsidR="002C2124" w:rsidRPr="001864E5" w:rsidRDefault="002C2124" w:rsidP="002C2124">
      <w:pPr>
        <w:jc w:val="center"/>
        <w:rPr>
          <w:sz w:val="22"/>
          <w:szCs w:val="22"/>
        </w:rPr>
      </w:pPr>
      <w:r w:rsidRPr="001864E5">
        <w:rPr>
          <w:sz w:val="22"/>
          <w:szCs w:val="22"/>
        </w:rPr>
        <w:t>ul. Powstańców 30</w:t>
      </w:r>
    </w:p>
    <w:p w14:paraId="199385E1" w14:textId="77777777" w:rsidR="002C2124" w:rsidRPr="001864E5" w:rsidRDefault="002C2124" w:rsidP="002C2124">
      <w:pPr>
        <w:jc w:val="both"/>
        <w:rPr>
          <w:sz w:val="22"/>
          <w:szCs w:val="22"/>
        </w:rPr>
      </w:pPr>
      <w:r w:rsidRPr="001864E5">
        <w:rPr>
          <w:sz w:val="22"/>
          <w:szCs w:val="22"/>
        </w:rPr>
        <w:t xml:space="preserve">        oraz przesłać w formie papierowej na adres:</w:t>
      </w:r>
    </w:p>
    <w:p w14:paraId="4B83BE3D" w14:textId="77777777" w:rsidR="002C2124" w:rsidRPr="001864E5" w:rsidRDefault="002C2124" w:rsidP="002C2124">
      <w:pPr>
        <w:jc w:val="center"/>
        <w:rPr>
          <w:sz w:val="22"/>
          <w:szCs w:val="22"/>
        </w:rPr>
      </w:pPr>
      <w:r w:rsidRPr="001864E5">
        <w:rPr>
          <w:sz w:val="22"/>
          <w:szCs w:val="22"/>
        </w:rPr>
        <w:t>Polska Grupa Górnicza S.A.</w:t>
      </w:r>
    </w:p>
    <w:p w14:paraId="1825F82A" w14:textId="77777777" w:rsidR="002C2124" w:rsidRPr="001864E5" w:rsidRDefault="002C2124" w:rsidP="002C2124">
      <w:pPr>
        <w:jc w:val="center"/>
        <w:rPr>
          <w:sz w:val="22"/>
          <w:szCs w:val="22"/>
        </w:rPr>
      </w:pPr>
      <w:r w:rsidRPr="001864E5">
        <w:rPr>
          <w:sz w:val="22"/>
          <w:szCs w:val="22"/>
        </w:rPr>
        <w:t>44-122 Gliwice,</w:t>
      </w:r>
    </w:p>
    <w:p w14:paraId="03AE1A1C" w14:textId="77777777" w:rsidR="002C2124" w:rsidRPr="001864E5" w:rsidRDefault="002C2124" w:rsidP="002C2124">
      <w:pPr>
        <w:jc w:val="center"/>
        <w:rPr>
          <w:sz w:val="22"/>
          <w:szCs w:val="22"/>
        </w:rPr>
      </w:pPr>
      <w:r w:rsidRPr="001864E5">
        <w:rPr>
          <w:sz w:val="22"/>
          <w:szCs w:val="22"/>
        </w:rPr>
        <w:t>ul. Jasna 8</w:t>
      </w:r>
    </w:p>
    <w:p w14:paraId="492C5626" w14:textId="77777777" w:rsidR="002C2124" w:rsidRPr="00716CD6" w:rsidRDefault="00716CD6" w:rsidP="00716CD6">
      <w:pPr>
        <w:tabs>
          <w:tab w:val="left" w:pos="426"/>
        </w:tabs>
        <w:jc w:val="both"/>
        <w:rPr>
          <w:i/>
          <w:sz w:val="22"/>
          <w:szCs w:val="22"/>
        </w:rPr>
      </w:pPr>
      <w:r>
        <w:rPr>
          <w:sz w:val="22"/>
          <w:szCs w:val="22"/>
        </w:rPr>
        <w:tab/>
      </w:r>
      <w:r w:rsidR="002C2124" w:rsidRPr="00716CD6">
        <w:rPr>
          <w:i/>
          <w:sz w:val="22"/>
          <w:szCs w:val="22"/>
        </w:rPr>
        <w:t>lub</w:t>
      </w:r>
    </w:p>
    <w:p w14:paraId="44F1CF90" w14:textId="77777777" w:rsidR="002C2124" w:rsidRPr="001864E5" w:rsidRDefault="001C5891" w:rsidP="001C5891">
      <w:pPr>
        <w:tabs>
          <w:tab w:val="left" w:pos="426"/>
        </w:tabs>
        <w:jc w:val="both"/>
        <w:rPr>
          <w:sz w:val="22"/>
          <w:szCs w:val="22"/>
        </w:rPr>
      </w:pPr>
      <w:r>
        <w:rPr>
          <w:sz w:val="22"/>
          <w:szCs w:val="22"/>
        </w:rPr>
        <w:tab/>
      </w:r>
      <w:r w:rsidR="002C2124" w:rsidRPr="001864E5">
        <w:rPr>
          <w:sz w:val="22"/>
          <w:szCs w:val="22"/>
        </w:rPr>
        <w:t>w formie elektronicznej zgodnie z podpisanym Porozumieniem w sprawie przesyłania faktur</w:t>
      </w:r>
      <w:r>
        <w:rPr>
          <w:sz w:val="22"/>
          <w:szCs w:val="22"/>
        </w:rPr>
        <w:t xml:space="preserve"> </w:t>
      </w:r>
      <w:r>
        <w:rPr>
          <w:sz w:val="22"/>
          <w:szCs w:val="22"/>
        </w:rPr>
        <w:tab/>
      </w:r>
      <w:r w:rsidR="002C2124" w:rsidRPr="001864E5">
        <w:rPr>
          <w:sz w:val="22"/>
          <w:szCs w:val="22"/>
        </w:rPr>
        <w:t>drogą elektroniczną.</w:t>
      </w:r>
    </w:p>
    <w:p w14:paraId="0BB4A666" w14:textId="77777777" w:rsidR="002C2124" w:rsidRPr="001864E5" w:rsidRDefault="002C2124" w:rsidP="002C2124">
      <w:pPr>
        <w:numPr>
          <w:ilvl w:val="0"/>
          <w:numId w:val="61"/>
        </w:numPr>
        <w:jc w:val="both"/>
        <w:rPr>
          <w:sz w:val="22"/>
          <w:szCs w:val="22"/>
        </w:rPr>
      </w:pPr>
      <w:r w:rsidRPr="001864E5">
        <w:rPr>
          <w:sz w:val="22"/>
          <w:szCs w:val="22"/>
        </w:rPr>
        <w:lastRenderedPageBreak/>
        <w:t>Faktury muszą zostać sporządzone w języku polskim i zawierać numer, pod którym Umowa została wpisana do elektronicznego rejestru umów Zamawiającego.</w:t>
      </w:r>
    </w:p>
    <w:p w14:paraId="2C605DCA" w14:textId="77777777" w:rsidR="002C2124" w:rsidRPr="001864E5" w:rsidRDefault="002C2124" w:rsidP="002C2124">
      <w:pPr>
        <w:numPr>
          <w:ilvl w:val="0"/>
          <w:numId w:val="61"/>
        </w:numPr>
        <w:jc w:val="both"/>
        <w:rPr>
          <w:sz w:val="22"/>
          <w:szCs w:val="22"/>
        </w:rPr>
      </w:pPr>
      <w:r w:rsidRPr="001864E5">
        <w:rPr>
          <w:sz w:val="22"/>
          <w:szCs w:val="22"/>
        </w:rPr>
        <w:t>Faktury będą wystawiane w walucie polskiej. Wszelkie płatności dokonywane będą w walucie polskiej.</w:t>
      </w:r>
    </w:p>
    <w:p w14:paraId="07FAD3D8" w14:textId="77777777" w:rsidR="002C2124" w:rsidRPr="001864E5" w:rsidRDefault="002C2124" w:rsidP="002C2124">
      <w:pPr>
        <w:numPr>
          <w:ilvl w:val="0"/>
          <w:numId w:val="61"/>
        </w:numPr>
        <w:jc w:val="both"/>
        <w:rPr>
          <w:sz w:val="22"/>
          <w:szCs w:val="22"/>
        </w:rPr>
      </w:pPr>
      <w:r w:rsidRPr="001864E5">
        <w:rPr>
          <w:sz w:val="22"/>
          <w:szCs w:val="22"/>
        </w:rPr>
        <w:t>Przy zapłacie zobowiązania wynikającego z umowy, Zamawiający zastrzega sobie prawo wskazania tytułu płatności (numeru faktury).</w:t>
      </w:r>
    </w:p>
    <w:p w14:paraId="3C9DC78E" w14:textId="77777777" w:rsidR="002C2124" w:rsidRPr="00615274" w:rsidRDefault="002C2124" w:rsidP="002C2124">
      <w:pPr>
        <w:numPr>
          <w:ilvl w:val="0"/>
          <w:numId w:val="61"/>
        </w:numPr>
        <w:jc w:val="both"/>
        <w:rPr>
          <w:sz w:val="22"/>
          <w:szCs w:val="22"/>
        </w:rPr>
      </w:pPr>
      <w:r w:rsidRPr="001864E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w:t>
      </w:r>
      <w:r w:rsidRPr="00615274">
        <w:rPr>
          <w:sz w:val="22"/>
          <w:szCs w:val="22"/>
        </w:rPr>
        <w:t xml:space="preserve">przeciwdziałaniu nadmiernym opóźnieniom w transakcjach handlowych (Dz.U. z 2023, poz. 711, 852, z </w:t>
      </w:r>
      <w:proofErr w:type="spellStart"/>
      <w:r w:rsidRPr="00615274">
        <w:rPr>
          <w:sz w:val="22"/>
          <w:szCs w:val="22"/>
        </w:rPr>
        <w:t>późn</w:t>
      </w:r>
      <w:proofErr w:type="spellEnd"/>
      <w:r w:rsidRPr="00615274">
        <w:rPr>
          <w:sz w:val="22"/>
          <w:szCs w:val="22"/>
        </w:rPr>
        <w:t>. zm.).</w:t>
      </w:r>
    </w:p>
    <w:p w14:paraId="0BFD745F" w14:textId="77777777" w:rsidR="002C2124" w:rsidRPr="00615274" w:rsidRDefault="002C2124" w:rsidP="002C2124">
      <w:pPr>
        <w:numPr>
          <w:ilvl w:val="0"/>
          <w:numId w:val="61"/>
        </w:numPr>
        <w:jc w:val="both"/>
        <w:rPr>
          <w:sz w:val="22"/>
          <w:szCs w:val="22"/>
        </w:rPr>
      </w:pPr>
      <w:r w:rsidRPr="00615274">
        <w:rPr>
          <w:sz w:val="22"/>
          <w:szCs w:val="22"/>
        </w:rPr>
        <w:t xml:space="preserve">Wykonawca składa oświadczenie o posiadaniu statusu mikroprzedsiębiorcy, małego przedsiębiorcy, średniego przedsiębiorcy, dużego przedsiębiorcy, które stanowiło będzie </w:t>
      </w:r>
      <w:r w:rsidRPr="00615274">
        <w:rPr>
          <w:b/>
          <w:bCs/>
          <w:sz w:val="22"/>
          <w:szCs w:val="22"/>
        </w:rPr>
        <w:t>Załącznik nr 4 do Umowy</w:t>
      </w:r>
      <w:r w:rsidRPr="00615274">
        <w:rPr>
          <w:sz w:val="22"/>
          <w:szCs w:val="22"/>
        </w:rPr>
        <w:t xml:space="preserve">. </w:t>
      </w:r>
    </w:p>
    <w:p w14:paraId="15661590" w14:textId="77777777" w:rsidR="002C2124" w:rsidRPr="00615274" w:rsidRDefault="002C2124" w:rsidP="002C2124">
      <w:pPr>
        <w:numPr>
          <w:ilvl w:val="0"/>
          <w:numId w:val="61"/>
        </w:numPr>
        <w:jc w:val="both"/>
        <w:rPr>
          <w:sz w:val="22"/>
          <w:szCs w:val="22"/>
        </w:rPr>
      </w:pPr>
      <w:r w:rsidRPr="00615274">
        <w:rPr>
          <w:sz w:val="22"/>
          <w:szCs w:val="22"/>
        </w:rPr>
        <w:t xml:space="preserve">Termin płatności faktur ustrukturyzowanych dokumentujących zobowiązania wynikające z Umowy wynosi </w:t>
      </w:r>
      <w:r w:rsidRPr="004A09F3">
        <w:rPr>
          <w:b/>
          <w:bCs/>
          <w:sz w:val="22"/>
          <w:szCs w:val="22"/>
        </w:rPr>
        <w:t>30 dni</w:t>
      </w:r>
      <w:r w:rsidRPr="004A09F3">
        <w:rPr>
          <w:sz w:val="22"/>
          <w:szCs w:val="22"/>
        </w:rPr>
        <w:t xml:space="preserve"> </w:t>
      </w:r>
      <w:r w:rsidRPr="004A09F3">
        <w:rPr>
          <w:b/>
          <w:bCs/>
          <w:sz w:val="22"/>
          <w:szCs w:val="22"/>
        </w:rPr>
        <w:t xml:space="preserve">od daty otrzymania faktury w </w:t>
      </w:r>
      <w:proofErr w:type="spellStart"/>
      <w:r w:rsidRPr="004A09F3">
        <w:rPr>
          <w:b/>
          <w:bCs/>
          <w:sz w:val="22"/>
          <w:szCs w:val="22"/>
        </w:rPr>
        <w:t>KS</w:t>
      </w:r>
      <w:r w:rsidR="00FB6296" w:rsidRPr="004A09F3">
        <w:rPr>
          <w:b/>
          <w:bCs/>
          <w:sz w:val="22"/>
          <w:szCs w:val="22"/>
        </w:rPr>
        <w:t>e</w:t>
      </w:r>
      <w:r w:rsidRPr="004A09F3">
        <w:rPr>
          <w:b/>
          <w:bCs/>
          <w:sz w:val="22"/>
          <w:szCs w:val="22"/>
        </w:rPr>
        <w:t>F</w:t>
      </w:r>
      <w:proofErr w:type="spellEnd"/>
      <w:r w:rsidRPr="004A09F3">
        <w:rPr>
          <w:sz w:val="22"/>
          <w:szCs w:val="22"/>
        </w:rPr>
        <w:t xml:space="preserve">. Za datę otrzymania faktury uznaje się datę, którą przyjmuje w tym zakresie ustawa o VAT. Termin płatności faktur wystawionych </w:t>
      </w:r>
      <w:r w:rsidRPr="004A09F3">
        <w:rPr>
          <w:b/>
          <w:bCs/>
          <w:sz w:val="22"/>
          <w:szCs w:val="22"/>
        </w:rPr>
        <w:t xml:space="preserve">poza </w:t>
      </w:r>
      <w:proofErr w:type="spellStart"/>
      <w:r w:rsidRPr="004A09F3">
        <w:rPr>
          <w:b/>
          <w:bCs/>
          <w:sz w:val="22"/>
          <w:szCs w:val="22"/>
        </w:rPr>
        <w:t>KS</w:t>
      </w:r>
      <w:r w:rsidR="00FB6296" w:rsidRPr="004A09F3">
        <w:rPr>
          <w:b/>
          <w:bCs/>
          <w:sz w:val="22"/>
          <w:szCs w:val="22"/>
        </w:rPr>
        <w:t>e</w:t>
      </w:r>
      <w:r w:rsidRPr="004A09F3">
        <w:rPr>
          <w:b/>
          <w:bCs/>
          <w:sz w:val="22"/>
          <w:szCs w:val="22"/>
        </w:rPr>
        <w:t>F</w:t>
      </w:r>
      <w:proofErr w:type="spellEnd"/>
      <w:r w:rsidRPr="004A09F3">
        <w:rPr>
          <w:b/>
          <w:bCs/>
          <w:sz w:val="22"/>
          <w:szCs w:val="22"/>
        </w:rPr>
        <w:t xml:space="preserve"> wynosi 30 dni</w:t>
      </w:r>
      <w:r w:rsidRPr="004A09F3">
        <w:rPr>
          <w:sz w:val="22"/>
          <w:szCs w:val="22"/>
        </w:rPr>
        <w:t xml:space="preserve"> od daty wpływu faktury </w:t>
      </w:r>
      <w:r w:rsidRPr="00615274">
        <w:rPr>
          <w:sz w:val="22"/>
          <w:szCs w:val="22"/>
        </w:rPr>
        <w:t>do Zamawiającego.</w:t>
      </w:r>
    </w:p>
    <w:p w14:paraId="0855FFDF" w14:textId="77777777" w:rsidR="002C2124" w:rsidRPr="00615274" w:rsidRDefault="002C2124" w:rsidP="002C2124">
      <w:pPr>
        <w:numPr>
          <w:ilvl w:val="0"/>
          <w:numId w:val="61"/>
        </w:numPr>
        <w:jc w:val="both"/>
        <w:rPr>
          <w:sz w:val="22"/>
          <w:szCs w:val="22"/>
        </w:rPr>
      </w:pPr>
      <w:r w:rsidRPr="00615274">
        <w:rPr>
          <w:sz w:val="22"/>
          <w:szCs w:val="22"/>
        </w:rPr>
        <w:t>Jako termin zapłaty przyjmuje się datę obciążenia rachunku bankowego Zamawiającego.</w:t>
      </w:r>
    </w:p>
    <w:p w14:paraId="6645B738" w14:textId="77777777" w:rsidR="002C2124" w:rsidRPr="00615274" w:rsidRDefault="002C2124" w:rsidP="002C2124">
      <w:pPr>
        <w:pStyle w:val="Tekstpodstawowy"/>
        <w:numPr>
          <w:ilvl w:val="0"/>
          <w:numId w:val="61"/>
        </w:numPr>
        <w:spacing w:after="0"/>
        <w:jc w:val="both"/>
        <w:rPr>
          <w:sz w:val="22"/>
          <w:szCs w:val="22"/>
        </w:rPr>
      </w:pPr>
      <w:r w:rsidRPr="006152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w:t>
      </w:r>
      <w:r w:rsidR="00D35ECE">
        <w:rPr>
          <w:sz w:val="22"/>
          <w:szCs w:val="22"/>
        </w:rPr>
        <w:t>j. białej liście podatników VAT</w:t>
      </w:r>
      <w:r w:rsidRPr="00615274">
        <w:rPr>
          <w:sz w:val="22"/>
          <w:szCs w:val="22"/>
        </w:rPr>
        <w:t>).</w:t>
      </w:r>
    </w:p>
    <w:p w14:paraId="1B92DBCD" w14:textId="77777777" w:rsidR="002C2124" w:rsidRPr="001864E5" w:rsidRDefault="002C2124" w:rsidP="002C2124">
      <w:pPr>
        <w:numPr>
          <w:ilvl w:val="0"/>
          <w:numId w:val="61"/>
        </w:numPr>
        <w:jc w:val="both"/>
        <w:rPr>
          <w:sz w:val="22"/>
          <w:szCs w:val="22"/>
        </w:rPr>
      </w:pPr>
      <w:r w:rsidRPr="00615274">
        <w:rPr>
          <w:sz w:val="22"/>
          <w:szCs w:val="22"/>
        </w:rPr>
        <w:t xml:space="preserve">Zapłata faktury korygującej nastąpi w terminie 30 dni od daty otrzymania faktury w </w:t>
      </w:r>
      <w:proofErr w:type="spellStart"/>
      <w:r w:rsidRPr="00615274">
        <w:rPr>
          <w:sz w:val="22"/>
          <w:szCs w:val="22"/>
        </w:rPr>
        <w:t>KSeF</w:t>
      </w:r>
      <w:proofErr w:type="spellEnd"/>
      <w:r w:rsidRPr="00615274">
        <w:rPr>
          <w:sz w:val="22"/>
          <w:szCs w:val="22"/>
        </w:rPr>
        <w:t xml:space="preserve"> przez ZAMAWIAJĄCEGO, a w przypadku faktur wystawionych poza </w:t>
      </w:r>
      <w:proofErr w:type="spellStart"/>
      <w:r w:rsidRPr="00615274">
        <w:rPr>
          <w:sz w:val="22"/>
          <w:szCs w:val="22"/>
        </w:rPr>
        <w:t>KSeF</w:t>
      </w:r>
      <w:proofErr w:type="spellEnd"/>
      <w:r w:rsidRPr="00615274">
        <w:rPr>
          <w:sz w:val="22"/>
          <w:szCs w:val="22"/>
        </w:rPr>
        <w:t xml:space="preserve"> termin płatności wynosi 30 </w:t>
      </w:r>
      <w:r w:rsidR="0070098F">
        <w:rPr>
          <w:sz w:val="22"/>
          <w:szCs w:val="22"/>
        </w:rPr>
        <w:t xml:space="preserve">dni od daty otrzymania faktury </w:t>
      </w:r>
      <w:r w:rsidRPr="00615274">
        <w:rPr>
          <w:sz w:val="22"/>
          <w:szCs w:val="22"/>
        </w:rPr>
        <w:t xml:space="preserve">poza </w:t>
      </w:r>
      <w:proofErr w:type="spellStart"/>
      <w:r w:rsidRPr="00615274">
        <w:rPr>
          <w:sz w:val="22"/>
          <w:szCs w:val="22"/>
        </w:rPr>
        <w:t>KSeF</w:t>
      </w:r>
      <w:proofErr w:type="spellEnd"/>
      <w:r w:rsidRPr="00615274">
        <w:rPr>
          <w:sz w:val="22"/>
          <w:szCs w:val="22"/>
        </w:rPr>
        <w:t xml:space="preserve"> w formie uzgodnionej przez strony</w:t>
      </w:r>
      <w:r w:rsidRPr="001864E5">
        <w:rPr>
          <w:sz w:val="22"/>
          <w:szCs w:val="22"/>
        </w:rPr>
        <w:t xml:space="preserve"> transakcji.   jednak nie wcześniej niż w terminie płatności faktury pierwotnej.</w:t>
      </w:r>
    </w:p>
    <w:p w14:paraId="6C0715FF" w14:textId="77777777" w:rsidR="002C2124" w:rsidRPr="001864E5" w:rsidRDefault="002C2124" w:rsidP="002C2124">
      <w:pPr>
        <w:numPr>
          <w:ilvl w:val="0"/>
          <w:numId w:val="61"/>
        </w:numPr>
        <w:jc w:val="both"/>
        <w:rPr>
          <w:sz w:val="22"/>
          <w:szCs w:val="22"/>
        </w:rPr>
      </w:pPr>
      <w:r w:rsidRPr="001864E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6E3BF43" w14:textId="77777777" w:rsidR="002C2124" w:rsidRPr="001864E5" w:rsidRDefault="002C2124" w:rsidP="002C2124">
      <w:pPr>
        <w:numPr>
          <w:ilvl w:val="0"/>
          <w:numId w:val="61"/>
        </w:numPr>
        <w:jc w:val="both"/>
        <w:rPr>
          <w:sz w:val="22"/>
          <w:szCs w:val="22"/>
        </w:rPr>
      </w:pPr>
      <w:r w:rsidRPr="001864E5">
        <w:rPr>
          <w:sz w:val="22"/>
          <w:szCs w:val="22"/>
        </w:rPr>
        <w:t>Jeżeli do przedmiotu zamówienia</w:t>
      </w:r>
      <w:r w:rsidRPr="001864E5">
        <w:rPr>
          <w:color w:val="FF0000"/>
          <w:sz w:val="22"/>
          <w:szCs w:val="22"/>
        </w:rPr>
        <w:t xml:space="preserve"> </w:t>
      </w:r>
      <w:r w:rsidRPr="001864E5">
        <w:rPr>
          <w:sz w:val="22"/>
          <w:szCs w:val="22"/>
        </w:rPr>
        <w:t xml:space="preserve">będą miały zastosowanie przepisy o podatku od towarów </w:t>
      </w:r>
      <w:r w:rsidRPr="001864E5">
        <w:rPr>
          <w:sz w:val="22"/>
          <w:szCs w:val="22"/>
        </w:rPr>
        <w:br/>
        <w:t>i usług ustanawiające mechanizm podzielonej płatności Strony obowiązują się uwzględnić ten mechanizm w rozliczaniu Umowy.</w:t>
      </w:r>
    </w:p>
    <w:p w14:paraId="4A2D4F45" w14:textId="77777777" w:rsidR="00975A17" w:rsidRPr="0072004D" w:rsidRDefault="002C2124" w:rsidP="002C2124">
      <w:pPr>
        <w:numPr>
          <w:ilvl w:val="0"/>
          <w:numId w:val="61"/>
        </w:numPr>
        <w:jc w:val="both"/>
        <w:rPr>
          <w:sz w:val="22"/>
          <w:szCs w:val="22"/>
        </w:rPr>
      </w:pPr>
      <w:r w:rsidRPr="001864E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r w:rsidR="00975A17" w:rsidRPr="00F746F7">
        <w:rPr>
          <w:sz w:val="22"/>
          <w:szCs w:val="22"/>
        </w:rPr>
        <w:t xml:space="preserve"> </w:t>
      </w:r>
      <w:bookmarkEnd w:id="149"/>
    </w:p>
    <w:p w14:paraId="4746F36A" w14:textId="77777777" w:rsidR="00975A17" w:rsidRPr="00E66F78" w:rsidRDefault="00975A17" w:rsidP="00975A17">
      <w:pPr>
        <w:pStyle w:val="Nagwek2"/>
      </w:pPr>
      <w:bookmarkStart w:id="151" w:name="_Toc64016203"/>
      <w:bookmarkStart w:id="152" w:name="_Toc106095864"/>
      <w:bookmarkStart w:id="153" w:name="_Toc106096304"/>
      <w:bookmarkStart w:id="154" w:name="_Toc106096408"/>
      <w:bookmarkStart w:id="155" w:name="_Toc225752101"/>
      <w:r w:rsidRPr="00E66F78">
        <w:t>§ 5. Termin realizacji</w:t>
      </w:r>
      <w:bookmarkEnd w:id="151"/>
      <w:bookmarkEnd w:id="152"/>
      <w:bookmarkEnd w:id="153"/>
      <w:bookmarkEnd w:id="154"/>
      <w:bookmarkEnd w:id="155"/>
    </w:p>
    <w:p w14:paraId="07F51230" w14:textId="493765D7" w:rsidR="00975A17" w:rsidRPr="009C6124" w:rsidRDefault="00975A17" w:rsidP="00AA4125">
      <w:pPr>
        <w:numPr>
          <w:ilvl w:val="0"/>
          <w:numId w:val="46"/>
        </w:numPr>
        <w:spacing w:before="120" w:after="160" w:line="259" w:lineRule="auto"/>
        <w:ind w:left="357" w:hanging="357"/>
        <w:contextualSpacing/>
        <w:jc w:val="both"/>
        <w:rPr>
          <w:i/>
          <w:iCs/>
          <w:color w:val="FF0000"/>
          <w:sz w:val="22"/>
          <w:szCs w:val="22"/>
        </w:rPr>
      </w:pPr>
      <w:r w:rsidRPr="00E66F78">
        <w:rPr>
          <w:sz w:val="22"/>
          <w:szCs w:val="22"/>
        </w:rPr>
        <w:t>Termin realizacji Umowy wynosi</w:t>
      </w:r>
      <w:r w:rsidR="004A09F3">
        <w:rPr>
          <w:sz w:val="22"/>
          <w:szCs w:val="22"/>
        </w:rPr>
        <w:t>:</w:t>
      </w:r>
      <w:r w:rsidRPr="00E66F78">
        <w:rPr>
          <w:sz w:val="22"/>
          <w:szCs w:val="22"/>
        </w:rPr>
        <w:t xml:space="preserve"> </w:t>
      </w:r>
      <w:r w:rsidR="004A09F3" w:rsidRPr="004A09F3">
        <w:rPr>
          <w:b/>
          <w:bCs/>
          <w:sz w:val="22"/>
          <w:szCs w:val="22"/>
        </w:rPr>
        <w:t>9 miesięcy od przekazania frontu robót.</w:t>
      </w:r>
    </w:p>
    <w:p w14:paraId="5FC76565" w14:textId="2F7DB4EB" w:rsidR="00975A17" w:rsidRPr="004018B9" w:rsidRDefault="00975A17" w:rsidP="00AA4125">
      <w:pPr>
        <w:numPr>
          <w:ilvl w:val="0"/>
          <w:numId w:val="46"/>
        </w:numPr>
        <w:spacing w:before="120" w:after="160" w:line="259" w:lineRule="auto"/>
        <w:contextualSpacing/>
        <w:jc w:val="both"/>
        <w:rPr>
          <w:i/>
          <w:iCs/>
          <w:sz w:val="22"/>
          <w:szCs w:val="22"/>
        </w:rPr>
      </w:pPr>
      <w:r w:rsidRPr="004018B9">
        <w:rPr>
          <w:sz w:val="22"/>
          <w:szCs w:val="22"/>
        </w:rPr>
        <w:t xml:space="preserve">Termin przekazania </w:t>
      </w:r>
      <w:r w:rsidR="00282FE0">
        <w:rPr>
          <w:sz w:val="22"/>
          <w:szCs w:val="22"/>
        </w:rPr>
        <w:t>frontu robót</w:t>
      </w:r>
      <w:r w:rsidRPr="004018B9">
        <w:rPr>
          <w:sz w:val="22"/>
          <w:szCs w:val="22"/>
        </w:rPr>
        <w:t xml:space="preserve">: </w:t>
      </w:r>
      <w:r w:rsidRPr="004A09F3">
        <w:rPr>
          <w:b/>
          <w:bCs/>
          <w:sz w:val="22"/>
          <w:szCs w:val="22"/>
        </w:rPr>
        <w:t xml:space="preserve">do </w:t>
      </w:r>
      <w:r w:rsidR="004A09F3" w:rsidRPr="004A09F3">
        <w:rPr>
          <w:b/>
          <w:bCs/>
          <w:sz w:val="22"/>
          <w:szCs w:val="22"/>
        </w:rPr>
        <w:t>14</w:t>
      </w:r>
      <w:r w:rsidRPr="004A09F3">
        <w:rPr>
          <w:b/>
          <w:bCs/>
          <w:sz w:val="22"/>
          <w:szCs w:val="22"/>
        </w:rPr>
        <w:t xml:space="preserve"> dni od daty zawarcia umowy</w:t>
      </w:r>
      <w:r w:rsidRPr="004018B9">
        <w:rPr>
          <w:sz w:val="22"/>
          <w:szCs w:val="22"/>
        </w:rPr>
        <w:t>.</w:t>
      </w:r>
    </w:p>
    <w:p w14:paraId="7F89C91A" w14:textId="2309ED89" w:rsidR="00975A17" w:rsidRPr="004018B9" w:rsidRDefault="00975A17" w:rsidP="001C709D">
      <w:pPr>
        <w:numPr>
          <w:ilvl w:val="0"/>
          <w:numId w:val="46"/>
        </w:numPr>
        <w:spacing w:before="120" w:after="160" w:line="259" w:lineRule="auto"/>
        <w:contextualSpacing/>
        <w:jc w:val="both"/>
        <w:rPr>
          <w:i/>
          <w:iCs/>
          <w:color w:val="FF0000"/>
          <w:sz w:val="22"/>
          <w:szCs w:val="22"/>
        </w:rPr>
      </w:pPr>
      <w:r w:rsidRPr="004018B9">
        <w:rPr>
          <w:sz w:val="22"/>
          <w:szCs w:val="22"/>
        </w:rPr>
        <w:t xml:space="preserve">Wskazany w ust. 1 termin </w:t>
      </w:r>
      <w:r w:rsidR="001C709D">
        <w:rPr>
          <w:sz w:val="22"/>
          <w:szCs w:val="22"/>
        </w:rPr>
        <w:t xml:space="preserve">nie obejmuje okresu </w:t>
      </w:r>
      <w:r w:rsidRPr="004018B9">
        <w:rPr>
          <w:sz w:val="22"/>
          <w:szCs w:val="22"/>
        </w:rPr>
        <w:t xml:space="preserve">od 15 grudnia do 15 marca, </w:t>
      </w:r>
      <w:r w:rsidR="001C709D">
        <w:rPr>
          <w:sz w:val="22"/>
          <w:szCs w:val="22"/>
        </w:rPr>
        <w:t xml:space="preserve">który </w:t>
      </w:r>
      <w:r w:rsidR="001C709D" w:rsidRPr="001C709D">
        <w:rPr>
          <w:sz w:val="22"/>
          <w:szCs w:val="22"/>
        </w:rPr>
        <w:t>zakłada, ż</w:t>
      </w:r>
      <w:r w:rsidR="001C709D">
        <w:rPr>
          <w:sz w:val="22"/>
          <w:szCs w:val="22"/>
        </w:rPr>
        <w:t xml:space="preserve">e roboty w okresie zimowym </w:t>
      </w:r>
      <w:r w:rsidRPr="004018B9">
        <w:rPr>
          <w:sz w:val="22"/>
          <w:szCs w:val="22"/>
        </w:rPr>
        <w:t xml:space="preserve">nie będą wykonywane. Zamawiający nie wprowadza zakazu wykonywania robót w okresie zimowym, niemniej kontynuowanie robót w tym okresie nie może spowodować pogorszenia ich jakości, niezgodności z założoną technologią, warunkami określonymi w </w:t>
      </w:r>
      <w:r w:rsidRPr="004018B9">
        <w:rPr>
          <w:sz w:val="22"/>
          <w:szCs w:val="22"/>
        </w:rPr>
        <w:lastRenderedPageBreak/>
        <w:t>dokumentacji technicznej, normach lub innych przepisach, które wymagają innych, niż panujące w okresie zimowym, okoliczności ich prowadzenia.</w:t>
      </w:r>
      <w:r w:rsidRPr="004018B9">
        <w:rPr>
          <w:i/>
          <w:iCs/>
          <w:sz w:val="22"/>
          <w:szCs w:val="22"/>
        </w:rPr>
        <w:t xml:space="preserve"> </w:t>
      </w:r>
    </w:p>
    <w:p w14:paraId="63F4DC7C" w14:textId="77777777" w:rsidR="00975A17" w:rsidRPr="009C6124" w:rsidRDefault="00975A17" w:rsidP="00AA4125">
      <w:pPr>
        <w:numPr>
          <w:ilvl w:val="0"/>
          <w:numId w:val="46"/>
        </w:numPr>
        <w:spacing w:before="120" w:after="160" w:line="259" w:lineRule="auto"/>
        <w:contextualSpacing/>
        <w:jc w:val="both"/>
        <w:rPr>
          <w:i/>
          <w:iCs/>
          <w:sz w:val="22"/>
          <w:szCs w:val="22"/>
        </w:rPr>
      </w:pPr>
      <w:r w:rsidRPr="004018B9">
        <w:rPr>
          <w:sz w:val="22"/>
          <w:szCs w:val="22"/>
        </w:rPr>
        <w:t xml:space="preserve">Termin wykonania poszczególnych etapów umowy – zgodnie z harmonogramem rzeczowo-finansowym stanowiącym </w:t>
      </w:r>
      <w:r w:rsidRPr="00900FC3">
        <w:rPr>
          <w:b/>
          <w:bCs/>
          <w:sz w:val="22"/>
          <w:szCs w:val="22"/>
        </w:rPr>
        <w:t>Załącznik nr</w:t>
      </w:r>
      <w:r>
        <w:rPr>
          <w:b/>
          <w:bCs/>
          <w:sz w:val="22"/>
          <w:szCs w:val="22"/>
        </w:rPr>
        <w:t xml:space="preserve"> 2.2</w:t>
      </w:r>
      <w:r w:rsidRPr="00900FC3">
        <w:rPr>
          <w:b/>
          <w:bCs/>
          <w:sz w:val="22"/>
          <w:szCs w:val="22"/>
        </w:rPr>
        <w:t xml:space="preserve"> do Umowy</w:t>
      </w:r>
      <w:r w:rsidRPr="004018B9">
        <w:rPr>
          <w:sz w:val="22"/>
          <w:szCs w:val="22"/>
        </w:rPr>
        <w:t>.</w:t>
      </w:r>
    </w:p>
    <w:p w14:paraId="3D4F1E4D" w14:textId="77777777" w:rsidR="00975A17" w:rsidRDefault="00975A17" w:rsidP="00975A17">
      <w:pPr>
        <w:pStyle w:val="Nagwek2"/>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225752102"/>
      <w:bookmarkEnd w:id="138"/>
      <w:r>
        <w:t>§ 6. Gwarancja i postępowanie reklamacyjne</w:t>
      </w:r>
      <w:bookmarkEnd w:id="156"/>
      <w:bookmarkEnd w:id="157"/>
      <w:bookmarkEnd w:id="158"/>
      <w:bookmarkEnd w:id="159"/>
      <w:bookmarkEnd w:id="160"/>
      <w:bookmarkEnd w:id="161"/>
      <w:bookmarkEnd w:id="162"/>
    </w:p>
    <w:p w14:paraId="1F4A49E4" w14:textId="41657FD4" w:rsidR="00975A17" w:rsidRPr="00F8529D" w:rsidRDefault="00975A17" w:rsidP="00AA4125">
      <w:pPr>
        <w:numPr>
          <w:ilvl w:val="0"/>
          <w:numId w:val="62"/>
        </w:numPr>
        <w:tabs>
          <w:tab w:val="clear" w:pos="426"/>
        </w:tabs>
        <w:spacing w:before="120"/>
        <w:ind w:left="425" w:hanging="425"/>
        <w:jc w:val="both"/>
        <w:rPr>
          <w:b/>
          <w:bCs/>
          <w:sz w:val="22"/>
          <w:szCs w:val="22"/>
        </w:rPr>
      </w:pPr>
      <w:r w:rsidRPr="00367E8F">
        <w:rPr>
          <w:sz w:val="22"/>
          <w:szCs w:val="22"/>
        </w:rPr>
        <w:t xml:space="preserve">Wykonawca </w:t>
      </w:r>
      <w:r w:rsidRPr="00F8529D">
        <w:rPr>
          <w:sz w:val="22"/>
          <w:szCs w:val="22"/>
        </w:rPr>
        <w:t xml:space="preserve">udziela </w:t>
      </w:r>
      <w:r w:rsidR="00C41523">
        <w:rPr>
          <w:b/>
          <w:bCs/>
          <w:sz w:val="22"/>
          <w:szCs w:val="22"/>
        </w:rPr>
        <w:t>36</w:t>
      </w:r>
      <w:r w:rsidRPr="00F8529D">
        <w:rPr>
          <w:sz w:val="22"/>
          <w:szCs w:val="22"/>
        </w:rPr>
        <w:t xml:space="preserve"> miesięcy gwarancji na przedmiot Umowy, liczonej od dnia podpisania Protokołu odbioru przez upoważnionych przedstawicieli Stron wskazanych w Umowie. </w:t>
      </w:r>
    </w:p>
    <w:p w14:paraId="0001621C" w14:textId="77777777" w:rsidR="00975A17" w:rsidRPr="00F8529D" w:rsidRDefault="00975A17" w:rsidP="00AA4125">
      <w:pPr>
        <w:numPr>
          <w:ilvl w:val="0"/>
          <w:numId w:val="62"/>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501D7B14" w14:textId="77777777" w:rsidR="00975A17" w:rsidRPr="00F8529D" w:rsidRDefault="00975A17" w:rsidP="00AA4125">
      <w:pPr>
        <w:numPr>
          <w:ilvl w:val="0"/>
          <w:numId w:val="62"/>
        </w:numPr>
        <w:ind w:hanging="426"/>
        <w:jc w:val="both"/>
        <w:rPr>
          <w:sz w:val="22"/>
          <w:szCs w:val="22"/>
        </w:rPr>
      </w:pPr>
      <w:r w:rsidRPr="00F8529D">
        <w:rPr>
          <w:sz w:val="22"/>
          <w:szCs w:val="22"/>
        </w:rPr>
        <w:t>Wykonawca gwarantuje, że przedmiot Umowy:</w:t>
      </w:r>
    </w:p>
    <w:p w14:paraId="16077CDF" w14:textId="77777777" w:rsidR="00975A17" w:rsidRPr="00367E8F" w:rsidRDefault="00975A17" w:rsidP="00DB32D8">
      <w:pPr>
        <w:numPr>
          <w:ilvl w:val="0"/>
          <w:numId w:val="63"/>
        </w:numPr>
        <w:tabs>
          <w:tab w:val="left" w:pos="709"/>
        </w:tabs>
        <w:ind w:left="709" w:hanging="283"/>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84E26BE" w14:textId="77777777" w:rsidR="00975A17" w:rsidRPr="00367E8F" w:rsidRDefault="00975A17" w:rsidP="00DB32D8">
      <w:pPr>
        <w:numPr>
          <w:ilvl w:val="0"/>
          <w:numId w:val="63"/>
        </w:numPr>
        <w:tabs>
          <w:tab w:val="left" w:pos="709"/>
        </w:tabs>
        <w:ind w:left="709" w:hanging="283"/>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2931158D" w14:textId="77777777" w:rsidR="00975A17" w:rsidRPr="00367E8F" w:rsidRDefault="00975A17" w:rsidP="00DB32D8">
      <w:pPr>
        <w:numPr>
          <w:ilvl w:val="0"/>
          <w:numId w:val="63"/>
        </w:numPr>
        <w:tabs>
          <w:tab w:val="left" w:pos="709"/>
        </w:tabs>
        <w:ind w:left="709" w:hanging="283"/>
        <w:jc w:val="both"/>
        <w:rPr>
          <w:sz w:val="22"/>
          <w:szCs w:val="22"/>
        </w:rPr>
      </w:pPr>
      <w:r w:rsidRPr="00367E8F">
        <w:rPr>
          <w:sz w:val="22"/>
          <w:szCs w:val="22"/>
        </w:rPr>
        <w:t xml:space="preserve">jest zgodny z obowiązującymi w Rzeczpospolitej Polskiej przepisami prawnymi, normami i wymaganiami organów państwowych. </w:t>
      </w:r>
    </w:p>
    <w:p w14:paraId="5B14837C" w14:textId="77777777" w:rsidR="00975A17" w:rsidRPr="00367E8F" w:rsidRDefault="00975A17" w:rsidP="00AA4125">
      <w:pPr>
        <w:numPr>
          <w:ilvl w:val="0"/>
          <w:numId w:val="62"/>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D050DE7" w14:textId="77777777" w:rsidR="00975A17" w:rsidRPr="00367E8F" w:rsidRDefault="00975A17" w:rsidP="00AA4125">
      <w:pPr>
        <w:numPr>
          <w:ilvl w:val="0"/>
          <w:numId w:val="62"/>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05F3394D" w14:textId="77777777" w:rsidR="00975A17" w:rsidRPr="00367E8F" w:rsidRDefault="00975A17" w:rsidP="00AA4125">
      <w:pPr>
        <w:numPr>
          <w:ilvl w:val="0"/>
          <w:numId w:val="62"/>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5EEA0567" w14:textId="77777777" w:rsidR="00975A17" w:rsidRPr="00367E8F" w:rsidRDefault="00975A17" w:rsidP="00AA4125">
      <w:pPr>
        <w:numPr>
          <w:ilvl w:val="0"/>
          <w:numId w:val="62"/>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52DE36BB" w14:textId="77777777" w:rsidR="00975A17" w:rsidRPr="00367E8F" w:rsidRDefault="00975A17" w:rsidP="00AA4125">
      <w:pPr>
        <w:numPr>
          <w:ilvl w:val="0"/>
          <w:numId w:val="62"/>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31E67681" w14:textId="77777777" w:rsidR="00975A17" w:rsidRPr="00367E8F" w:rsidRDefault="00975A17" w:rsidP="00AA4125">
      <w:pPr>
        <w:numPr>
          <w:ilvl w:val="0"/>
          <w:numId w:val="62"/>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715D1325" w14:textId="77777777" w:rsidR="00975A17" w:rsidRPr="00367E8F" w:rsidRDefault="00975A17" w:rsidP="00AA4125">
      <w:pPr>
        <w:numPr>
          <w:ilvl w:val="0"/>
          <w:numId w:val="62"/>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AB45BF1" w14:textId="77777777" w:rsidR="00975A17" w:rsidRDefault="00975A17" w:rsidP="00AA4125">
      <w:pPr>
        <w:numPr>
          <w:ilvl w:val="0"/>
          <w:numId w:val="62"/>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1437FCCD" w14:textId="77777777" w:rsidR="00975A17" w:rsidRPr="00E450A1" w:rsidRDefault="00975A17" w:rsidP="00975A17">
      <w:pPr>
        <w:jc w:val="both"/>
        <w:rPr>
          <w:sz w:val="4"/>
          <w:szCs w:val="4"/>
        </w:rPr>
      </w:pPr>
    </w:p>
    <w:p w14:paraId="27F07363" w14:textId="77777777" w:rsidR="00975A17" w:rsidRPr="00E66F78" w:rsidRDefault="00975A17" w:rsidP="00975A17">
      <w:pPr>
        <w:pStyle w:val="Nagwek2"/>
      </w:pPr>
      <w:bookmarkStart w:id="163" w:name="_Toc64016204"/>
      <w:bookmarkStart w:id="164" w:name="_Toc106095866"/>
      <w:bookmarkStart w:id="165" w:name="_Toc106096306"/>
      <w:bookmarkStart w:id="166" w:name="_Toc106096410"/>
      <w:bookmarkStart w:id="167" w:name="_Toc225752103"/>
      <w:r w:rsidRPr="00E66F78">
        <w:t xml:space="preserve">§ </w:t>
      </w:r>
      <w:r>
        <w:t>7</w:t>
      </w:r>
      <w:r w:rsidRPr="00E66F78">
        <w:t>. Szczególne obowiązki Wykonawcy</w:t>
      </w:r>
      <w:bookmarkEnd w:id="163"/>
      <w:bookmarkEnd w:id="164"/>
      <w:bookmarkEnd w:id="165"/>
      <w:bookmarkEnd w:id="166"/>
      <w:bookmarkEnd w:id="167"/>
    </w:p>
    <w:p w14:paraId="4E876199" w14:textId="53FAB85C" w:rsidR="00975A17" w:rsidRPr="002717AE" w:rsidRDefault="00975A17" w:rsidP="00AA4125">
      <w:pPr>
        <w:numPr>
          <w:ilvl w:val="0"/>
          <w:numId w:val="47"/>
        </w:numPr>
        <w:spacing w:before="120" w:line="259" w:lineRule="auto"/>
        <w:ind w:left="357" w:hanging="357"/>
        <w:jc w:val="both"/>
        <w:rPr>
          <w:sz w:val="22"/>
          <w:szCs w:val="22"/>
        </w:rPr>
      </w:pPr>
      <w:bookmarkStart w:id="168" w:name="_Hlk67826176"/>
      <w:r w:rsidRPr="002717AE">
        <w:rPr>
          <w:sz w:val="22"/>
          <w:szCs w:val="22"/>
        </w:rPr>
        <w:t xml:space="preserve">Wykonawca zobowiązany jest do posiadania ubezpieczenia od odpowiedzialności cywilnej </w:t>
      </w:r>
      <w:r w:rsidRPr="002717AE">
        <w:rPr>
          <w:sz w:val="22"/>
          <w:szCs w:val="22"/>
        </w:rPr>
        <w:br/>
        <w:t xml:space="preserve">w zakresie prowadzonej działalności obejmującej przedmiot Umowy na sumę ubezpieczenia nie mniejszą niż </w:t>
      </w:r>
      <w:r w:rsidR="00C41523" w:rsidRPr="002717AE">
        <w:rPr>
          <w:b/>
          <w:bCs/>
          <w:sz w:val="22"/>
          <w:szCs w:val="22"/>
        </w:rPr>
        <w:t>1 000 000,00</w:t>
      </w:r>
      <w:r w:rsidRPr="002717AE">
        <w:rPr>
          <w:b/>
          <w:bCs/>
          <w:sz w:val="22"/>
          <w:szCs w:val="22"/>
        </w:rPr>
        <w:t xml:space="preserve"> zł</w:t>
      </w:r>
      <w:r w:rsidRPr="002717AE">
        <w:rPr>
          <w:sz w:val="22"/>
          <w:szCs w:val="22"/>
        </w:rPr>
        <w:t xml:space="preserve"> przez cały okres realizacji Umowy.</w:t>
      </w:r>
    </w:p>
    <w:p w14:paraId="3AB8131C" w14:textId="77777777" w:rsidR="00975A17" w:rsidRPr="00E450A1" w:rsidRDefault="00975A17" w:rsidP="00975A17">
      <w:pPr>
        <w:spacing w:line="259" w:lineRule="auto"/>
        <w:ind w:left="357"/>
        <w:jc w:val="both"/>
        <w:rPr>
          <w:color w:val="FF0000"/>
          <w:sz w:val="6"/>
          <w:szCs w:val="6"/>
          <w:highlight w:val="lightGray"/>
        </w:rPr>
      </w:pPr>
    </w:p>
    <w:p w14:paraId="2210D43E" w14:textId="77777777" w:rsidR="00975A17" w:rsidRPr="008953DB" w:rsidRDefault="00975A17" w:rsidP="00AA4125">
      <w:pPr>
        <w:numPr>
          <w:ilvl w:val="0"/>
          <w:numId w:val="47"/>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AAB1973" w14:textId="77777777" w:rsidR="00975A17" w:rsidRPr="00E450A1" w:rsidRDefault="00975A17" w:rsidP="00975A17">
      <w:pPr>
        <w:spacing w:line="259" w:lineRule="auto"/>
        <w:jc w:val="both"/>
        <w:rPr>
          <w:sz w:val="6"/>
          <w:szCs w:val="6"/>
        </w:rPr>
      </w:pPr>
    </w:p>
    <w:p w14:paraId="38AA96BA" w14:textId="77777777" w:rsidR="00975A17" w:rsidRPr="00DA017B" w:rsidRDefault="00975A17" w:rsidP="00975A17">
      <w:pPr>
        <w:spacing w:line="259" w:lineRule="auto"/>
        <w:ind w:left="357"/>
        <w:jc w:val="both"/>
        <w:rPr>
          <w:sz w:val="10"/>
          <w:szCs w:val="10"/>
        </w:rPr>
      </w:pPr>
    </w:p>
    <w:p w14:paraId="036534F1" w14:textId="77777777" w:rsidR="00975A17" w:rsidRPr="00F8529D" w:rsidRDefault="00975A17" w:rsidP="00AA4125">
      <w:pPr>
        <w:numPr>
          <w:ilvl w:val="0"/>
          <w:numId w:val="47"/>
        </w:numPr>
        <w:spacing w:line="259" w:lineRule="auto"/>
        <w:jc w:val="both"/>
        <w:rPr>
          <w:sz w:val="22"/>
          <w:szCs w:val="22"/>
        </w:rPr>
      </w:pPr>
      <w:r w:rsidRPr="00E66F78">
        <w:rPr>
          <w:sz w:val="22"/>
          <w:szCs w:val="22"/>
        </w:rPr>
        <w:lastRenderedPageBreak/>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5CACAD15" w14:textId="77777777" w:rsidR="00975A17" w:rsidRPr="00F8529D" w:rsidRDefault="00975A17" w:rsidP="00AA4125">
      <w:pPr>
        <w:numPr>
          <w:ilvl w:val="0"/>
          <w:numId w:val="47"/>
        </w:numPr>
        <w:spacing w:line="259" w:lineRule="auto"/>
        <w:jc w:val="both"/>
        <w:rPr>
          <w:sz w:val="22"/>
          <w:szCs w:val="22"/>
        </w:rPr>
      </w:pPr>
      <w:bookmarkStart w:id="169"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778ECEC" w14:textId="77777777" w:rsidR="00975A17" w:rsidRPr="00F8529D" w:rsidRDefault="00975A17" w:rsidP="00AA4125">
      <w:pPr>
        <w:numPr>
          <w:ilvl w:val="1"/>
          <w:numId w:val="47"/>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252601F6" w14:textId="77777777" w:rsidR="00975A17" w:rsidRPr="00F8529D" w:rsidRDefault="00975A17" w:rsidP="00AA4125">
      <w:pPr>
        <w:numPr>
          <w:ilvl w:val="1"/>
          <w:numId w:val="47"/>
        </w:numPr>
        <w:spacing w:line="259" w:lineRule="auto"/>
        <w:jc w:val="both"/>
        <w:rPr>
          <w:sz w:val="22"/>
          <w:szCs w:val="22"/>
        </w:rPr>
      </w:pPr>
      <w:r w:rsidRPr="00F8529D">
        <w:rPr>
          <w:sz w:val="22"/>
          <w:szCs w:val="22"/>
        </w:rPr>
        <w:t xml:space="preserve">wykorzystywanie wielokrotne utworu do realizacji celów, zadań i inwestycji Zamawiającego, </w:t>
      </w:r>
    </w:p>
    <w:p w14:paraId="3E26073E" w14:textId="77777777" w:rsidR="00975A17" w:rsidRPr="00F8529D" w:rsidRDefault="00975A17" w:rsidP="00AA4125">
      <w:pPr>
        <w:numPr>
          <w:ilvl w:val="1"/>
          <w:numId w:val="47"/>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53F0BD4C" w14:textId="77777777" w:rsidR="00975A17" w:rsidRPr="00F8529D" w:rsidRDefault="00975A17" w:rsidP="00AA4125">
      <w:pPr>
        <w:numPr>
          <w:ilvl w:val="1"/>
          <w:numId w:val="47"/>
        </w:numPr>
        <w:spacing w:line="259" w:lineRule="auto"/>
        <w:jc w:val="both"/>
        <w:rPr>
          <w:sz w:val="22"/>
          <w:szCs w:val="22"/>
        </w:rPr>
      </w:pPr>
      <w:r w:rsidRPr="00F8529D">
        <w:rPr>
          <w:sz w:val="22"/>
          <w:szCs w:val="22"/>
        </w:rPr>
        <w:t>tłumaczenie, przystosowywanie, zmiana układu lub jakichkolwiek innych zmian w utworze,</w:t>
      </w:r>
    </w:p>
    <w:p w14:paraId="559AFC67" w14:textId="77777777" w:rsidR="00975A17" w:rsidRPr="00F8529D" w:rsidRDefault="00975A17" w:rsidP="00AA4125">
      <w:pPr>
        <w:numPr>
          <w:ilvl w:val="1"/>
          <w:numId w:val="47"/>
        </w:numPr>
        <w:spacing w:line="259" w:lineRule="auto"/>
        <w:jc w:val="both"/>
        <w:rPr>
          <w:sz w:val="22"/>
          <w:szCs w:val="22"/>
        </w:rPr>
      </w:pPr>
      <w:r w:rsidRPr="00F8529D">
        <w:rPr>
          <w:sz w:val="22"/>
          <w:szCs w:val="22"/>
        </w:rPr>
        <w:t>wprowadzanie do pamięci komputera i urządzeń zewnętrznych,</w:t>
      </w:r>
    </w:p>
    <w:p w14:paraId="35D1D58F" w14:textId="77777777" w:rsidR="00975A17" w:rsidRPr="00F8529D" w:rsidRDefault="00975A17" w:rsidP="00AA4125">
      <w:pPr>
        <w:numPr>
          <w:ilvl w:val="1"/>
          <w:numId w:val="47"/>
        </w:numPr>
        <w:spacing w:line="259" w:lineRule="auto"/>
        <w:jc w:val="both"/>
        <w:rPr>
          <w:sz w:val="22"/>
          <w:szCs w:val="22"/>
        </w:rPr>
      </w:pPr>
      <w:r w:rsidRPr="00F8529D">
        <w:rPr>
          <w:sz w:val="22"/>
          <w:szCs w:val="22"/>
        </w:rPr>
        <w:t>wprowadzanie i udostępnianie w sieci Internet i innych sieciach komputerowych,</w:t>
      </w:r>
    </w:p>
    <w:p w14:paraId="4DFA9621" w14:textId="77777777" w:rsidR="00975A17" w:rsidRPr="00F8529D" w:rsidRDefault="00975A17" w:rsidP="00AA4125">
      <w:pPr>
        <w:numPr>
          <w:ilvl w:val="1"/>
          <w:numId w:val="47"/>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215E5F42" w14:textId="77777777" w:rsidR="00975A17" w:rsidRPr="00F8529D" w:rsidRDefault="00975A17" w:rsidP="00AA4125">
      <w:pPr>
        <w:numPr>
          <w:ilvl w:val="1"/>
          <w:numId w:val="47"/>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3C7936B3" w14:textId="77777777" w:rsidR="00975A17" w:rsidRPr="00F8529D" w:rsidRDefault="00975A17" w:rsidP="00AA4125">
      <w:pPr>
        <w:numPr>
          <w:ilvl w:val="1"/>
          <w:numId w:val="47"/>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1134550F" w14:textId="77777777" w:rsidR="00975A17" w:rsidRPr="00F8529D" w:rsidRDefault="00975A17" w:rsidP="00AA4125">
      <w:pPr>
        <w:numPr>
          <w:ilvl w:val="1"/>
          <w:numId w:val="47"/>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1FAFE6BC" w14:textId="77777777" w:rsidR="00975A17" w:rsidRPr="00F8529D" w:rsidRDefault="00975A17" w:rsidP="00AA4125">
      <w:pPr>
        <w:numPr>
          <w:ilvl w:val="1"/>
          <w:numId w:val="47"/>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3A337C4F" w14:textId="77777777" w:rsidR="00975A17" w:rsidRPr="00F8529D" w:rsidRDefault="00975A17" w:rsidP="00AA4125">
      <w:pPr>
        <w:numPr>
          <w:ilvl w:val="1"/>
          <w:numId w:val="47"/>
        </w:numPr>
        <w:spacing w:line="259" w:lineRule="auto"/>
        <w:jc w:val="both"/>
        <w:rPr>
          <w:sz w:val="22"/>
          <w:szCs w:val="22"/>
        </w:rPr>
      </w:pPr>
      <w:r w:rsidRPr="00F8529D">
        <w:rPr>
          <w:sz w:val="22"/>
          <w:szCs w:val="22"/>
        </w:rPr>
        <w:t>przetwarzanie, wprowadzanie zmian, poprawek i modyfikacji,</w:t>
      </w:r>
    </w:p>
    <w:p w14:paraId="6434BD83" w14:textId="446B69D5" w:rsidR="00975A17" w:rsidRPr="00F8529D" w:rsidRDefault="00975A17" w:rsidP="00AA4125">
      <w:pPr>
        <w:numPr>
          <w:ilvl w:val="1"/>
          <w:numId w:val="47"/>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udostępnienie, w tym umieszczenie w sieci Internet, w taki </w:t>
      </w:r>
      <w:r w:rsidR="00C41523" w:rsidRPr="00F8529D">
        <w:rPr>
          <w:sz w:val="22"/>
          <w:szCs w:val="22"/>
        </w:rPr>
        <w:t>sposób,</w:t>
      </w:r>
      <w:r w:rsidRPr="00F8529D">
        <w:rPr>
          <w:sz w:val="22"/>
          <w:szCs w:val="22"/>
        </w:rPr>
        <w:t xml:space="preserve"> aby każdy mógł mieć do nich dostęp w miejscu i w czasie przez siebie wybranym.</w:t>
      </w:r>
    </w:p>
    <w:p w14:paraId="56572A1F" w14:textId="77777777" w:rsidR="00975A17" w:rsidRPr="00F8529D" w:rsidRDefault="00975A17" w:rsidP="00AA4125">
      <w:pPr>
        <w:numPr>
          <w:ilvl w:val="0"/>
          <w:numId w:val="47"/>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8F7D7CD" w14:textId="77777777" w:rsidR="00975A17" w:rsidRPr="00F8529D" w:rsidRDefault="00975A17" w:rsidP="00AA4125">
      <w:pPr>
        <w:numPr>
          <w:ilvl w:val="0"/>
          <w:numId w:val="47"/>
        </w:numPr>
        <w:spacing w:line="259" w:lineRule="auto"/>
        <w:jc w:val="both"/>
        <w:rPr>
          <w:sz w:val="22"/>
          <w:szCs w:val="22"/>
        </w:rPr>
      </w:pPr>
      <w:r w:rsidRPr="00F8529D">
        <w:rPr>
          <w:sz w:val="22"/>
          <w:szCs w:val="22"/>
        </w:rPr>
        <w:t>Wykonawca uprawnia Zamawiającego do wyrażania zgody na wykonywanie praw zależnych do utworów na polach eksploatacji, o których mowa ust. 4 powyżej przez osoby trzecie.</w:t>
      </w:r>
    </w:p>
    <w:bookmarkEnd w:id="169"/>
    <w:p w14:paraId="071ECCEF" w14:textId="77777777" w:rsidR="00975A17" w:rsidRPr="0072004D" w:rsidRDefault="00975A17" w:rsidP="00AA4125">
      <w:pPr>
        <w:numPr>
          <w:ilvl w:val="0"/>
          <w:numId w:val="47"/>
        </w:numPr>
        <w:spacing w:line="259" w:lineRule="auto"/>
        <w:jc w:val="both"/>
        <w:rPr>
          <w:sz w:val="22"/>
          <w:szCs w:val="22"/>
        </w:rPr>
      </w:pPr>
      <w:r w:rsidRPr="00F8529D">
        <w:rPr>
          <w:sz w:val="22"/>
          <w:szCs w:val="22"/>
        </w:rPr>
        <w:t>Wykonawcy, którzy złożyli ofertę wspólną odpowiadają solidarnie za realizację zamówienia.</w:t>
      </w:r>
    </w:p>
    <w:p w14:paraId="43A8B129" w14:textId="77777777" w:rsidR="00975A17" w:rsidRPr="00C30D61" w:rsidRDefault="00975A17" w:rsidP="00975A17">
      <w:pPr>
        <w:pStyle w:val="Nagwek2"/>
      </w:pPr>
      <w:bookmarkStart w:id="170" w:name="_Toc106095867"/>
      <w:bookmarkStart w:id="171" w:name="_Toc106096307"/>
      <w:bookmarkStart w:id="172" w:name="_Toc106096411"/>
      <w:bookmarkStart w:id="173" w:name="_Toc225752104"/>
      <w:bookmarkEnd w:id="168"/>
      <w:r w:rsidRPr="00C30D61">
        <w:t>§ 8. Zabezpieczenie należytego wykonania Umowy</w:t>
      </w:r>
      <w:bookmarkEnd w:id="170"/>
      <w:bookmarkEnd w:id="171"/>
      <w:bookmarkEnd w:id="172"/>
      <w:bookmarkEnd w:id="173"/>
      <w:r w:rsidRPr="00C30D61">
        <w:t xml:space="preserve">  </w:t>
      </w:r>
    </w:p>
    <w:p w14:paraId="39A13E8C" w14:textId="78A85816" w:rsidR="00975A17" w:rsidRDefault="00975A17" w:rsidP="00AA4125">
      <w:pPr>
        <w:numPr>
          <w:ilvl w:val="0"/>
          <w:numId w:val="64"/>
        </w:numPr>
        <w:spacing w:before="120"/>
        <w:jc w:val="both"/>
        <w:rPr>
          <w:rFonts w:eastAsiaTheme="minorHAnsi"/>
          <w:color w:val="000000"/>
          <w:sz w:val="22"/>
          <w:szCs w:val="22"/>
        </w:rPr>
      </w:pPr>
      <w:bookmarkStart w:id="174" w:name="_Hlk106709629"/>
      <w:r w:rsidRPr="00C30D61">
        <w:rPr>
          <w:color w:val="000000"/>
          <w:sz w:val="22"/>
          <w:szCs w:val="22"/>
        </w:rPr>
        <w:t xml:space="preserve">Wykonawca wniósł zabezpieczenie należytego wykonania Umowy w wysokości </w:t>
      </w:r>
      <w:r w:rsidR="00C41523" w:rsidRPr="00C41523">
        <w:rPr>
          <w:b/>
          <w:bCs/>
          <w:sz w:val="22"/>
          <w:szCs w:val="22"/>
        </w:rPr>
        <w:t>3</w:t>
      </w:r>
      <w:r w:rsidRPr="00C41523">
        <w:rPr>
          <w:b/>
          <w:bCs/>
          <w:sz w:val="22"/>
          <w:szCs w:val="22"/>
        </w:rPr>
        <w:t>%</w:t>
      </w:r>
      <w:r w:rsidRPr="00C30D61">
        <w:rPr>
          <w:color w:val="000000"/>
          <w:sz w:val="22"/>
          <w:szCs w:val="22"/>
        </w:rPr>
        <w:t xml:space="preserve"> </w:t>
      </w:r>
      <w:r w:rsidRPr="00F8529D">
        <w:rPr>
          <w:sz w:val="22"/>
          <w:szCs w:val="22"/>
        </w:rPr>
        <w:t xml:space="preserve">wartości </w:t>
      </w:r>
      <w:r w:rsidRPr="00C30D61">
        <w:rPr>
          <w:color w:val="000000"/>
          <w:sz w:val="22"/>
          <w:szCs w:val="22"/>
        </w:rPr>
        <w:t xml:space="preserve">całkowitej </w:t>
      </w:r>
      <w:r w:rsidRPr="003030E0">
        <w:rPr>
          <w:sz w:val="22"/>
          <w:szCs w:val="22"/>
        </w:rPr>
        <w:t xml:space="preserve">brutto </w:t>
      </w:r>
      <w:r w:rsidRPr="00C30D61">
        <w:rPr>
          <w:color w:val="000000"/>
          <w:sz w:val="22"/>
          <w:szCs w:val="22"/>
        </w:rPr>
        <w:t>Umowy</w:t>
      </w:r>
      <w:r>
        <w:rPr>
          <w:color w:val="000000"/>
          <w:sz w:val="22"/>
          <w:szCs w:val="22"/>
        </w:rPr>
        <w:t xml:space="preserve"> w formie: ………………....</w:t>
      </w:r>
    </w:p>
    <w:p w14:paraId="79E953BA" w14:textId="77777777" w:rsidR="00975A17" w:rsidRPr="004C7670" w:rsidRDefault="00975A17" w:rsidP="00AA4125">
      <w:pPr>
        <w:numPr>
          <w:ilvl w:val="0"/>
          <w:numId w:val="64"/>
        </w:numPr>
        <w:shd w:val="clear" w:color="auto" w:fill="FFFFFF" w:themeFill="background1"/>
        <w:jc w:val="both"/>
        <w:rPr>
          <w:color w:val="365F91"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365F91" w:themeColor="accent1" w:themeShade="BF"/>
          <w:sz w:val="22"/>
          <w:szCs w:val="22"/>
        </w:rPr>
        <w:t>(</w:t>
      </w:r>
      <w:r w:rsidRPr="004C7670">
        <w:rPr>
          <w:i/>
          <w:iCs/>
          <w:color w:val="365F91" w:themeColor="accent1" w:themeShade="BF"/>
          <w:sz w:val="22"/>
          <w:szCs w:val="22"/>
        </w:rPr>
        <w:t>zapis w przypadku wniesienia zabezpieczenia w formie pieniądza</w:t>
      </w:r>
      <w:r w:rsidRPr="004C7670">
        <w:rPr>
          <w:color w:val="365F91" w:themeColor="accent1" w:themeShade="BF"/>
          <w:sz w:val="22"/>
          <w:szCs w:val="22"/>
        </w:rPr>
        <w:t>)</w:t>
      </w:r>
    </w:p>
    <w:p w14:paraId="073E02BB" w14:textId="77777777" w:rsidR="00975A17" w:rsidRPr="00DC6F91" w:rsidRDefault="00975A17" w:rsidP="00975A17">
      <w:pPr>
        <w:shd w:val="clear" w:color="auto" w:fill="FFFFFF" w:themeFill="background1"/>
        <w:ind w:left="425"/>
        <w:jc w:val="both"/>
        <w:rPr>
          <w:b/>
          <w:bCs/>
          <w:color w:val="FF0000"/>
          <w:sz w:val="22"/>
          <w:szCs w:val="22"/>
        </w:rPr>
      </w:pPr>
      <w:r w:rsidRPr="00DC6F91">
        <w:rPr>
          <w:b/>
          <w:bCs/>
          <w:color w:val="FF0000"/>
          <w:sz w:val="22"/>
          <w:szCs w:val="22"/>
        </w:rPr>
        <w:t>lub</w:t>
      </w:r>
    </w:p>
    <w:p w14:paraId="70FB72A8" w14:textId="77777777" w:rsidR="00975A17" w:rsidRDefault="00975A17" w:rsidP="00975A17">
      <w:pPr>
        <w:shd w:val="clear" w:color="auto" w:fill="FFFFFF" w:themeFill="background1"/>
        <w:ind w:left="425"/>
        <w:jc w:val="both"/>
        <w:rPr>
          <w:color w:val="000000"/>
          <w:sz w:val="22"/>
          <w:szCs w:val="22"/>
        </w:rPr>
      </w:pPr>
      <w:r w:rsidRPr="00DC6F91">
        <w:rPr>
          <w:color w:val="000000"/>
          <w:sz w:val="22"/>
          <w:szCs w:val="22"/>
        </w:rPr>
        <w:lastRenderedPageBreak/>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796A961B" w14:textId="77777777" w:rsidR="00975A17" w:rsidRDefault="00975A17" w:rsidP="00975A17">
      <w:pPr>
        <w:shd w:val="clear" w:color="auto" w:fill="FFFFFF" w:themeFill="background1"/>
        <w:ind w:left="425"/>
        <w:jc w:val="both"/>
        <w:rPr>
          <w:color w:val="365F91" w:themeColor="accent1" w:themeShade="BF"/>
          <w:sz w:val="22"/>
          <w:szCs w:val="22"/>
        </w:rPr>
      </w:pPr>
      <w:r w:rsidRPr="00DC6F91">
        <w:rPr>
          <w:color w:val="000000"/>
          <w:sz w:val="22"/>
          <w:szCs w:val="22"/>
        </w:rPr>
        <w:t xml:space="preserve"> </w:t>
      </w:r>
      <w:r w:rsidRPr="004C7670">
        <w:rPr>
          <w:color w:val="365F91" w:themeColor="accent1" w:themeShade="BF"/>
          <w:sz w:val="22"/>
          <w:szCs w:val="22"/>
        </w:rPr>
        <w:t>(</w:t>
      </w:r>
      <w:r w:rsidRPr="004C7670">
        <w:rPr>
          <w:i/>
          <w:iCs/>
          <w:color w:val="365F91" w:themeColor="accent1" w:themeShade="BF"/>
          <w:sz w:val="22"/>
          <w:szCs w:val="22"/>
        </w:rPr>
        <w:t>zapis w przypadku wniesienia zabezpieczenia w formie innej niż pieniądz</w:t>
      </w:r>
      <w:r w:rsidRPr="004C7670">
        <w:rPr>
          <w:color w:val="365F91" w:themeColor="accent1" w:themeShade="BF"/>
          <w:sz w:val="22"/>
          <w:szCs w:val="22"/>
        </w:rPr>
        <w:t>)</w:t>
      </w:r>
    </w:p>
    <w:p w14:paraId="090D8C6A" w14:textId="77777777" w:rsidR="00975A17" w:rsidRPr="00A42BF6" w:rsidRDefault="00975A17" w:rsidP="00975A17">
      <w:pPr>
        <w:shd w:val="clear" w:color="auto" w:fill="FFFFFF" w:themeFill="background1"/>
        <w:ind w:left="425"/>
        <w:jc w:val="both"/>
        <w:rPr>
          <w:b/>
          <w:bCs/>
          <w:color w:val="FF0000"/>
          <w:sz w:val="22"/>
          <w:szCs w:val="22"/>
        </w:rPr>
      </w:pPr>
      <w:r w:rsidRPr="00A42BF6">
        <w:rPr>
          <w:b/>
          <w:bCs/>
          <w:color w:val="FF0000"/>
          <w:sz w:val="22"/>
          <w:szCs w:val="22"/>
        </w:rPr>
        <w:t>lub</w:t>
      </w:r>
    </w:p>
    <w:p w14:paraId="67D062B2" w14:textId="77777777" w:rsidR="00975A17" w:rsidRDefault="00975A17" w:rsidP="00975A17">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40673C9A" w14:textId="77777777" w:rsidR="00975A17" w:rsidRPr="00A42BF6" w:rsidRDefault="00975A17" w:rsidP="00975A17">
      <w:pPr>
        <w:shd w:val="clear" w:color="auto" w:fill="FFFFFF" w:themeFill="background1"/>
        <w:ind w:left="425"/>
        <w:jc w:val="both"/>
        <w:rPr>
          <w:color w:val="365F91" w:themeColor="accent1" w:themeShade="BF"/>
          <w:sz w:val="22"/>
          <w:szCs w:val="22"/>
        </w:rPr>
      </w:pPr>
      <w:r w:rsidRPr="004C7670">
        <w:rPr>
          <w:color w:val="365F91" w:themeColor="accent1" w:themeShade="BF"/>
          <w:sz w:val="22"/>
          <w:szCs w:val="22"/>
        </w:rPr>
        <w:t>(</w:t>
      </w:r>
      <w:r w:rsidRPr="004C7670">
        <w:rPr>
          <w:i/>
          <w:iCs/>
          <w:color w:val="365F91" w:themeColor="accent1" w:themeShade="BF"/>
          <w:sz w:val="22"/>
          <w:szCs w:val="22"/>
        </w:rPr>
        <w:t xml:space="preserve">zapis w przypadku wniesienia zabezpieczenia w </w:t>
      </w:r>
      <w:r>
        <w:rPr>
          <w:i/>
          <w:iCs/>
          <w:color w:val="365F91" w:themeColor="accent1" w:themeShade="BF"/>
          <w:sz w:val="22"/>
          <w:szCs w:val="22"/>
        </w:rPr>
        <w:t>postaci elektronicznej</w:t>
      </w:r>
      <w:r w:rsidRPr="004C7670">
        <w:rPr>
          <w:color w:val="365F91" w:themeColor="accent1" w:themeShade="BF"/>
          <w:sz w:val="22"/>
          <w:szCs w:val="22"/>
        </w:rPr>
        <w:t>)</w:t>
      </w:r>
    </w:p>
    <w:p w14:paraId="538CB609" w14:textId="77777777" w:rsidR="00975A17" w:rsidRDefault="00975A17" w:rsidP="00AA4125">
      <w:pPr>
        <w:numPr>
          <w:ilvl w:val="0"/>
          <w:numId w:val="64"/>
        </w:numPr>
        <w:jc w:val="both"/>
        <w:rPr>
          <w:color w:val="000000"/>
          <w:sz w:val="22"/>
          <w:szCs w:val="22"/>
        </w:rPr>
      </w:pPr>
      <w:r>
        <w:rPr>
          <w:color w:val="000000"/>
          <w:sz w:val="22"/>
          <w:szCs w:val="22"/>
        </w:rPr>
        <w:t>Zmiana formy zabezpieczenia jest dokonywana z zachowaniem ciągłości zabezpieczenia i bez zmniejszenia jego wysokości.</w:t>
      </w:r>
    </w:p>
    <w:p w14:paraId="58306C28" w14:textId="77777777" w:rsidR="00975A17" w:rsidRPr="00072DA5" w:rsidRDefault="00975A17" w:rsidP="00AA4125">
      <w:pPr>
        <w:numPr>
          <w:ilvl w:val="0"/>
          <w:numId w:val="64"/>
        </w:numPr>
        <w:suppressAutoHyphens/>
        <w:jc w:val="both"/>
        <w:rPr>
          <w:sz w:val="22"/>
          <w:szCs w:val="22"/>
        </w:rPr>
      </w:pPr>
      <w:r>
        <w:rPr>
          <w:sz w:val="22"/>
          <w:szCs w:val="22"/>
        </w:rPr>
        <w:t>Zamawiający</w:t>
      </w:r>
      <w:r w:rsidRPr="00072DA5">
        <w:rPr>
          <w:sz w:val="22"/>
          <w:szCs w:val="22"/>
        </w:rPr>
        <w:t xml:space="preserve"> zwraca zabezpieczenie w terminie 30 dni od dnia wykonania zamówienia i uznania przez </w:t>
      </w:r>
      <w:r>
        <w:rPr>
          <w:sz w:val="22"/>
          <w:szCs w:val="22"/>
        </w:rPr>
        <w:t>Zamawiającego</w:t>
      </w:r>
      <w:r w:rsidRPr="00072DA5">
        <w:rPr>
          <w:sz w:val="22"/>
          <w:szCs w:val="22"/>
        </w:rPr>
        <w:t xml:space="preserve"> za należycie wykonane</w:t>
      </w:r>
      <w:r>
        <w:rPr>
          <w:sz w:val="22"/>
          <w:szCs w:val="22"/>
        </w:rPr>
        <w:t>.</w:t>
      </w:r>
      <w:bookmarkStart w:id="175" w:name="_Hlk146742158"/>
    </w:p>
    <w:p w14:paraId="52E3F527" w14:textId="77777777" w:rsidR="00975A17" w:rsidRPr="00DF1FE2" w:rsidRDefault="00975A17" w:rsidP="00975A17">
      <w:pPr>
        <w:pStyle w:val="Nagwek2"/>
      </w:pPr>
      <w:bookmarkStart w:id="176" w:name="_Toc64016205"/>
      <w:bookmarkStart w:id="177" w:name="_Toc106095868"/>
      <w:bookmarkStart w:id="178" w:name="_Toc106096308"/>
      <w:bookmarkStart w:id="179" w:name="_Toc106096412"/>
      <w:bookmarkStart w:id="180" w:name="_Toc225752105"/>
      <w:bookmarkEnd w:id="174"/>
      <w:bookmarkEnd w:id="175"/>
      <w:r w:rsidRPr="0096186B">
        <w:t>§ 9. Wymagania dotyczące zatrudnienia</w:t>
      </w:r>
      <w:bookmarkEnd w:id="176"/>
      <w:bookmarkEnd w:id="177"/>
      <w:bookmarkEnd w:id="178"/>
      <w:bookmarkEnd w:id="179"/>
      <w:bookmarkEnd w:id="180"/>
    </w:p>
    <w:p w14:paraId="0E40ABBE" w14:textId="77777777" w:rsidR="00975A17" w:rsidRPr="00B84609" w:rsidRDefault="00975A17" w:rsidP="00975A17">
      <w:pPr>
        <w:pStyle w:val="Akapitzlist"/>
        <w:spacing w:line="259" w:lineRule="auto"/>
        <w:ind w:left="284"/>
        <w:jc w:val="both"/>
        <w:rPr>
          <w:sz w:val="8"/>
          <w:szCs w:val="8"/>
        </w:rPr>
      </w:pPr>
      <w:bookmarkStart w:id="181" w:name="_Hlk67826210"/>
    </w:p>
    <w:p w14:paraId="620951F1" w14:textId="77777777" w:rsidR="00975A17" w:rsidRPr="006D09CB" w:rsidRDefault="00975A17" w:rsidP="00D90F01">
      <w:pPr>
        <w:numPr>
          <w:ilvl w:val="0"/>
          <w:numId w:val="50"/>
        </w:numPr>
        <w:spacing w:line="259" w:lineRule="auto"/>
        <w:ind w:left="357" w:hanging="357"/>
        <w:jc w:val="both"/>
        <w:rPr>
          <w:sz w:val="22"/>
          <w:szCs w:val="22"/>
        </w:rPr>
      </w:pPr>
      <w:r w:rsidRPr="00DF1FE2">
        <w:rPr>
          <w:sz w:val="22"/>
          <w:szCs w:val="22"/>
        </w:rPr>
        <w:t xml:space="preserve">Wykonawca </w:t>
      </w:r>
      <w:r w:rsidRPr="00F8529D">
        <w:rPr>
          <w:sz w:val="22"/>
          <w:szCs w:val="22"/>
        </w:rPr>
        <w:t xml:space="preserve">jest odpowiedzialny za zatrudnienie </w:t>
      </w:r>
      <w:bookmarkStart w:id="182" w:name="_Hlk144462323"/>
      <w:r w:rsidRPr="00F8529D">
        <w:rPr>
          <w:sz w:val="22"/>
          <w:szCs w:val="22"/>
        </w:rPr>
        <w:t>do realizacji zamówienia pracowników zgodnie z obowiązującymi przepisami prawa</w:t>
      </w:r>
      <w:bookmarkEnd w:id="182"/>
      <w:r w:rsidRPr="00F8529D">
        <w:rPr>
          <w:sz w:val="22"/>
          <w:szCs w:val="22"/>
        </w:rPr>
        <w:t xml:space="preserve">, </w:t>
      </w:r>
      <w:bookmarkStart w:id="183" w:name="_Hlk144462332"/>
      <w:r w:rsidRPr="00F8529D">
        <w:rPr>
          <w:sz w:val="22"/>
          <w:szCs w:val="22"/>
        </w:rPr>
        <w:t>a także do zapewnienia, że Podwykonawca także zatrudniał będzie do realizacji zamówienia pracowników zgodnie z obowiązującymi przepisami prawa</w:t>
      </w:r>
      <w:bookmarkEnd w:id="183"/>
      <w:r w:rsidRPr="00F8529D">
        <w:rPr>
          <w:sz w:val="22"/>
          <w:szCs w:val="22"/>
        </w:rPr>
        <w:t>.</w:t>
      </w:r>
    </w:p>
    <w:p w14:paraId="1A99740D" w14:textId="77777777" w:rsidR="00975A17" w:rsidRPr="00F8529D" w:rsidRDefault="00975A17" w:rsidP="00AA4125">
      <w:pPr>
        <w:numPr>
          <w:ilvl w:val="0"/>
          <w:numId w:val="50"/>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0C05E6F9" w14:textId="77777777" w:rsidR="00975A17" w:rsidRPr="00F8529D" w:rsidRDefault="00975A17" w:rsidP="00AA4125">
      <w:pPr>
        <w:numPr>
          <w:ilvl w:val="0"/>
          <w:numId w:val="50"/>
        </w:numPr>
        <w:spacing w:line="259" w:lineRule="auto"/>
        <w:ind w:hanging="357"/>
        <w:jc w:val="both"/>
        <w:rPr>
          <w:sz w:val="22"/>
          <w:szCs w:val="22"/>
        </w:rPr>
      </w:pPr>
      <w:bookmarkStart w:id="184" w:name="_Hlk146783006"/>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4"/>
    <w:p w14:paraId="597AA689" w14:textId="77777777" w:rsidR="00975A17" w:rsidRPr="00F8529D" w:rsidRDefault="00975A17" w:rsidP="00AA4125">
      <w:pPr>
        <w:numPr>
          <w:ilvl w:val="0"/>
          <w:numId w:val="50"/>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5153CBEE" w14:textId="77777777" w:rsidR="00975A17" w:rsidRPr="00F8529D" w:rsidRDefault="00975A17" w:rsidP="00AA4125">
      <w:pPr>
        <w:numPr>
          <w:ilvl w:val="0"/>
          <w:numId w:val="50"/>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A93171" w:rsidRPr="006D09CB">
        <w:rPr>
          <w:sz w:val="22"/>
          <w:szCs w:val="22"/>
        </w:rPr>
        <w:t xml:space="preserve">4 </w:t>
      </w:r>
      <w:r w:rsidRPr="00F8529D">
        <w:rPr>
          <w:sz w:val="22"/>
          <w:szCs w:val="22"/>
        </w:rPr>
        <w:t>Wykonawca jest zobow</w:t>
      </w:r>
      <w:r w:rsidR="00A93171">
        <w:rPr>
          <w:sz w:val="22"/>
          <w:szCs w:val="22"/>
        </w:rPr>
        <w:t xml:space="preserve">iązany zabezpieczyć prawidłową </w:t>
      </w:r>
      <w:r w:rsidRPr="00F8529D">
        <w:rPr>
          <w:sz w:val="22"/>
          <w:szCs w:val="22"/>
        </w:rPr>
        <w:t>i terminową realizację zamówienia przy zatrudnieniu innych osób.</w:t>
      </w:r>
    </w:p>
    <w:p w14:paraId="16C35476" w14:textId="77777777" w:rsidR="00975A17" w:rsidRPr="0072004D" w:rsidRDefault="00975A17" w:rsidP="00AA4125">
      <w:pPr>
        <w:numPr>
          <w:ilvl w:val="0"/>
          <w:numId w:val="50"/>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bookmarkStart w:id="185" w:name="_Hlk147301573"/>
    </w:p>
    <w:p w14:paraId="5E8BF507" w14:textId="77777777" w:rsidR="00975A17" w:rsidRPr="00655432" w:rsidRDefault="00975A17" w:rsidP="00975A17">
      <w:pPr>
        <w:pStyle w:val="Nagwek2"/>
      </w:pPr>
      <w:bookmarkStart w:id="186" w:name="_Toc64016206"/>
      <w:bookmarkStart w:id="187" w:name="_Toc106095869"/>
      <w:bookmarkStart w:id="188" w:name="_Toc106096309"/>
      <w:bookmarkStart w:id="189" w:name="_Toc106096413"/>
      <w:bookmarkStart w:id="190" w:name="_Toc225752106"/>
      <w:bookmarkEnd w:id="181"/>
      <w:r w:rsidRPr="00655432">
        <w:t>§ 10. Podwykonawstwo</w:t>
      </w:r>
      <w:bookmarkEnd w:id="186"/>
      <w:bookmarkEnd w:id="187"/>
      <w:bookmarkEnd w:id="188"/>
      <w:bookmarkEnd w:id="189"/>
      <w:bookmarkEnd w:id="190"/>
    </w:p>
    <w:p w14:paraId="3A43F64B" w14:textId="77777777" w:rsidR="004E09B3" w:rsidRDefault="004E09B3" w:rsidP="00AA4125">
      <w:pPr>
        <w:numPr>
          <w:ilvl w:val="0"/>
          <w:numId w:val="88"/>
        </w:numPr>
        <w:spacing w:before="120" w:line="259" w:lineRule="auto"/>
        <w:ind w:left="284" w:hanging="284"/>
        <w:jc w:val="both"/>
        <w:rPr>
          <w:sz w:val="22"/>
          <w:szCs w:val="22"/>
        </w:rPr>
      </w:pPr>
      <w:bookmarkStart w:id="191" w:name="_Hlk68846287"/>
      <w:bookmarkEnd w:id="185"/>
      <w:r w:rsidRPr="002971E9">
        <w:rPr>
          <w:sz w:val="22"/>
          <w:szCs w:val="22"/>
        </w:rPr>
        <w:t xml:space="preserve">Wykonawca może powierzyć wykonanie części Umowy Podwykonawcy po uzyskaniu pisemnej zgody Zamawiającego na taką czynność, z zastrzeżeniem ust. </w:t>
      </w:r>
      <w:r>
        <w:rPr>
          <w:sz w:val="22"/>
          <w:szCs w:val="22"/>
        </w:rPr>
        <w:t>8</w:t>
      </w:r>
      <w:r w:rsidRPr="002971E9">
        <w:rPr>
          <w:sz w:val="22"/>
          <w:szCs w:val="22"/>
        </w:rPr>
        <w:t>.</w:t>
      </w:r>
    </w:p>
    <w:p w14:paraId="5C4C7289" w14:textId="77777777" w:rsidR="004E09B3" w:rsidRDefault="004E09B3" w:rsidP="00AA4125">
      <w:pPr>
        <w:numPr>
          <w:ilvl w:val="0"/>
          <w:numId w:val="88"/>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645DA8DD" w14:textId="77777777" w:rsidR="004E09B3" w:rsidRPr="002971E9" w:rsidRDefault="004E09B3" w:rsidP="00AA4125">
      <w:pPr>
        <w:numPr>
          <w:ilvl w:val="0"/>
          <w:numId w:val="88"/>
        </w:numPr>
        <w:spacing w:line="259" w:lineRule="auto"/>
        <w:ind w:left="284" w:hanging="284"/>
        <w:jc w:val="both"/>
        <w:rPr>
          <w:sz w:val="22"/>
          <w:szCs w:val="22"/>
        </w:rPr>
      </w:pPr>
      <w:r w:rsidRPr="002971E9">
        <w:rPr>
          <w:sz w:val="22"/>
          <w:szCs w:val="22"/>
        </w:rPr>
        <w:t>Wykonawca zobowiązany jest uzyskać pisemną zgodę Zamawiającego na powierzenie realizacji części zamówienia przez Podwykonawcę. W tym celu Wykonawca powinien wystąpić do Zamawiającego ze stosownym wnioskiem.</w:t>
      </w:r>
      <w:r>
        <w:rPr>
          <w:sz w:val="22"/>
          <w:szCs w:val="22"/>
        </w:rPr>
        <w:t xml:space="preserve"> Wniosek, o którym mowa w zdaniu poprzedzającym wymaga formy pisemnej pod rygorem nieważności. </w:t>
      </w:r>
    </w:p>
    <w:p w14:paraId="78240E35" w14:textId="77777777" w:rsidR="004E09B3" w:rsidRPr="002971E9" w:rsidRDefault="004E09B3" w:rsidP="00AA4125">
      <w:pPr>
        <w:numPr>
          <w:ilvl w:val="0"/>
          <w:numId w:val="88"/>
        </w:numPr>
        <w:spacing w:line="259" w:lineRule="auto"/>
        <w:ind w:left="284" w:hanging="284"/>
        <w:jc w:val="both"/>
        <w:rPr>
          <w:sz w:val="22"/>
          <w:szCs w:val="22"/>
        </w:rPr>
      </w:pPr>
      <w:r w:rsidRPr="002971E9">
        <w:rPr>
          <w:sz w:val="22"/>
          <w:szCs w:val="22"/>
        </w:rPr>
        <w:lastRenderedPageBreak/>
        <w:t>Wniosek powinien szczegółowo określać:</w:t>
      </w:r>
    </w:p>
    <w:p w14:paraId="1A4204FC" w14:textId="77777777" w:rsidR="004E09B3" w:rsidRPr="002971E9" w:rsidRDefault="004E09B3" w:rsidP="00AA4125">
      <w:pPr>
        <w:numPr>
          <w:ilvl w:val="1"/>
          <w:numId w:val="88"/>
        </w:numPr>
        <w:spacing w:line="259" w:lineRule="auto"/>
        <w:ind w:left="567" w:hanging="284"/>
        <w:contextualSpacing/>
        <w:jc w:val="both"/>
        <w:rPr>
          <w:sz w:val="22"/>
          <w:szCs w:val="22"/>
        </w:rPr>
      </w:pPr>
      <w:r w:rsidRPr="002971E9">
        <w:rPr>
          <w:sz w:val="22"/>
          <w:szCs w:val="22"/>
        </w:rPr>
        <w:t>nazwę Podwykonawcy,</w:t>
      </w:r>
    </w:p>
    <w:p w14:paraId="71C60997" w14:textId="77777777" w:rsidR="004E09B3" w:rsidRPr="002971E9" w:rsidRDefault="004E09B3" w:rsidP="00AA4125">
      <w:pPr>
        <w:numPr>
          <w:ilvl w:val="1"/>
          <w:numId w:val="88"/>
        </w:numPr>
        <w:spacing w:line="259" w:lineRule="auto"/>
        <w:ind w:left="567" w:hanging="284"/>
        <w:contextualSpacing/>
        <w:jc w:val="both"/>
        <w:rPr>
          <w:sz w:val="22"/>
          <w:szCs w:val="22"/>
        </w:rPr>
      </w:pPr>
      <w:r w:rsidRPr="002971E9">
        <w:rPr>
          <w:sz w:val="22"/>
          <w:szCs w:val="22"/>
        </w:rPr>
        <w:t>dane kontaktowe Podwykonawcy,</w:t>
      </w:r>
    </w:p>
    <w:p w14:paraId="556AE216" w14:textId="77777777" w:rsidR="004E09B3" w:rsidRPr="002971E9" w:rsidRDefault="004E09B3" w:rsidP="00AA4125">
      <w:pPr>
        <w:numPr>
          <w:ilvl w:val="1"/>
          <w:numId w:val="88"/>
        </w:numPr>
        <w:spacing w:after="160" w:line="259" w:lineRule="auto"/>
        <w:ind w:left="567" w:hanging="284"/>
        <w:contextualSpacing/>
        <w:jc w:val="both"/>
        <w:rPr>
          <w:sz w:val="22"/>
          <w:szCs w:val="22"/>
        </w:rPr>
      </w:pPr>
      <w:r w:rsidRPr="002971E9">
        <w:rPr>
          <w:sz w:val="22"/>
          <w:szCs w:val="22"/>
        </w:rPr>
        <w:t>przedstawicieli Podwykonawcy,</w:t>
      </w:r>
    </w:p>
    <w:p w14:paraId="00704621" w14:textId="77777777" w:rsidR="004E09B3" w:rsidRPr="002971E9" w:rsidRDefault="004E09B3" w:rsidP="00AA4125">
      <w:pPr>
        <w:numPr>
          <w:ilvl w:val="1"/>
          <w:numId w:val="88"/>
        </w:numPr>
        <w:spacing w:after="160" w:line="259" w:lineRule="auto"/>
        <w:ind w:left="567" w:hanging="284"/>
        <w:contextualSpacing/>
        <w:jc w:val="both"/>
        <w:rPr>
          <w:sz w:val="22"/>
          <w:szCs w:val="22"/>
        </w:rPr>
      </w:pPr>
      <w:r w:rsidRPr="002971E9">
        <w:rPr>
          <w:sz w:val="22"/>
          <w:szCs w:val="22"/>
        </w:rPr>
        <w:t>zakres części Umowy powierzonej do wykonania przez Podwykonawcę.</w:t>
      </w:r>
    </w:p>
    <w:p w14:paraId="6E3F152F"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14:paraId="051CAAEF"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Brak odpowiedzi Zamawiającego w powyższym terminie, uważa się za wyrażenie zgody na powierzenie wykonania części Umowy Podwykonawcy.</w:t>
      </w:r>
    </w:p>
    <w:p w14:paraId="37D63F68"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314B558B"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Umowa o podwykonawstwo, winna zawierać w szczególności:</w:t>
      </w:r>
    </w:p>
    <w:p w14:paraId="321D8A64" w14:textId="77777777" w:rsidR="004E09B3" w:rsidRPr="002971E9" w:rsidRDefault="004E09B3" w:rsidP="00AA4125">
      <w:pPr>
        <w:numPr>
          <w:ilvl w:val="1"/>
          <w:numId w:val="88"/>
        </w:numPr>
        <w:spacing w:after="160" w:line="259" w:lineRule="auto"/>
        <w:ind w:left="714" w:hanging="357"/>
        <w:contextualSpacing/>
        <w:jc w:val="both"/>
        <w:rPr>
          <w:sz w:val="22"/>
          <w:szCs w:val="22"/>
        </w:rPr>
      </w:pPr>
      <w:r w:rsidRPr="002971E9">
        <w:rPr>
          <w:sz w:val="22"/>
          <w:szCs w:val="22"/>
        </w:rPr>
        <w:t xml:space="preserve">zakres zamówienia powierzonego Podwykonawcy lub dalszemu Podwykonawcy, </w:t>
      </w:r>
    </w:p>
    <w:p w14:paraId="3252F073" w14:textId="77777777" w:rsidR="004E09B3" w:rsidRPr="002971E9" w:rsidRDefault="004E09B3" w:rsidP="00AA4125">
      <w:pPr>
        <w:numPr>
          <w:ilvl w:val="1"/>
          <w:numId w:val="88"/>
        </w:numPr>
        <w:spacing w:after="160" w:line="259" w:lineRule="auto"/>
        <w:ind w:left="714" w:hanging="357"/>
        <w:contextualSpacing/>
        <w:jc w:val="both"/>
        <w:rPr>
          <w:sz w:val="22"/>
          <w:szCs w:val="22"/>
        </w:rPr>
      </w:pPr>
      <w:r w:rsidRPr="002971E9">
        <w:rPr>
          <w:sz w:val="22"/>
          <w:szCs w:val="22"/>
        </w:rPr>
        <w:t xml:space="preserve">termin realizacji, </w:t>
      </w:r>
    </w:p>
    <w:p w14:paraId="32DF489D"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 xml:space="preserve">obowiązki Wykonawcy, </w:t>
      </w:r>
    </w:p>
    <w:p w14:paraId="3AF18AE6"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 xml:space="preserve">obowiązki Podwykonawcy lub dalszego Podwykonawcy, </w:t>
      </w:r>
    </w:p>
    <w:p w14:paraId="5F6A678E"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 xml:space="preserve">wysokość wynagrodzenia należnego Podwykonawcy lub dalszemu Podwykonawcy, </w:t>
      </w:r>
    </w:p>
    <w:p w14:paraId="10138FCD"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termin i warunki zapłaty wynagrodzenia Podwykonawcy lub dalszemu Podwykonawcy</w:t>
      </w:r>
    </w:p>
    <w:p w14:paraId="59805D73"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Umowa o podwykonawstwo winna zostać sporządzona w języku polskim w formie pisemnej.</w:t>
      </w:r>
    </w:p>
    <w:p w14:paraId="2C8DE48A"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5A853ADA"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14:paraId="442FAA4A"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Zamawiający w terminie 7 dni zgłasza w formie pisemnej, pod rygorem nieważności, zastrzeżenia do projektu Umowy o podwykonawstwo, której przedmiotem są roboty budowlane, w przypadku gdy:</w:t>
      </w:r>
    </w:p>
    <w:p w14:paraId="73A4C4B4" w14:textId="77777777" w:rsidR="004E09B3" w:rsidRPr="002971E9" w:rsidRDefault="004E09B3" w:rsidP="00AA4125">
      <w:pPr>
        <w:numPr>
          <w:ilvl w:val="1"/>
          <w:numId w:val="91"/>
        </w:numPr>
        <w:spacing w:after="160" w:line="259" w:lineRule="auto"/>
        <w:contextualSpacing/>
        <w:jc w:val="both"/>
        <w:rPr>
          <w:sz w:val="22"/>
          <w:szCs w:val="22"/>
        </w:rPr>
      </w:pPr>
      <w:r w:rsidRPr="002971E9">
        <w:rPr>
          <w:sz w:val="22"/>
          <w:szCs w:val="22"/>
        </w:rPr>
        <w:t xml:space="preserve">nie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14:paraId="131B15D8" w14:textId="77777777" w:rsidR="004E09B3" w:rsidRPr="002971E9" w:rsidRDefault="004E09B3" w:rsidP="00AA4125">
      <w:pPr>
        <w:numPr>
          <w:ilvl w:val="1"/>
          <w:numId w:val="91"/>
        </w:numPr>
        <w:spacing w:after="160" w:line="259" w:lineRule="auto"/>
        <w:contextualSpacing/>
        <w:jc w:val="both"/>
        <w:rPr>
          <w:sz w:val="22"/>
          <w:szCs w:val="22"/>
        </w:rPr>
      </w:pPr>
      <w:r w:rsidRPr="002971E9">
        <w:rPr>
          <w:sz w:val="22"/>
          <w:szCs w:val="22"/>
        </w:rPr>
        <w:t>przewidują one termin zapłaty wynagrodzenia inny niż określony w ust. 1</w:t>
      </w:r>
      <w:r>
        <w:rPr>
          <w:sz w:val="22"/>
          <w:szCs w:val="22"/>
        </w:rPr>
        <w:t>1</w:t>
      </w:r>
      <w:r w:rsidRPr="002971E9">
        <w:rPr>
          <w:sz w:val="22"/>
          <w:szCs w:val="22"/>
        </w:rPr>
        <w:t>;</w:t>
      </w:r>
    </w:p>
    <w:p w14:paraId="1121BB0A" w14:textId="77777777" w:rsidR="004E09B3" w:rsidRPr="002971E9" w:rsidRDefault="004E09B3" w:rsidP="00AA4125">
      <w:pPr>
        <w:numPr>
          <w:ilvl w:val="1"/>
          <w:numId w:val="91"/>
        </w:numPr>
        <w:spacing w:after="160" w:line="259" w:lineRule="auto"/>
        <w:contextualSpacing/>
        <w:jc w:val="both"/>
        <w:rPr>
          <w:sz w:val="22"/>
          <w:szCs w:val="22"/>
        </w:rPr>
      </w:pPr>
      <w:r w:rsidRPr="002971E9">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611319E"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Niezgłoszenie pisemnych zastrzeżeń do przedłożonego projektu Umowy o podwykonawstwo, której przedmiotem są roboty budowlane, w terminie określonym w ust. 1</w:t>
      </w:r>
      <w:r>
        <w:rPr>
          <w:sz w:val="22"/>
          <w:szCs w:val="22"/>
        </w:rPr>
        <w:t>3</w:t>
      </w:r>
      <w:r w:rsidRPr="002971E9">
        <w:rPr>
          <w:sz w:val="22"/>
          <w:szCs w:val="22"/>
        </w:rPr>
        <w:t>, uważa się za akceptację projektu Umowy przez Zamawiającego.</w:t>
      </w:r>
    </w:p>
    <w:p w14:paraId="6CA96312"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394AA03A" w14:textId="77777777" w:rsidR="004E09B3" w:rsidRPr="002971E9" w:rsidRDefault="004E09B3" w:rsidP="00AA4125">
      <w:pPr>
        <w:numPr>
          <w:ilvl w:val="0"/>
          <w:numId w:val="88"/>
        </w:numPr>
        <w:spacing w:line="259" w:lineRule="auto"/>
        <w:ind w:left="360"/>
        <w:jc w:val="both"/>
        <w:rPr>
          <w:sz w:val="22"/>
          <w:szCs w:val="22"/>
        </w:rPr>
      </w:pPr>
      <w:r w:rsidRPr="002971E9">
        <w:rPr>
          <w:sz w:val="22"/>
          <w:szCs w:val="22"/>
        </w:rPr>
        <w:t>Zamawiający w terminie 30 dni zgłasza w formie pisemnej, pod rygorem nieważności, sprzeciw do Umowy o podwykonawstwo, której przedmiotem są roboty budowlane w przypadkach, o których mowa w ust. 1</w:t>
      </w:r>
      <w:r>
        <w:rPr>
          <w:sz w:val="22"/>
          <w:szCs w:val="22"/>
        </w:rPr>
        <w:t>3</w:t>
      </w:r>
      <w:r w:rsidRPr="002971E9">
        <w:rPr>
          <w:sz w:val="22"/>
          <w:szCs w:val="22"/>
        </w:rPr>
        <w:t>.</w:t>
      </w:r>
    </w:p>
    <w:p w14:paraId="7EF1A01E" w14:textId="77777777" w:rsidR="004164A5" w:rsidRDefault="004E09B3" w:rsidP="004164A5">
      <w:pPr>
        <w:numPr>
          <w:ilvl w:val="0"/>
          <w:numId w:val="88"/>
        </w:numPr>
        <w:spacing w:line="259" w:lineRule="auto"/>
        <w:ind w:left="360"/>
        <w:jc w:val="both"/>
        <w:rPr>
          <w:sz w:val="22"/>
          <w:szCs w:val="22"/>
        </w:rPr>
      </w:pPr>
      <w:r w:rsidRPr="002971E9">
        <w:rPr>
          <w:sz w:val="22"/>
          <w:szCs w:val="22"/>
        </w:rPr>
        <w:lastRenderedPageBreak/>
        <w:t>Niezgłoszenie sprzeciwu do przedłożonej Umowy o podwykonawstwo, której przedmiotem są roboty budowlane, w terminie określonym w ust. 1</w:t>
      </w:r>
      <w:r>
        <w:rPr>
          <w:sz w:val="22"/>
          <w:szCs w:val="22"/>
        </w:rPr>
        <w:t>6</w:t>
      </w:r>
      <w:r w:rsidRPr="002971E9">
        <w:rPr>
          <w:sz w:val="22"/>
          <w:szCs w:val="22"/>
        </w:rPr>
        <w:t>, uważa się za akceptację Umowy przez Zamawiającego.</w:t>
      </w:r>
    </w:p>
    <w:p w14:paraId="169890F1" w14:textId="77777777" w:rsidR="004E09B3" w:rsidRPr="004164A5" w:rsidRDefault="004E09B3" w:rsidP="004164A5">
      <w:pPr>
        <w:numPr>
          <w:ilvl w:val="0"/>
          <w:numId w:val="88"/>
        </w:numPr>
        <w:spacing w:line="259" w:lineRule="auto"/>
        <w:ind w:left="360"/>
        <w:jc w:val="both"/>
        <w:rPr>
          <w:sz w:val="22"/>
          <w:szCs w:val="22"/>
        </w:rPr>
      </w:pPr>
      <w:r w:rsidRPr="004164A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75FD32B5" w14:textId="77777777" w:rsidR="004E09B3" w:rsidRPr="002971E9" w:rsidRDefault="004E09B3" w:rsidP="00AA4125">
      <w:pPr>
        <w:numPr>
          <w:ilvl w:val="0"/>
          <w:numId w:val="88"/>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Pr>
          <w:sz w:val="22"/>
          <w:szCs w:val="22"/>
        </w:rPr>
        <w:t>8</w:t>
      </w:r>
      <w:r w:rsidRPr="002971E9">
        <w:rPr>
          <w:sz w:val="22"/>
          <w:szCs w:val="22"/>
        </w:rPr>
        <w:t xml:space="preserve"> stosuje się odpowiednio do zmian Umowy o podwykonawstwo.</w:t>
      </w:r>
    </w:p>
    <w:p w14:paraId="0D8F3CB3" w14:textId="77777777" w:rsidR="004E09B3" w:rsidRPr="002971E9" w:rsidRDefault="004E09B3" w:rsidP="00AA4125">
      <w:pPr>
        <w:numPr>
          <w:ilvl w:val="0"/>
          <w:numId w:val="88"/>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B1844B7" w14:textId="77777777" w:rsidR="004E09B3" w:rsidRPr="002971E9" w:rsidRDefault="004E09B3" w:rsidP="00AA4125">
      <w:pPr>
        <w:numPr>
          <w:ilvl w:val="0"/>
          <w:numId w:val="88"/>
        </w:numPr>
        <w:spacing w:line="259" w:lineRule="auto"/>
        <w:ind w:left="360"/>
        <w:contextualSpacing/>
        <w:jc w:val="both"/>
        <w:rPr>
          <w:sz w:val="22"/>
          <w:szCs w:val="22"/>
        </w:rPr>
      </w:pPr>
      <w:r w:rsidRPr="002971E9">
        <w:rPr>
          <w:sz w:val="22"/>
          <w:szCs w:val="22"/>
        </w:rPr>
        <w:t>Zapłata wynagrodzenia Wykonawcy jest uwarunkowana przedstawieniem przez niego dowodów potwierdzających zapłatę wymagalnego wynagrodzenia podwykonawcom i dalszym podwykonawcom.</w:t>
      </w:r>
    </w:p>
    <w:p w14:paraId="7D110854"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1797548"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Wynagrodzenie, o którym mowa w ust. 2</w:t>
      </w:r>
      <w:r>
        <w:rPr>
          <w:sz w:val="22"/>
          <w:szCs w:val="22"/>
        </w:rPr>
        <w:t>2</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B94FAE2"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Bezpośrednia zapłata obejmuje wyłącznie należne wynagrodzenie, bez odsetek, należnych Podwykonawcy lub dalszemu Podwykonawcy.</w:t>
      </w:r>
    </w:p>
    <w:p w14:paraId="1D69A4FE"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78EB6588"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 przypadku zgłoszenia uwag, o których mowa w ust. 2</w:t>
      </w:r>
      <w:r>
        <w:rPr>
          <w:sz w:val="22"/>
          <w:szCs w:val="22"/>
        </w:rPr>
        <w:t>5</w:t>
      </w:r>
      <w:r w:rsidRPr="002971E9">
        <w:rPr>
          <w:sz w:val="22"/>
          <w:szCs w:val="22"/>
        </w:rPr>
        <w:t>, w terminie wskazanym przez Zamawiającego, Zamawiający może:</w:t>
      </w:r>
    </w:p>
    <w:p w14:paraId="79A31A9F" w14:textId="77777777" w:rsidR="004E09B3" w:rsidRPr="002971E9" w:rsidRDefault="004E09B3" w:rsidP="00AA4125">
      <w:pPr>
        <w:numPr>
          <w:ilvl w:val="0"/>
          <w:numId w:val="90"/>
        </w:numPr>
        <w:spacing w:after="160" w:line="259" w:lineRule="auto"/>
        <w:contextualSpacing/>
        <w:jc w:val="both"/>
        <w:rPr>
          <w:sz w:val="22"/>
          <w:szCs w:val="22"/>
        </w:rPr>
      </w:pPr>
      <w:r w:rsidRPr="002971E9">
        <w:rPr>
          <w:sz w:val="22"/>
          <w:szCs w:val="22"/>
        </w:rPr>
        <w:t>nie dokonać bezpośredniej zapłaty wynagrodzenia Podwykonawcy lub dalszemu Podwykonawcy, jeżeli Wykonawca wykaże niezasadność takiej zapłaty albo</w:t>
      </w:r>
    </w:p>
    <w:p w14:paraId="01414EA9" w14:textId="77777777" w:rsidR="004E09B3" w:rsidRPr="002971E9" w:rsidRDefault="004E09B3" w:rsidP="00AA4125">
      <w:pPr>
        <w:numPr>
          <w:ilvl w:val="0"/>
          <w:numId w:val="90"/>
        </w:numPr>
        <w:spacing w:after="160" w:line="259" w:lineRule="auto"/>
        <w:contextualSpacing/>
        <w:jc w:val="both"/>
        <w:rPr>
          <w:sz w:val="22"/>
          <w:szCs w:val="22"/>
        </w:rPr>
      </w:pPr>
      <w:r w:rsidRPr="002971E9">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173577A" w14:textId="77777777" w:rsidR="004E09B3" w:rsidRPr="002971E9" w:rsidRDefault="004E09B3" w:rsidP="00AA4125">
      <w:pPr>
        <w:numPr>
          <w:ilvl w:val="0"/>
          <w:numId w:val="90"/>
        </w:numPr>
        <w:spacing w:after="160" w:line="259" w:lineRule="auto"/>
        <w:contextualSpacing/>
        <w:jc w:val="both"/>
        <w:rPr>
          <w:sz w:val="22"/>
          <w:szCs w:val="22"/>
        </w:rPr>
      </w:pPr>
      <w:r w:rsidRPr="002971E9">
        <w:rPr>
          <w:sz w:val="22"/>
          <w:szCs w:val="22"/>
        </w:rPr>
        <w:t>dokonać bezpośredniej zapłaty wynagrodzenia Podwykonawcy lub dalszemu Podwykonawcy, jeżeli Podwykonawca lub dalszy Podwykonawca wykaże zasadność takiej zapłaty.</w:t>
      </w:r>
    </w:p>
    <w:p w14:paraId="00EFB200"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Zamawiający nie ponosi odpowiedzialności za zapłatę wynagrodzenia za roboty budowlane wykonane przez Podwykonawcę w przypadku:</w:t>
      </w:r>
    </w:p>
    <w:p w14:paraId="068C5E4E" w14:textId="77777777" w:rsidR="004E09B3" w:rsidRPr="002971E9" w:rsidRDefault="004E09B3" w:rsidP="00AA4125">
      <w:pPr>
        <w:numPr>
          <w:ilvl w:val="0"/>
          <w:numId w:val="89"/>
        </w:numPr>
        <w:spacing w:after="160" w:line="259" w:lineRule="auto"/>
        <w:contextualSpacing/>
        <w:jc w:val="both"/>
        <w:rPr>
          <w:sz w:val="22"/>
          <w:szCs w:val="22"/>
        </w:rPr>
      </w:pPr>
      <w:r w:rsidRPr="002971E9">
        <w:rPr>
          <w:sz w:val="22"/>
          <w:szCs w:val="22"/>
        </w:rPr>
        <w:t>zawarcia umowy z Podwykonawcą lub dalszym Podwykonawcą lub zmiany Podwykonawcy lub dalszego Podwykonawcy, bez pisemnej zgody Zamawiającego,</w:t>
      </w:r>
    </w:p>
    <w:p w14:paraId="520A8192" w14:textId="77777777" w:rsidR="004E09B3" w:rsidRPr="002971E9" w:rsidRDefault="004E09B3" w:rsidP="00AA4125">
      <w:pPr>
        <w:numPr>
          <w:ilvl w:val="0"/>
          <w:numId w:val="89"/>
        </w:numPr>
        <w:spacing w:after="160" w:line="259" w:lineRule="auto"/>
        <w:contextualSpacing/>
        <w:jc w:val="both"/>
        <w:rPr>
          <w:sz w:val="22"/>
          <w:szCs w:val="22"/>
        </w:rPr>
      </w:pPr>
      <w:r w:rsidRPr="002971E9">
        <w:rPr>
          <w:sz w:val="22"/>
          <w:szCs w:val="22"/>
        </w:rPr>
        <w:t xml:space="preserve">zmiany warunków umowy z Podwykonawcą lub dalszym Podwykonawcą bez </w:t>
      </w:r>
      <w:r>
        <w:rPr>
          <w:sz w:val="22"/>
          <w:szCs w:val="22"/>
        </w:rPr>
        <w:t xml:space="preserve">pisemnej </w:t>
      </w:r>
      <w:r w:rsidRPr="002971E9">
        <w:rPr>
          <w:sz w:val="22"/>
          <w:szCs w:val="22"/>
        </w:rPr>
        <w:t>zgody Zamawiającego,</w:t>
      </w:r>
    </w:p>
    <w:p w14:paraId="78199BF4" w14:textId="77777777" w:rsidR="004E09B3" w:rsidRPr="002971E9" w:rsidRDefault="004E09B3" w:rsidP="00AA4125">
      <w:pPr>
        <w:numPr>
          <w:ilvl w:val="0"/>
          <w:numId w:val="89"/>
        </w:numPr>
        <w:spacing w:after="160" w:line="259" w:lineRule="auto"/>
        <w:contextualSpacing/>
        <w:jc w:val="both"/>
        <w:rPr>
          <w:sz w:val="22"/>
          <w:szCs w:val="22"/>
        </w:rPr>
      </w:pPr>
      <w:r w:rsidRPr="002971E9">
        <w:rPr>
          <w:sz w:val="22"/>
          <w:szCs w:val="22"/>
        </w:rPr>
        <w:t xml:space="preserve">nieuwzględnienia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14:paraId="0980DF66"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14:paraId="3006F3FE"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lastRenderedPageBreak/>
        <w:t>Konieczność wielokrotnego dokonywania bezpośredniej zapłaty Podwykonawcy lub dalszemu Podwykonawcy lub konieczność dokonania bezpośrednich zapłat na sumę większą niż 5% wartości umowy może stanowić podstawę do odstąpienia od umowy</w:t>
      </w:r>
      <w:r>
        <w:rPr>
          <w:sz w:val="22"/>
          <w:szCs w:val="22"/>
        </w:rPr>
        <w:t>, na zasadach określonych w § 14 ust. 4 Umowy</w:t>
      </w:r>
      <w:r w:rsidRPr="002971E9">
        <w:rPr>
          <w:sz w:val="22"/>
          <w:szCs w:val="22"/>
        </w:rPr>
        <w:t>.</w:t>
      </w:r>
    </w:p>
    <w:p w14:paraId="15CB29FF"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Zobowiązania Zamawiającego wobec Wykonawcy, Podwykonawców i dalszych Podwykonawców nie mogą przekroczyć kwoty wynagrodzenia Wykonawcy, określonej w Umowie.</w:t>
      </w:r>
    </w:p>
    <w:p w14:paraId="2E16E37F" w14:textId="77777777" w:rsidR="004E09B3" w:rsidRPr="002971E9" w:rsidRDefault="004E09B3" w:rsidP="00AA4125">
      <w:pPr>
        <w:numPr>
          <w:ilvl w:val="0"/>
          <w:numId w:val="88"/>
        </w:numPr>
        <w:spacing w:after="160" w:line="259" w:lineRule="auto"/>
        <w:ind w:left="426" w:hanging="426"/>
        <w:contextualSpacing/>
        <w:jc w:val="both"/>
        <w:rPr>
          <w:sz w:val="22"/>
          <w:szCs w:val="22"/>
        </w:rPr>
      </w:pPr>
      <w:r w:rsidRPr="002971E9">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3F223A08" w14:textId="755B5A41" w:rsidR="004E09B3" w:rsidRPr="002971E9" w:rsidRDefault="004E09B3" w:rsidP="00AA4125">
      <w:pPr>
        <w:numPr>
          <w:ilvl w:val="0"/>
          <w:numId w:val="88"/>
        </w:numPr>
        <w:spacing w:line="259" w:lineRule="auto"/>
        <w:ind w:left="426" w:hanging="426"/>
        <w:jc w:val="both"/>
        <w:rPr>
          <w:sz w:val="22"/>
          <w:szCs w:val="22"/>
        </w:rPr>
      </w:pPr>
      <w:r w:rsidRPr="002971E9">
        <w:rPr>
          <w:sz w:val="22"/>
          <w:szCs w:val="22"/>
        </w:rPr>
        <w:t xml:space="preserve">Zamawiający może nie wyrazić zgody na dopuszczenie Podwykonawcy do wykonywania prac objętych Umową, jeżeli Podwykonawca nie gwarantuje należytego wykonania powierzonych mu prac, w </w:t>
      </w:r>
      <w:r w:rsidR="00C41523" w:rsidRPr="002971E9">
        <w:rPr>
          <w:sz w:val="22"/>
          <w:szCs w:val="22"/>
        </w:rPr>
        <w:t>szczególności,</w:t>
      </w:r>
      <w:r w:rsidRPr="002971E9">
        <w:rPr>
          <w:sz w:val="22"/>
          <w:szCs w:val="22"/>
        </w:rPr>
        <w:t xml:space="preserve"> jeżeli Zamawiający poweźmie </w:t>
      </w:r>
      <w:r w:rsidR="00C41523" w:rsidRPr="002971E9">
        <w:rPr>
          <w:sz w:val="22"/>
          <w:szCs w:val="22"/>
        </w:rPr>
        <w:t>wiadomość,</w:t>
      </w:r>
      <w:r w:rsidRPr="002971E9">
        <w:rPr>
          <w:sz w:val="22"/>
          <w:szCs w:val="22"/>
        </w:rPr>
        <w:t xml:space="preserve"> iż:</w:t>
      </w:r>
    </w:p>
    <w:p w14:paraId="1F1915E8" w14:textId="77777777" w:rsidR="004E09B3" w:rsidRPr="002971E9" w:rsidRDefault="004E09B3" w:rsidP="00AA4125">
      <w:pPr>
        <w:numPr>
          <w:ilvl w:val="1"/>
          <w:numId w:val="88"/>
        </w:numPr>
        <w:spacing w:line="259" w:lineRule="auto"/>
        <w:ind w:left="851" w:hanging="426"/>
        <w:jc w:val="both"/>
        <w:rPr>
          <w:sz w:val="22"/>
          <w:szCs w:val="22"/>
        </w:rPr>
      </w:pPr>
      <w:r w:rsidRPr="002971E9">
        <w:rPr>
          <w:sz w:val="22"/>
          <w:szCs w:val="22"/>
        </w:rPr>
        <w:t xml:space="preserve">Podwykonawca nie wykonał lub nienależycie wykonał zobowiązania na rzecz Zamawiającego lub innego podmiotu prowadzącego działalność w sektorze górnictwa, </w:t>
      </w:r>
    </w:p>
    <w:p w14:paraId="206A2652" w14:textId="77777777" w:rsidR="004E09B3" w:rsidRPr="002971E9" w:rsidRDefault="004E09B3" w:rsidP="00AA4125">
      <w:pPr>
        <w:numPr>
          <w:ilvl w:val="1"/>
          <w:numId w:val="88"/>
        </w:numPr>
        <w:spacing w:line="259" w:lineRule="auto"/>
        <w:ind w:left="851" w:hanging="426"/>
        <w:jc w:val="both"/>
        <w:rPr>
          <w:sz w:val="22"/>
          <w:szCs w:val="22"/>
        </w:rPr>
      </w:pPr>
      <w:r w:rsidRPr="002971E9">
        <w:rPr>
          <w:sz w:val="22"/>
          <w:szCs w:val="22"/>
        </w:rPr>
        <w:t>Podwykonawca znajduj</w:t>
      </w:r>
      <w:r w:rsidR="004E798D">
        <w:rPr>
          <w:sz w:val="22"/>
          <w:szCs w:val="22"/>
        </w:rPr>
        <w:t>e się w sytuacji finansowej nie</w:t>
      </w:r>
      <w:r w:rsidRPr="002971E9">
        <w:rPr>
          <w:sz w:val="22"/>
          <w:szCs w:val="22"/>
        </w:rPr>
        <w:t>gwarantującej należytego wykonania powierzonych mu zadań (np. nie wypłaca terminowo wynagrodzeń pracownikom, nie reguluje zobowiązań publicznych lub zobowiązań na rzecz innych podmiotów),</w:t>
      </w:r>
    </w:p>
    <w:p w14:paraId="234CE4BE" w14:textId="77777777" w:rsidR="004E09B3" w:rsidRPr="002971E9" w:rsidRDefault="004E09B3" w:rsidP="00AA4125">
      <w:pPr>
        <w:numPr>
          <w:ilvl w:val="1"/>
          <w:numId w:val="88"/>
        </w:numPr>
        <w:spacing w:line="259" w:lineRule="auto"/>
        <w:ind w:left="851" w:hanging="426"/>
        <w:jc w:val="both"/>
        <w:rPr>
          <w:sz w:val="22"/>
          <w:szCs w:val="22"/>
        </w:rPr>
      </w:pPr>
      <w:r w:rsidRPr="002971E9">
        <w:rPr>
          <w:sz w:val="22"/>
          <w:szCs w:val="22"/>
        </w:rPr>
        <w:t>Podwykonawca jest winny spowodowania wypadku na terenie zakładu górniczego lub spowodowania zagrożenia dla ruchu zakładu górniczego.</w:t>
      </w:r>
    </w:p>
    <w:p w14:paraId="57F01567" w14:textId="77777777" w:rsidR="004E09B3" w:rsidRPr="002971E9" w:rsidRDefault="004E09B3" w:rsidP="00AA4125">
      <w:pPr>
        <w:numPr>
          <w:ilvl w:val="0"/>
          <w:numId w:val="88"/>
        </w:numPr>
        <w:spacing w:line="259" w:lineRule="auto"/>
        <w:ind w:left="426" w:hanging="426"/>
        <w:jc w:val="both"/>
        <w:rPr>
          <w:iCs/>
          <w:sz w:val="22"/>
          <w:szCs w:val="22"/>
        </w:rPr>
      </w:pPr>
      <w:r w:rsidRPr="002971E9">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3071FC17" w14:textId="77777777" w:rsidR="004E09B3" w:rsidRPr="002971E9" w:rsidRDefault="004E09B3" w:rsidP="00AA4125">
      <w:pPr>
        <w:numPr>
          <w:ilvl w:val="0"/>
          <w:numId w:val="88"/>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14:paraId="1FE0D8DF" w14:textId="77777777" w:rsidR="004E09B3" w:rsidRPr="002971E9" w:rsidRDefault="004E09B3" w:rsidP="00AA4125">
      <w:pPr>
        <w:numPr>
          <w:ilvl w:val="0"/>
          <w:numId w:val="88"/>
        </w:numPr>
        <w:spacing w:line="259" w:lineRule="auto"/>
        <w:ind w:left="426" w:hanging="426"/>
        <w:jc w:val="both"/>
        <w:rPr>
          <w:sz w:val="22"/>
          <w:szCs w:val="22"/>
        </w:rPr>
      </w:pPr>
      <w:r w:rsidRPr="002971E9">
        <w:rPr>
          <w:sz w:val="22"/>
          <w:szCs w:val="22"/>
        </w:rPr>
        <w:t>Zmiana lub wprowadzenie nowego Podwykonawcy nie wymaga formy aneksu. Każda ze Stron zobowiązana jest do przekazania pisemnego powiadomienia drugiej Stronie o dokonanej zmianie.</w:t>
      </w:r>
    </w:p>
    <w:p w14:paraId="0FECA6AD" w14:textId="77777777" w:rsidR="00975A17" w:rsidRPr="008D4E42" w:rsidRDefault="004E09B3" w:rsidP="00AA4125">
      <w:pPr>
        <w:numPr>
          <w:ilvl w:val="0"/>
          <w:numId w:val="88"/>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bookmarkEnd w:id="191"/>
    </w:p>
    <w:p w14:paraId="04C2EF27" w14:textId="77777777" w:rsidR="00975A17" w:rsidRPr="00F8529D" w:rsidRDefault="00975A17" w:rsidP="00975A17">
      <w:pPr>
        <w:pStyle w:val="Nagwek2"/>
      </w:pPr>
      <w:bookmarkStart w:id="192" w:name="_Toc64016207"/>
      <w:bookmarkStart w:id="193" w:name="_Toc106095870"/>
      <w:bookmarkStart w:id="194" w:name="_Toc106096310"/>
      <w:bookmarkStart w:id="195" w:name="_Toc106096414"/>
      <w:bookmarkStart w:id="196" w:name="_Toc225752107"/>
      <w:bookmarkStart w:id="197" w:name="_Hlk67826260"/>
      <w:r w:rsidRPr="00F8529D">
        <w:t>§ 11. Nadzór i koordynacja</w:t>
      </w:r>
      <w:bookmarkEnd w:id="192"/>
      <w:bookmarkEnd w:id="193"/>
      <w:bookmarkEnd w:id="194"/>
      <w:bookmarkEnd w:id="195"/>
      <w:bookmarkEnd w:id="196"/>
    </w:p>
    <w:p w14:paraId="455D5667" w14:textId="77777777" w:rsidR="00975A17" w:rsidRPr="00F8529D" w:rsidRDefault="00975A17" w:rsidP="00AA4125">
      <w:pPr>
        <w:numPr>
          <w:ilvl w:val="0"/>
          <w:numId w:val="48"/>
        </w:numPr>
        <w:spacing w:before="120"/>
        <w:ind w:left="357" w:hanging="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w:t>
      </w:r>
      <w:r w:rsidR="00E43460">
        <w:rPr>
          <w:sz w:val="22"/>
          <w:szCs w:val="22"/>
        </w:rPr>
        <w:t xml:space="preserve">żnionymi oraz odpowiedzialnymi </w:t>
      </w:r>
      <w:r w:rsidRPr="00F8529D">
        <w:rPr>
          <w:sz w:val="22"/>
          <w:szCs w:val="22"/>
        </w:rPr>
        <w:t xml:space="preserve">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28C87FD7" w14:textId="77777777" w:rsidR="00975A17" w:rsidRPr="00F8529D" w:rsidRDefault="00975A17" w:rsidP="00975A17">
      <w:pPr>
        <w:ind w:left="360"/>
        <w:jc w:val="both"/>
        <w:rPr>
          <w:sz w:val="22"/>
          <w:szCs w:val="22"/>
        </w:rPr>
      </w:pPr>
      <w:r w:rsidRPr="00F8529D">
        <w:rPr>
          <w:sz w:val="22"/>
          <w:szCs w:val="22"/>
        </w:rPr>
        <w:t>…………………………  tel. …….   e-mail …..</w:t>
      </w:r>
    </w:p>
    <w:p w14:paraId="2EDD2D74" w14:textId="77777777" w:rsidR="00975A17" w:rsidRPr="00F8529D" w:rsidRDefault="00975A17" w:rsidP="00AA4125">
      <w:pPr>
        <w:numPr>
          <w:ilvl w:val="0"/>
          <w:numId w:val="48"/>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76258684" w14:textId="77777777" w:rsidR="00975A17" w:rsidRPr="00F8529D" w:rsidRDefault="00975A17" w:rsidP="00975A17">
      <w:pPr>
        <w:ind w:left="360"/>
        <w:jc w:val="both"/>
        <w:rPr>
          <w:sz w:val="22"/>
          <w:szCs w:val="22"/>
        </w:rPr>
      </w:pPr>
      <w:r w:rsidRPr="00F8529D">
        <w:rPr>
          <w:sz w:val="22"/>
          <w:szCs w:val="22"/>
        </w:rPr>
        <w:t>………………………..   tel. ……..   e-mail …..</w:t>
      </w:r>
    </w:p>
    <w:p w14:paraId="18A66BD1" w14:textId="77777777" w:rsidR="00975A17" w:rsidRPr="00F8529D" w:rsidRDefault="00975A17" w:rsidP="00AA4125">
      <w:pPr>
        <w:numPr>
          <w:ilvl w:val="0"/>
          <w:numId w:val="48"/>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43830020" w14:textId="77777777" w:rsidR="00975A17" w:rsidRPr="00E62904" w:rsidRDefault="00975A17" w:rsidP="00AA4125">
      <w:pPr>
        <w:numPr>
          <w:ilvl w:val="0"/>
          <w:numId w:val="48"/>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13A8A53E" w14:textId="77777777" w:rsidR="00975A17" w:rsidRPr="00F8529D" w:rsidRDefault="00975A17" w:rsidP="00975A17">
      <w:pPr>
        <w:pStyle w:val="Nagwek2"/>
      </w:pPr>
      <w:bookmarkStart w:id="198" w:name="_Toc64016208"/>
      <w:bookmarkStart w:id="199" w:name="_Toc106095871"/>
      <w:bookmarkStart w:id="200" w:name="_Toc106096311"/>
      <w:bookmarkStart w:id="201" w:name="_Toc106096415"/>
      <w:bookmarkStart w:id="202" w:name="_Toc225752108"/>
      <w:bookmarkStart w:id="203" w:name="_Hlk105672888"/>
      <w:r w:rsidRPr="00F8529D">
        <w:lastRenderedPageBreak/>
        <w:t>§ 12. Badania kontrolne (Audyt)</w:t>
      </w:r>
      <w:bookmarkEnd w:id="198"/>
      <w:bookmarkEnd w:id="199"/>
      <w:bookmarkEnd w:id="200"/>
      <w:bookmarkEnd w:id="201"/>
      <w:bookmarkEnd w:id="202"/>
    </w:p>
    <w:p w14:paraId="47D7F84A" w14:textId="77777777" w:rsidR="00975A17" w:rsidRPr="00F8529D" w:rsidRDefault="00975A17" w:rsidP="00AA4125">
      <w:pPr>
        <w:numPr>
          <w:ilvl w:val="0"/>
          <w:numId w:val="49"/>
        </w:numPr>
        <w:spacing w:before="120"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435D14A3" w14:textId="77777777" w:rsidR="00975A17" w:rsidRPr="00F8529D" w:rsidRDefault="00975A17" w:rsidP="00AA4125">
      <w:pPr>
        <w:numPr>
          <w:ilvl w:val="1"/>
          <w:numId w:val="49"/>
        </w:numPr>
        <w:spacing w:line="259" w:lineRule="auto"/>
        <w:jc w:val="both"/>
        <w:rPr>
          <w:sz w:val="22"/>
          <w:szCs w:val="22"/>
        </w:rPr>
      </w:pPr>
      <w:r w:rsidRPr="00F8529D">
        <w:rPr>
          <w:sz w:val="22"/>
          <w:szCs w:val="22"/>
        </w:rPr>
        <w:t>warunków techniczno-organizacyjnych oraz zgodności sposobu realiz</w:t>
      </w:r>
      <w:r>
        <w:rPr>
          <w:sz w:val="22"/>
          <w:szCs w:val="22"/>
        </w:rPr>
        <w:t>acji przedmiotu zamówienia</w:t>
      </w:r>
      <w:r w:rsidRPr="00F8529D">
        <w:rPr>
          <w:sz w:val="22"/>
          <w:szCs w:val="22"/>
        </w:rPr>
        <w:t xml:space="preserve"> z postanowieniami Umowy,</w:t>
      </w:r>
    </w:p>
    <w:p w14:paraId="64ED7E50" w14:textId="77777777" w:rsidR="00975A17" w:rsidRPr="00F8529D" w:rsidRDefault="00975A17" w:rsidP="00AA4125">
      <w:pPr>
        <w:numPr>
          <w:ilvl w:val="1"/>
          <w:numId w:val="49"/>
        </w:numPr>
        <w:spacing w:line="259" w:lineRule="auto"/>
        <w:jc w:val="both"/>
        <w:rPr>
          <w:sz w:val="22"/>
          <w:szCs w:val="22"/>
        </w:rPr>
      </w:pPr>
      <w:r w:rsidRPr="00F8529D">
        <w:rPr>
          <w:sz w:val="22"/>
          <w:szCs w:val="22"/>
        </w:rPr>
        <w:t>kwalifikacji i uprawnień pracowników w zakresie zgodności z wymaganiami Zamawiającego,</w:t>
      </w:r>
    </w:p>
    <w:p w14:paraId="0613BFBF" w14:textId="77777777" w:rsidR="00975A17" w:rsidRPr="00F8529D" w:rsidRDefault="00975A17" w:rsidP="00AA4125">
      <w:pPr>
        <w:numPr>
          <w:ilvl w:val="1"/>
          <w:numId w:val="4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3EAFBF74" w14:textId="77777777" w:rsidR="00975A17" w:rsidRPr="00F8529D" w:rsidRDefault="00975A17" w:rsidP="00AA4125">
      <w:pPr>
        <w:numPr>
          <w:ilvl w:val="1"/>
          <w:numId w:val="4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750A066" w14:textId="77777777" w:rsidR="00975A17" w:rsidRPr="00F8529D" w:rsidRDefault="00975A17" w:rsidP="00AA4125">
      <w:pPr>
        <w:numPr>
          <w:ilvl w:val="1"/>
          <w:numId w:val="49"/>
        </w:numPr>
        <w:spacing w:line="259" w:lineRule="auto"/>
        <w:jc w:val="both"/>
        <w:rPr>
          <w:sz w:val="22"/>
          <w:szCs w:val="22"/>
        </w:rPr>
      </w:pPr>
      <w:r w:rsidRPr="00F8529D">
        <w:rPr>
          <w:sz w:val="22"/>
          <w:szCs w:val="22"/>
        </w:rPr>
        <w:t>prawidłowości wykonywania Przedmiotu Umowy,</w:t>
      </w:r>
    </w:p>
    <w:p w14:paraId="6B267265" w14:textId="77777777" w:rsidR="00975A17" w:rsidRPr="00F8529D" w:rsidRDefault="00975A17" w:rsidP="00AA4125">
      <w:pPr>
        <w:numPr>
          <w:ilvl w:val="1"/>
          <w:numId w:val="49"/>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CFF8AF2"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3282424D"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4" w:name="_Hlk148344040"/>
      <w:r w:rsidRPr="00F8529D">
        <w:rPr>
          <w:sz w:val="22"/>
          <w:szCs w:val="22"/>
        </w:rPr>
        <w:t>, z zastrzeżeniem ust. 4 poniżej.</w:t>
      </w:r>
    </w:p>
    <w:p w14:paraId="4A365C63"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204"/>
    <w:p w14:paraId="228328B2"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 xml:space="preserve">Zasady ustalenia terminu przeprowadzenia Audytu </w:t>
      </w:r>
      <w:bookmarkStart w:id="205" w:name="_Hlk146783280"/>
      <w:r w:rsidRPr="00F8529D">
        <w:rPr>
          <w:sz w:val="22"/>
          <w:szCs w:val="22"/>
        </w:rPr>
        <w:t>są następujące:</w:t>
      </w:r>
      <w:bookmarkEnd w:id="205"/>
    </w:p>
    <w:p w14:paraId="1CBCE944" w14:textId="77777777" w:rsidR="00975A17" w:rsidRPr="00F8529D" w:rsidRDefault="00975A17" w:rsidP="00AA4125">
      <w:pPr>
        <w:numPr>
          <w:ilvl w:val="1"/>
          <w:numId w:val="4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64D9CD0" w14:textId="77777777" w:rsidR="00975A17" w:rsidRPr="00F8529D" w:rsidRDefault="00975A17" w:rsidP="00AA4125">
      <w:pPr>
        <w:numPr>
          <w:ilvl w:val="1"/>
          <w:numId w:val="49"/>
        </w:numPr>
        <w:spacing w:line="259" w:lineRule="auto"/>
        <w:ind w:hanging="357"/>
        <w:jc w:val="both"/>
        <w:rPr>
          <w:sz w:val="22"/>
          <w:szCs w:val="22"/>
        </w:rPr>
      </w:pPr>
      <w:r w:rsidRPr="00F8529D">
        <w:rPr>
          <w:sz w:val="22"/>
          <w:szCs w:val="22"/>
        </w:rPr>
        <w:t>Powiadomienie o Audycie winno zawierać:</w:t>
      </w:r>
    </w:p>
    <w:p w14:paraId="3A859980" w14:textId="77777777" w:rsidR="00975A17" w:rsidRPr="00F8529D" w:rsidRDefault="00975A17" w:rsidP="00AA4125">
      <w:pPr>
        <w:numPr>
          <w:ilvl w:val="2"/>
          <w:numId w:val="49"/>
        </w:numPr>
        <w:spacing w:line="259" w:lineRule="auto"/>
        <w:ind w:hanging="357"/>
        <w:jc w:val="both"/>
        <w:rPr>
          <w:sz w:val="22"/>
          <w:szCs w:val="22"/>
        </w:rPr>
      </w:pPr>
      <w:r w:rsidRPr="00F8529D">
        <w:rPr>
          <w:sz w:val="22"/>
          <w:szCs w:val="22"/>
        </w:rPr>
        <w:t>wskazanie zakresu Audytu,</w:t>
      </w:r>
    </w:p>
    <w:p w14:paraId="325E9759" w14:textId="77777777" w:rsidR="00975A17" w:rsidRPr="00F8529D" w:rsidRDefault="00975A17" w:rsidP="00AA4125">
      <w:pPr>
        <w:numPr>
          <w:ilvl w:val="2"/>
          <w:numId w:val="49"/>
        </w:numPr>
        <w:spacing w:line="259" w:lineRule="auto"/>
        <w:jc w:val="both"/>
        <w:rPr>
          <w:sz w:val="22"/>
          <w:szCs w:val="22"/>
        </w:rPr>
      </w:pPr>
      <w:r w:rsidRPr="00F8529D">
        <w:rPr>
          <w:sz w:val="22"/>
          <w:szCs w:val="22"/>
        </w:rPr>
        <w:t>proponowany termin rozpoczęcia i zakończenia Audytu,</w:t>
      </w:r>
    </w:p>
    <w:p w14:paraId="71E0EE9F" w14:textId="77777777" w:rsidR="00975A17" w:rsidRPr="00F8529D" w:rsidRDefault="00975A17" w:rsidP="00AA4125">
      <w:pPr>
        <w:numPr>
          <w:ilvl w:val="2"/>
          <w:numId w:val="49"/>
        </w:numPr>
        <w:spacing w:line="259" w:lineRule="auto"/>
        <w:jc w:val="both"/>
        <w:rPr>
          <w:sz w:val="22"/>
          <w:szCs w:val="22"/>
        </w:rPr>
      </w:pPr>
      <w:r w:rsidRPr="00F8529D">
        <w:rPr>
          <w:sz w:val="22"/>
          <w:szCs w:val="22"/>
        </w:rPr>
        <w:t>ewentualne inne informacje (np. miejsce Audytu);</w:t>
      </w:r>
    </w:p>
    <w:p w14:paraId="5D2F39EE" w14:textId="77777777" w:rsidR="00975A17" w:rsidRPr="00F8529D" w:rsidRDefault="00975A17" w:rsidP="00AA4125">
      <w:pPr>
        <w:numPr>
          <w:ilvl w:val="1"/>
          <w:numId w:val="49"/>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77CE3626" w14:textId="77777777" w:rsidR="00975A17" w:rsidRPr="00F8529D" w:rsidRDefault="00975A17" w:rsidP="00AA4125">
      <w:pPr>
        <w:numPr>
          <w:ilvl w:val="1"/>
          <w:numId w:val="4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3D005614" w14:textId="77777777" w:rsidR="00975A17" w:rsidRPr="00F8529D" w:rsidRDefault="00975A17" w:rsidP="00AA4125">
      <w:pPr>
        <w:numPr>
          <w:ilvl w:val="2"/>
          <w:numId w:val="49"/>
        </w:numPr>
        <w:spacing w:line="259" w:lineRule="auto"/>
        <w:jc w:val="both"/>
        <w:rPr>
          <w:sz w:val="22"/>
          <w:szCs w:val="22"/>
        </w:rPr>
      </w:pPr>
      <w:r w:rsidRPr="00F8529D">
        <w:rPr>
          <w:sz w:val="22"/>
          <w:szCs w:val="22"/>
        </w:rPr>
        <w:t>uwzględnienie ich albo</w:t>
      </w:r>
    </w:p>
    <w:p w14:paraId="50F303EC" w14:textId="77777777" w:rsidR="00975A17" w:rsidRPr="00F8529D" w:rsidRDefault="00975A17" w:rsidP="00AA4125">
      <w:pPr>
        <w:numPr>
          <w:ilvl w:val="2"/>
          <w:numId w:val="49"/>
        </w:numPr>
        <w:spacing w:line="259" w:lineRule="auto"/>
        <w:jc w:val="both"/>
        <w:rPr>
          <w:sz w:val="22"/>
          <w:szCs w:val="22"/>
        </w:rPr>
      </w:pPr>
      <w:r w:rsidRPr="00F8529D">
        <w:rPr>
          <w:sz w:val="22"/>
          <w:szCs w:val="22"/>
        </w:rPr>
        <w:t>uzasadnienie odmowy ich uwzględnienia;</w:t>
      </w:r>
    </w:p>
    <w:p w14:paraId="15EA5997" w14:textId="15D046CB" w:rsidR="00975A17" w:rsidRPr="00F8529D" w:rsidRDefault="00975A17" w:rsidP="00AA4125">
      <w:pPr>
        <w:numPr>
          <w:ilvl w:val="1"/>
          <w:numId w:val="49"/>
        </w:numPr>
        <w:spacing w:line="259" w:lineRule="auto"/>
        <w:jc w:val="both"/>
        <w:rPr>
          <w:sz w:val="22"/>
          <w:szCs w:val="22"/>
        </w:rPr>
      </w:pPr>
      <w:r w:rsidRPr="00F8529D">
        <w:rPr>
          <w:sz w:val="22"/>
          <w:szCs w:val="22"/>
        </w:rPr>
        <w:t xml:space="preserve">Termin przeprowadzenia Audytu uznaje się za </w:t>
      </w:r>
      <w:r w:rsidR="00C41523" w:rsidRPr="00F8529D">
        <w:rPr>
          <w:sz w:val="22"/>
          <w:szCs w:val="22"/>
        </w:rPr>
        <w:t>ustalony,</w:t>
      </w:r>
      <w:r w:rsidRPr="00F8529D">
        <w:rPr>
          <w:sz w:val="22"/>
          <w:szCs w:val="22"/>
        </w:rPr>
        <w:t xml:space="preserve"> jeżeli:</w:t>
      </w:r>
    </w:p>
    <w:p w14:paraId="5A7BBC10" w14:textId="77777777" w:rsidR="00975A17" w:rsidRPr="00F8529D" w:rsidRDefault="00975A17" w:rsidP="00AA4125">
      <w:pPr>
        <w:numPr>
          <w:ilvl w:val="2"/>
          <w:numId w:val="49"/>
        </w:numPr>
        <w:spacing w:line="259" w:lineRule="auto"/>
        <w:jc w:val="both"/>
        <w:rPr>
          <w:sz w:val="22"/>
          <w:szCs w:val="22"/>
        </w:rPr>
      </w:pPr>
      <w:r w:rsidRPr="00F8529D">
        <w:rPr>
          <w:sz w:val="22"/>
          <w:szCs w:val="22"/>
        </w:rPr>
        <w:t>Wykonawca w terminie określonym w ust. 5 pkt 3 nie wniesie uwag do otrzymanego powiadomienia;</w:t>
      </w:r>
    </w:p>
    <w:p w14:paraId="57EA9338" w14:textId="77777777" w:rsidR="00975A17" w:rsidRPr="00F8529D" w:rsidRDefault="00975A17" w:rsidP="00AA4125">
      <w:pPr>
        <w:numPr>
          <w:ilvl w:val="2"/>
          <w:numId w:val="49"/>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5D1EAA47" w14:textId="77777777" w:rsidR="00975A17" w:rsidRPr="00F8529D" w:rsidRDefault="00975A17" w:rsidP="00AA4125">
      <w:pPr>
        <w:numPr>
          <w:ilvl w:val="2"/>
          <w:numId w:val="4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7C7744F3" w14:textId="77777777" w:rsidR="00975A17" w:rsidRPr="00F8529D" w:rsidRDefault="00975A17" w:rsidP="00AA4125">
      <w:pPr>
        <w:numPr>
          <w:ilvl w:val="0"/>
          <w:numId w:val="49"/>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69D1258"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2D57B61"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lastRenderedPageBreak/>
        <w:t>Za przeprowadzenie Audytu Wykonawcy nie przysługuje dodatkowe wynagrodzenie.</w:t>
      </w:r>
    </w:p>
    <w:p w14:paraId="62EB2808"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726B950B" w14:textId="77777777" w:rsidR="00975A17" w:rsidRPr="00C371D4" w:rsidRDefault="00975A17" w:rsidP="00AA4125">
      <w:pPr>
        <w:numPr>
          <w:ilvl w:val="0"/>
          <w:numId w:val="49"/>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6" w:name="_Hlk146783344"/>
      <w:r w:rsidRPr="00F8529D">
        <w:rPr>
          <w:sz w:val="22"/>
          <w:szCs w:val="22"/>
        </w:rPr>
        <w:t>na zasadach określonych w § 14 ust. 4 Umowy.</w:t>
      </w:r>
      <w:bookmarkEnd w:id="197"/>
      <w:bookmarkEnd w:id="203"/>
      <w:bookmarkEnd w:id="206"/>
    </w:p>
    <w:p w14:paraId="2441B48B" w14:textId="77777777" w:rsidR="00975A17" w:rsidRDefault="00975A17" w:rsidP="00975A17">
      <w:pPr>
        <w:pStyle w:val="Nagwek2"/>
      </w:pPr>
      <w:bookmarkStart w:id="207" w:name="_Toc64016209"/>
      <w:bookmarkStart w:id="208" w:name="_Toc106095872"/>
      <w:bookmarkStart w:id="209" w:name="_Toc106096312"/>
      <w:bookmarkStart w:id="210" w:name="_Toc106096416"/>
      <w:bookmarkStart w:id="211" w:name="_Toc225752109"/>
      <w:r w:rsidRPr="00C50FA0">
        <w:t>§ 13. Kary umowne i odpowiedzialność</w:t>
      </w:r>
      <w:bookmarkEnd w:id="207"/>
      <w:bookmarkEnd w:id="208"/>
      <w:bookmarkEnd w:id="209"/>
      <w:bookmarkEnd w:id="210"/>
      <w:bookmarkEnd w:id="211"/>
    </w:p>
    <w:p w14:paraId="2971C8E4" w14:textId="6CB0DCF6" w:rsidR="00975A17" w:rsidRPr="0019773B" w:rsidRDefault="00975A17" w:rsidP="00975A17">
      <w:pPr>
        <w:spacing w:line="259" w:lineRule="auto"/>
        <w:jc w:val="both"/>
        <w:rPr>
          <w:sz w:val="22"/>
          <w:szCs w:val="22"/>
        </w:rPr>
      </w:pPr>
      <w:r w:rsidRPr="00F350E7">
        <w:rPr>
          <w:sz w:val="22"/>
          <w:szCs w:val="22"/>
        </w:rPr>
        <w:t>Strony zgodnie przyjmują, że dla potrze</w:t>
      </w:r>
      <w:r w:rsidR="000D44B7" w:rsidRPr="00F350E7">
        <w:rPr>
          <w:sz w:val="22"/>
          <w:szCs w:val="22"/>
        </w:rPr>
        <w:t>b wyliczania podstaw naliczenia</w:t>
      </w:r>
      <w:r w:rsidRPr="00F350E7">
        <w:rPr>
          <w:sz w:val="22"/>
          <w:szCs w:val="22"/>
        </w:rPr>
        <w:t xml:space="preserve"> kar umownych pod pojęciem części przedmiotu zamówienia rozumie się wartość wskazaną w kolumnie pod nazwą „…………..”</w:t>
      </w:r>
      <w:r w:rsidR="00F350E7" w:rsidRPr="00F350E7">
        <w:rPr>
          <w:sz w:val="22"/>
          <w:szCs w:val="22"/>
        </w:rPr>
        <w:t xml:space="preserve"> </w:t>
      </w:r>
      <w:r w:rsidRPr="00F350E7">
        <w:rPr>
          <w:sz w:val="22"/>
          <w:szCs w:val="22"/>
        </w:rPr>
        <w:t>umieszczoną w Załączniku nr 2.2 do Umowy.</w:t>
      </w:r>
    </w:p>
    <w:p w14:paraId="0D3499DD" w14:textId="77777777" w:rsidR="00975A17" w:rsidRDefault="00975A17" w:rsidP="00AA4125">
      <w:pPr>
        <w:numPr>
          <w:ilvl w:val="0"/>
          <w:numId w:val="51"/>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35FF6E41" w14:textId="77777777" w:rsidR="00975A17" w:rsidRPr="00EE3A06" w:rsidRDefault="00975A17" w:rsidP="00AA4125">
      <w:pPr>
        <w:pStyle w:val="Akapitzlist"/>
        <w:numPr>
          <w:ilvl w:val="1"/>
          <w:numId w:val="51"/>
        </w:numPr>
        <w:spacing w:line="22" w:lineRule="atLeast"/>
        <w:ind w:left="709" w:hanging="357"/>
        <w:jc w:val="both"/>
        <w:rPr>
          <w:iCs/>
          <w:sz w:val="22"/>
          <w:szCs w:val="22"/>
        </w:rPr>
      </w:pPr>
      <w:bookmarkStart w:id="212" w:name="_Hlk67826332"/>
      <w:r w:rsidRPr="00EE3A06">
        <w:rPr>
          <w:iCs/>
          <w:sz w:val="22"/>
          <w:szCs w:val="22"/>
        </w:rPr>
        <w:t>za każdy rozpoczęty dzień zwłoki w realizacji przedmiotu Umowy w wysokości:</w:t>
      </w:r>
    </w:p>
    <w:p w14:paraId="23358B95" w14:textId="77777777" w:rsidR="00975A17" w:rsidRPr="00C41523" w:rsidRDefault="00975A17" w:rsidP="00975A17">
      <w:pPr>
        <w:pStyle w:val="Akapitzlist"/>
        <w:spacing w:line="22" w:lineRule="atLeast"/>
        <w:ind w:left="709"/>
        <w:jc w:val="both"/>
        <w:rPr>
          <w:iCs/>
          <w:sz w:val="22"/>
          <w:szCs w:val="22"/>
        </w:rPr>
      </w:pPr>
      <w:r w:rsidRPr="00EE3A06">
        <w:rPr>
          <w:iCs/>
          <w:sz w:val="22"/>
          <w:szCs w:val="22"/>
        </w:rPr>
        <w:t xml:space="preserve">- od 1 do 30 dnia - 0,1 % wartości netto niezrealizowanej w terminie części Umowy za każdy </w:t>
      </w:r>
      <w:r w:rsidRPr="00C41523">
        <w:rPr>
          <w:iCs/>
          <w:sz w:val="22"/>
          <w:szCs w:val="22"/>
        </w:rPr>
        <w:t>dzień, o której mowa w § 3 ust. 8,</w:t>
      </w:r>
    </w:p>
    <w:p w14:paraId="5838900B" w14:textId="77777777" w:rsidR="00975A17" w:rsidRPr="00C41523" w:rsidRDefault="00975A17" w:rsidP="00975A17">
      <w:pPr>
        <w:pStyle w:val="Akapitzlist"/>
        <w:spacing w:line="22" w:lineRule="atLeast"/>
        <w:ind w:left="709"/>
        <w:jc w:val="both"/>
        <w:rPr>
          <w:iCs/>
          <w:sz w:val="22"/>
          <w:szCs w:val="22"/>
        </w:rPr>
      </w:pPr>
      <w:r w:rsidRPr="00C41523">
        <w:rPr>
          <w:iCs/>
          <w:sz w:val="22"/>
          <w:szCs w:val="22"/>
        </w:rPr>
        <w:t>- od 31 do 60 dnia - 0,2 % wartości netto niezrealizowanej w terminie części Umowy za każdy dzień, o której mowa w § 3 ust. 8,</w:t>
      </w:r>
    </w:p>
    <w:p w14:paraId="0CFAE9B0" w14:textId="77777777" w:rsidR="00975A17" w:rsidRPr="00EE3A06" w:rsidRDefault="00975A17" w:rsidP="00975A17">
      <w:pPr>
        <w:pStyle w:val="Akapitzlist"/>
        <w:spacing w:line="22" w:lineRule="atLeast"/>
        <w:ind w:left="709"/>
        <w:jc w:val="both"/>
        <w:rPr>
          <w:iCs/>
          <w:sz w:val="22"/>
          <w:szCs w:val="22"/>
        </w:rPr>
      </w:pPr>
      <w:r w:rsidRPr="00C41523">
        <w:rPr>
          <w:iCs/>
          <w:sz w:val="22"/>
          <w:szCs w:val="22"/>
        </w:rPr>
        <w:t>- od 61 dnia - 0,5 % wartości netto niezrealizowanej w terminie części Umowy za każdy dzień, o której mowa w § 3 ust. 8.</w:t>
      </w:r>
    </w:p>
    <w:p w14:paraId="0DC16E2E" w14:textId="77777777" w:rsidR="00975A17" w:rsidRPr="00F8529D" w:rsidRDefault="00975A17" w:rsidP="00AA4125">
      <w:pPr>
        <w:pStyle w:val="Akapitzlist"/>
        <w:numPr>
          <w:ilvl w:val="1"/>
          <w:numId w:val="51"/>
        </w:numPr>
        <w:spacing w:line="22" w:lineRule="atLeast"/>
        <w:ind w:left="720" w:hanging="357"/>
        <w:jc w:val="both"/>
        <w:rPr>
          <w:i/>
          <w:iCs/>
          <w:sz w:val="22"/>
          <w:szCs w:val="22"/>
        </w:rPr>
      </w:pPr>
      <w:r w:rsidRPr="00615048">
        <w:rPr>
          <w:sz w:val="22"/>
          <w:szCs w:val="22"/>
        </w:rPr>
        <w:t xml:space="preserve">w przypadku stwierdzenia, że </w:t>
      </w:r>
      <w:r w:rsidRPr="00F8529D">
        <w:rPr>
          <w:sz w:val="22"/>
          <w:szCs w:val="22"/>
        </w:rPr>
        <w:t>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50AC90BC" w14:textId="66DC2A9A" w:rsidR="00975A17" w:rsidRPr="0019416D" w:rsidRDefault="00975A17" w:rsidP="00AA4125">
      <w:pPr>
        <w:pStyle w:val="Akapitzlist"/>
        <w:numPr>
          <w:ilvl w:val="1"/>
          <w:numId w:val="51"/>
        </w:numPr>
        <w:spacing w:line="22" w:lineRule="atLeast"/>
        <w:ind w:left="720" w:hanging="357"/>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Pr>
          <w:sz w:val="22"/>
          <w:szCs w:val="22"/>
        </w:rPr>
        <w:t xml:space="preserve"> </w:t>
      </w:r>
    </w:p>
    <w:p w14:paraId="073954B7" w14:textId="052EA015" w:rsidR="00975A17" w:rsidRPr="006524C6" w:rsidRDefault="00975A17" w:rsidP="00AA4125">
      <w:pPr>
        <w:numPr>
          <w:ilvl w:val="1"/>
          <w:numId w:val="51"/>
        </w:numPr>
        <w:spacing w:line="22" w:lineRule="atLeast"/>
        <w:ind w:left="720" w:hanging="357"/>
        <w:jc w:val="both"/>
        <w:rPr>
          <w:sz w:val="22"/>
          <w:szCs w:val="22"/>
        </w:rPr>
      </w:pPr>
      <w:r w:rsidRPr="006524C6">
        <w:rPr>
          <w:sz w:val="22"/>
          <w:szCs w:val="22"/>
        </w:rPr>
        <w:t>za zwłokę w przedstawieniu polisy ubezpieczeniowej lub dowodu opłacenia składki ubezpieczeniowej – w wysokości 1 000 zł za każdy</w:t>
      </w:r>
      <w:r>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C41523" w:rsidRPr="006524C6">
        <w:rPr>
          <w:sz w:val="22"/>
          <w:szCs w:val="22"/>
        </w:rPr>
        <w:t>umownej,</w:t>
      </w:r>
      <w:r w:rsidRPr="006524C6">
        <w:rPr>
          <w:sz w:val="22"/>
          <w:szCs w:val="22"/>
        </w:rPr>
        <w:t xml:space="preserve"> jeżeli w wyniku przedłożenia dokumentów zostanie stwierdzone zachowanie ciągłości ubezpieczenia Wykonawcy</w:t>
      </w:r>
      <w:r>
        <w:rPr>
          <w:sz w:val="22"/>
          <w:szCs w:val="22"/>
        </w:rPr>
        <w:t xml:space="preserve"> </w:t>
      </w:r>
    </w:p>
    <w:p w14:paraId="3D73B0D8" w14:textId="77777777" w:rsidR="00975A17" w:rsidRPr="00F8529D" w:rsidRDefault="00975A17" w:rsidP="00AA4125">
      <w:pPr>
        <w:numPr>
          <w:ilvl w:val="1"/>
          <w:numId w:val="51"/>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3" w:name="_Hlk146783575"/>
      <w:r w:rsidRPr="00F8529D">
        <w:rPr>
          <w:sz w:val="22"/>
          <w:szCs w:val="22"/>
        </w:rPr>
        <w:t>za każdy stwierdzony przypadek,</w:t>
      </w:r>
    </w:p>
    <w:bookmarkEnd w:id="213"/>
    <w:p w14:paraId="1A54296F" w14:textId="77777777" w:rsidR="00975A17" w:rsidRPr="00F8529D" w:rsidRDefault="00975A17" w:rsidP="00AA4125">
      <w:pPr>
        <w:numPr>
          <w:ilvl w:val="1"/>
          <w:numId w:val="51"/>
        </w:numPr>
        <w:spacing w:line="259" w:lineRule="auto"/>
        <w:ind w:left="720"/>
        <w:jc w:val="both"/>
        <w:rPr>
          <w:sz w:val="22"/>
          <w:szCs w:val="22"/>
        </w:rPr>
      </w:pPr>
      <w:r w:rsidRPr="00F8529D">
        <w:rPr>
          <w:sz w:val="22"/>
          <w:szCs w:val="22"/>
        </w:rPr>
        <w:t>w przypadku stawienia się do pracy lub wykonywana pracy przez pracowników Wykonawcy:</w:t>
      </w:r>
    </w:p>
    <w:p w14:paraId="29C64E6F" w14:textId="77777777" w:rsidR="00975A17" w:rsidRPr="00F8529D" w:rsidRDefault="00975A17" w:rsidP="00AA4125">
      <w:pPr>
        <w:numPr>
          <w:ilvl w:val="2"/>
          <w:numId w:val="51"/>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37BBBA43" w14:textId="77777777" w:rsidR="00975A17" w:rsidRPr="00F8529D" w:rsidRDefault="00975A17" w:rsidP="00AA4125">
      <w:pPr>
        <w:numPr>
          <w:ilvl w:val="2"/>
          <w:numId w:val="51"/>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37E5702F" w14:textId="77777777" w:rsidR="00975A17" w:rsidRPr="00F8529D" w:rsidRDefault="00975A17" w:rsidP="00AA4125">
      <w:pPr>
        <w:numPr>
          <w:ilvl w:val="2"/>
          <w:numId w:val="51"/>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780D9EBA" w14:textId="77777777" w:rsidR="00975A17" w:rsidRPr="00F8529D" w:rsidRDefault="00975A17" w:rsidP="00AA4125">
      <w:pPr>
        <w:numPr>
          <w:ilvl w:val="2"/>
          <w:numId w:val="51"/>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3D8F35BD" w14:textId="77777777" w:rsidR="00975A17" w:rsidRPr="007B05E1" w:rsidRDefault="00975A17" w:rsidP="00AA4125">
      <w:pPr>
        <w:numPr>
          <w:ilvl w:val="2"/>
          <w:numId w:val="51"/>
        </w:numPr>
        <w:spacing w:line="259" w:lineRule="auto"/>
        <w:ind w:left="1134" w:hanging="425"/>
        <w:jc w:val="both"/>
        <w:rPr>
          <w:sz w:val="22"/>
          <w:szCs w:val="22"/>
        </w:rPr>
      </w:pPr>
      <w:r w:rsidRPr="00F8529D">
        <w:rPr>
          <w:sz w:val="22"/>
          <w:szCs w:val="22"/>
        </w:rPr>
        <w:t xml:space="preserve">którzy wnoszą alkohol, narkotyki lub inne substancje na teren zakładu pracy, </w:t>
      </w:r>
      <w:r>
        <w:rPr>
          <w:sz w:val="22"/>
          <w:szCs w:val="22"/>
        </w:rPr>
        <w:br/>
      </w:r>
      <w:r w:rsidRPr="007B05E1">
        <w:rPr>
          <w:sz w:val="22"/>
          <w:szCs w:val="22"/>
        </w:rPr>
        <w:t>w wysokości 1 000,00 zł za każdy stwierdzony przypadek;</w:t>
      </w:r>
    </w:p>
    <w:p w14:paraId="3A0D6A5A" w14:textId="008CD7C6" w:rsidR="00975A17" w:rsidRPr="00F8529D" w:rsidRDefault="00975A17" w:rsidP="00AA4125">
      <w:pPr>
        <w:numPr>
          <w:ilvl w:val="1"/>
          <w:numId w:val="51"/>
        </w:numPr>
        <w:spacing w:line="259" w:lineRule="auto"/>
        <w:ind w:left="714" w:hanging="357"/>
        <w:jc w:val="both"/>
        <w:rPr>
          <w:sz w:val="22"/>
          <w:szCs w:val="22"/>
        </w:rPr>
      </w:pPr>
      <w:r w:rsidRPr="00F8529D">
        <w:rPr>
          <w:sz w:val="22"/>
          <w:szCs w:val="22"/>
        </w:rPr>
        <w:t xml:space="preserve">w przypadku dokonania przez </w:t>
      </w:r>
      <w:r>
        <w:rPr>
          <w:sz w:val="22"/>
          <w:szCs w:val="22"/>
        </w:rPr>
        <w:t xml:space="preserve">Wykonawcę lub </w:t>
      </w:r>
      <w:r w:rsidRPr="00F8529D">
        <w:rPr>
          <w:sz w:val="22"/>
          <w:szCs w:val="22"/>
        </w:rPr>
        <w:t xml:space="preserve">pracownika Wykonawcy </w:t>
      </w:r>
      <w:r w:rsidR="00491965">
        <w:rPr>
          <w:sz w:val="22"/>
          <w:szCs w:val="22"/>
        </w:rPr>
        <w:t>zaboru mienia Zamawiającego lub</w:t>
      </w:r>
      <w:r w:rsidRPr="00F8529D">
        <w:rPr>
          <w:sz w:val="22"/>
          <w:szCs w:val="22"/>
        </w:rPr>
        <w:t xml:space="preserve"> </w:t>
      </w:r>
      <w:r w:rsidRPr="00C50FA0">
        <w:rPr>
          <w:sz w:val="22"/>
          <w:szCs w:val="22"/>
        </w:rPr>
        <w:t>firm mających siedzibę na terenie Zamawiającego – w wysokości 1 000 </w:t>
      </w:r>
      <w:r w:rsidR="00E92C7C">
        <w:rPr>
          <w:sz w:val="22"/>
          <w:szCs w:val="22"/>
        </w:rPr>
        <w:br/>
      </w:r>
      <w:r w:rsidR="00E92C7C" w:rsidRPr="00C50FA0">
        <w:rPr>
          <w:sz w:val="22"/>
          <w:szCs w:val="22"/>
        </w:rPr>
        <w:t>zł za</w:t>
      </w:r>
      <w:r w:rsidRPr="00C50FA0">
        <w:rPr>
          <w:sz w:val="22"/>
          <w:szCs w:val="22"/>
        </w:rPr>
        <w:t xml:space="preserve"> każdy stwierdzony przypadek, a jeżeli w wyniku zaboru doszło do zniszczenia mienia </w:t>
      </w:r>
      <w:bookmarkStart w:id="214" w:name="_Hlk146783639"/>
      <w:r w:rsidR="00491965">
        <w:rPr>
          <w:sz w:val="22"/>
          <w:szCs w:val="22"/>
        </w:rPr>
        <w:t xml:space="preserve">– </w:t>
      </w:r>
      <w:r w:rsidRPr="00C50FA0">
        <w:rPr>
          <w:sz w:val="22"/>
          <w:szCs w:val="22"/>
        </w:rPr>
        <w:t>Wykonawca zobowiązany jest także do pokrycia kosztów przywrócenia mienia do stanu poprzedniego.</w:t>
      </w:r>
    </w:p>
    <w:bookmarkEnd w:id="214"/>
    <w:p w14:paraId="2FB5DE9B" w14:textId="13E550BC" w:rsidR="00975A17" w:rsidRPr="0019416D" w:rsidRDefault="00975A17" w:rsidP="00AA4125">
      <w:pPr>
        <w:numPr>
          <w:ilvl w:val="1"/>
          <w:numId w:val="51"/>
        </w:numPr>
        <w:spacing w:line="259" w:lineRule="auto"/>
        <w:ind w:left="714" w:hanging="357"/>
        <w:jc w:val="both"/>
        <w:rPr>
          <w:i/>
          <w:iCs/>
          <w:color w:val="FF0000"/>
          <w:sz w:val="22"/>
          <w:szCs w:val="22"/>
        </w:rPr>
      </w:pPr>
      <w:r w:rsidRPr="00F8529D">
        <w:rPr>
          <w:sz w:val="22"/>
          <w:szCs w:val="22"/>
        </w:rPr>
        <w:lastRenderedPageBreak/>
        <w:t xml:space="preserve">za każdy stwierdzony przypadek naruszenia obowiązku </w:t>
      </w:r>
      <w:bookmarkStart w:id="215" w:name="_Hlk146784463"/>
      <w:r w:rsidRPr="00F8529D">
        <w:rPr>
          <w:sz w:val="22"/>
          <w:szCs w:val="22"/>
        </w:rPr>
        <w:t xml:space="preserve">w zakresie zatrudnienia, określonego w § 9 ust. 1 </w:t>
      </w:r>
      <w:bookmarkEnd w:id="215"/>
      <w:r w:rsidRPr="00F8529D">
        <w:rPr>
          <w:sz w:val="22"/>
          <w:szCs w:val="22"/>
        </w:rPr>
        <w:t>- w wysokości równej miesięcznemu minimalnemu wynagrodzeniu za pracę ustalonemu zgodnie z przepisami ustawy z dnia 10.10.2002</w:t>
      </w:r>
      <w:r>
        <w:rPr>
          <w:sz w:val="22"/>
          <w:szCs w:val="22"/>
        </w:rPr>
        <w:t xml:space="preserve"> </w:t>
      </w:r>
      <w:r w:rsidRPr="00F8529D">
        <w:rPr>
          <w:sz w:val="22"/>
          <w:szCs w:val="22"/>
        </w:rPr>
        <w:t>r. o minimalnym wynagrodzeniu za pracę obowiązującemu w czasie, w którym stwierdzono narusze</w:t>
      </w:r>
      <w:r w:rsidRPr="00E66F78">
        <w:rPr>
          <w:sz w:val="22"/>
          <w:szCs w:val="22"/>
        </w:rPr>
        <w:t>nie</w:t>
      </w:r>
    </w:p>
    <w:p w14:paraId="6F29A6F7" w14:textId="2DC82AE6" w:rsidR="00975A17" w:rsidRPr="009C1D5D" w:rsidRDefault="00975A17" w:rsidP="00AA4125">
      <w:pPr>
        <w:numPr>
          <w:ilvl w:val="1"/>
          <w:numId w:val="51"/>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216" w:name="_Hlk146784540"/>
      <w:r w:rsidRPr="00F8529D">
        <w:rPr>
          <w:sz w:val="22"/>
          <w:szCs w:val="22"/>
        </w:rPr>
        <w:t>w wysokości 50 zł za każdy stwierdzony przypadek - niezależnie od konieczności zapłaty wynagrodzenia za skorzystanie z takiego świadczenia</w:t>
      </w:r>
      <w:bookmarkEnd w:id="216"/>
      <w:r w:rsidRPr="00F8529D">
        <w:rPr>
          <w:sz w:val="22"/>
          <w:szCs w:val="22"/>
        </w:rPr>
        <w:t xml:space="preserve"> </w:t>
      </w:r>
    </w:p>
    <w:p w14:paraId="2BF73696" w14:textId="77777777" w:rsidR="00975A17" w:rsidRPr="00632DB6" w:rsidRDefault="00975A17" w:rsidP="00AA4125">
      <w:pPr>
        <w:pStyle w:val="Akapitzlist"/>
        <w:numPr>
          <w:ilvl w:val="1"/>
          <w:numId w:val="51"/>
        </w:numPr>
        <w:ind w:left="709"/>
        <w:rPr>
          <w:sz w:val="22"/>
          <w:szCs w:val="22"/>
        </w:rPr>
      </w:pPr>
      <w:r w:rsidRPr="00632DB6">
        <w:rPr>
          <w:sz w:val="22"/>
          <w:szCs w:val="22"/>
        </w:rPr>
        <w:t xml:space="preserve">za zwłokę w usunięciu wad stwierdzonych przy odbiorze końcowym lub ujawnionych w okresie rękojmi lub gwarancji w wysokości 0,1% netto wartości Umowy, o której mowa w § 3 ust. 1 za każdy rozpoczęty dzień zwłoki, </w:t>
      </w:r>
    </w:p>
    <w:p w14:paraId="45F5DEDA" w14:textId="77777777" w:rsidR="00975A17" w:rsidRPr="00E92C7C" w:rsidRDefault="00975A17" w:rsidP="00AA4125">
      <w:pPr>
        <w:numPr>
          <w:ilvl w:val="1"/>
          <w:numId w:val="51"/>
        </w:numPr>
        <w:spacing w:line="259" w:lineRule="auto"/>
        <w:ind w:left="709"/>
        <w:jc w:val="both"/>
        <w:rPr>
          <w:sz w:val="22"/>
          <w:szCs w:val="22"/>
        </w:rPr>
      </w:pPr>
      <w:r w:rsidRPr="00E92C7C">
        <w:rPr>
          <w:sz w:val="22"/>
          <w:szCs w:val="22"/>
        </w:rPr>
        <w:t xml:space="preserve">w przypadku </w:t>
      </w:r>
      <w:r w:rsidR="00FF07F3" w:rsidRPr="00E92C7C">
        <w:rPr>
          <w:sz w:val="22"/>
          <w:szCs w:val="22"/>
        </w:rPr>
        <w:t>b</w:t>
      </w:r>
      <w:r w:rsidR="00F277FA" w:rsidRPr="00E92C7C">
        <w:rPr>
          <w:sz w:val="22"/>
          <w:szCs w:val="22"/>
        </w:rPr>
        <w:t xml:space="preserve">raku dokumentacji fotograficznej i/lub </w:t>
      </w:r>
      <w:r w:rsidRPr="00E92C7C">
        <w:rPr>
          <w:sz w:val="22"/>
          <w:szCs w:val="22"/>
        </w:rPr>
        <w:t>niezgłoszenia Zamawiającemu gotowych do odbioru robót zanikających lub ulegających zakryciu w wysokości 500,00 zł za każdy stwierdzony przypadek,</w:t>
      </w:r>
    </w:p>
    <w:p w14:paraId="04731A2E"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stwierdzenia braku zapłaty wynagrodzenia należnego Podwykonawcy lub dalszemu Podwykonawcy w wysokości 5% wartości wynagrodzenia brutto przewidzianego w Umowie o podwykonawstwo dla tego Podwykonawcy lub dalszego Podwykonawcy,</w:t>
      </w:r>
    </w:p>
    <w:p w14:paraId="4EC0070A"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37DAEA8B"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nieprzedłożenia do zaakceptowania przez Zamawiającego projektu Umowy o podwykonawstwo, której przedmiotem są roboty budowlane lub projektu jej zmiany w wysokości 500,00 zł za każdy stwierdzony przypadek,</w:t>
      </w:r>
    </w:p>
    <w:p w14:paraId="64649D27"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nieprzedłożenia Zamawiającemu poświadczonej za zgodność z oryginałem kopii Umowy o podwykonawstwo lub jej zmiany w wysokości 500,00 zł za każdy stwierdzony przypadek,</w:t>
      </w:r>
    </w:p>
    <w:p w14:paraId="02EDC607"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dopuszczenia do wykonywania przedmiotu Umowy podmiotu niezaakceptowanego przez Zamawiającego bez wymaganej zgody lub niezgodnie z postanowieniami Umowy w wysokości 5 000,00 zł za każdy stwierdzony przypadek,</w:t>
      </w:r>
    </w:p>
    <w:p w14:paraId="76D29A62" w14:textId="77777777" w:rsidR="00975A17" w:rsidRPr="000C7C37" w:rsidRDefault="00975A17" w:rsidP="00AA4125">
      <w:pPr>
        <w:numPr>
          <w:ilvl w:val="0"/>
          <w:numId w:val="51"/>
        </w:numPr>
        <w:spacing w:line="259" w:lineRule="auto"/>
        <w:jc w:val="both"/>
        <w:rPr>
          <w:sz w:val="22"/>
          <w:szCs w:val="22"/>
        </w:rPr>
      </w:pPr>
      <w:bookmarkStart w:id="217" w:name="_Hlk144479888"/>
      <w:bookmarkStart w:id="218" w:name="_Hlk146784619"/>
      <w:r w:rsidRPr="00E92C7C">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t>
      </w:r>
      <w:r w:rsidRPr="000C7C37">
        <w:rPr>
          <w:sz w:val="22"/>
          <w:szCs w:val="22"/>
        </w:rPr>
        <w:t>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9" w:name="_Hlk144479920"/>
      <w:bookmarkEnd w:id="217"/>
    </w:p>
    <w:bookmarkEnd w:id="218"/>
    <w:bookmarkEnd w:id="219"/>
    <w:p w14:paraId="0879A961" w14:textId="77777777" w:rsidR="00975A17" w:rsidRPr="000C7C37" w:rsidRDefault="00975A17" w:rsidP="00AA4125">
      <w:pPr>
        <w:numPr>
          <w:ilvl w:val="0"/>
          <w:numId w:val="51"/>
        </w:numPr>
        <w:spacing w:line="259" w:lineRule="auto"/>
        <w:ind w:hanging="357"/>
        <w:jc w:val="both"/>
        <w:rPr>
          <w:sz w:val="22"/>
          <w:szCs w:val="22"/>
        </w:rPr>
      </w:pPr>
      <w:r w:rsidRPr="000C7C37">
        <w:rPr>
          <w:sz w:val="22"/>
          <w:szCs w:val="22"/>
        </w:rPr>
        <w:t>Zamawiający może naliczyć kary umowne w przypadku wystąpienia utrudnień w rozpoczęciu lub przeprowadzeniu lub zakończeniu Audytu, o którym mowa w § 12, z przyczyn leżących po stronie Wykonawcy:</w:t>
      </w:r>
    </w:p>
    <w:p w14:paraId="3E639786" w14:textId="77777777" w:rsidR="00975A17" w:rsidRPr="000C7C37" w:rsidRDefault="00975A17" w:rsidP="00AA4125">
      <w:pPr>
        <w:numPr>
          <w:ilvl w:val="1"/>
          <w:numId w:val="51"/>
        </w:numPr>
        <w:spacing w:line="259" w:lineRule="auto"/>
        <w:ind w:left="720" w:hanging="357"/>
        <w:jc w:val="both"/>
        <w:rPr>
          <w:sz w:val="22"/>
          <w:szCs w:val="22"/>
        </w:rPr>
      </w:pPr>
      <w:r w:rsidRPr="000C7C37">
        <w:rPr>
          <w:sz w:val="22"/>
          <w:szCs w:val="22"/>
        </w:rPr>
        <w:t>po bezskutecznym upływie terminu oznaczone</w:t>
      </w:r>
      <w:r w:rsidR="00DF04DC">
        <w:rPr>
          <w:sz w:val="22"/>
          <w:szCs w:val="22"/>
        </w:rPr>
        <w:t xml:space="preserve">go w wezwaniu Zamawiającego do </w:t>
      </w:r>
      <w:r w:rsidRPr="000C7C37">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0DB8CCBE" w14:textId="77777777" w:rsidR="00975A17" w:rsidRPr="000C7C37" w:rsidRDefault="00975A17" w:rsidP="00AA4125">
      <w:pPr>
        <w:numPr>
          <w:ilvl w:val="1"/>
          <w:numId w:val="51"/>
        </w:numPr>
        <w:spacing w:line="259" w:lineRule="auto"/>
        <w:ind w:left="720" w:hanging="357"/>
        <w:jc w:val="both"/>
        <w:rPr>
          <w:sz w:val="22"/>
          <w:szCs w:val="22"/>
        </w:rPr>
      </w:pPr>
      <w:r w:rsidRPr="000C7C3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5935F6E" w14:textId="77777777" w:rsidR="00975A17" w:rsidRPr="000C7C37" w:rsidRDefault="00975A17" w:rsidP="00AA4125">
      <w:pPr>
        <w:numPr>
          <w:ilvl w:val="0"/>
          <w:numId w:val="51"/>
        </w:numPr>
        <w:spacing w:line="259" w:lineRule="auto"/>
        <w:ind w:hanging="357"/>
        <w:jc w:val="both"/>
        <w:rPr>
          <w:sz w:val="22"/>
          <w:szCs w:val="22"/>
        </w:rPr>
      </w:pPr>
      <w:bookmarkStart w:id="220" w:name="_Hlk146784751"/>
      <w:r w:rsidRPr="000C7C37">
        <w:rPr>
          <w:sz w:val="22"/>
          <w:szCs w:val="22"/>
        </w:rPr>
        <w:t xml:space="preserve">W przypadku: </w:t>
      </w:r>
    </w:p>
    <w:p w14:paraId="01C0C09A" w14:textId="77777777" w:rsidR="00975A17" w:rsidRPr="008A745A" w:rsidRDefault="00975A17" w:rsidP="00AA4125">
      <w:pPr>
        <w:numPr>
          <w:ilvl w:val="1"/>
          <w:numId w:val="51"/>
        </w:numPr>
        <w:spacing w:line="259" w:lineRule="auto"/>
        <w:jc w:val="both"/>
        <w:rPr>
          <w:sz w:val="22"/>
          <w:szCs w:val="22"/>
        </w:rPr>
      </w:pPr>
      <w:r w:rsidRPr="000C7C37">
        <w:rPr>
          <w:sz w:val="22"/>
          <w:szCs w:val="22"/>
        </w:rPr>
        <w:t>odstąpienia od Umowy w całości</w:t>
      </w:r>
      <w:r w:rsidR="00E534F8">
        <w:rPr>
          <w:sz w:val="22"/>
          <w:szCs w:val="22"/>
        </w:rPr>
        <w:t xml:space="preserve">, </w:t>
      </w:r>
      <w:r w:rsidR="00E534F8" w:rsidRPr="00E534F8">
        <w:rPr>
          <w:sz w:val="22"/>
          <w:szCs w:val="22"/>
        </w:rPr>
        <w:t>rozwiązania Umowy bez wypowiedzenia</w:t>
      </w:r>
      <w:r w:rsidRPr="000C7C37">
        <w:rPr>
          <w:sz w:val="22"/>
          <w:szCs w:val="22"/>
        </w:rPr>
        <w:t xml:space="preserve"> lub wypowiedzenia Umowy w całości przez którąkolwiek ze Stron z przyczyn leżących po </w:t>
      </w:r>
      <w:r w:rsidRPr="000C7C37">
        <w:rPr>
          <w:sz w:val="22"/>
          <w:szCs w:val="22"/>
        </w:rPr>
        <w:lastRenderedPageBreak/>
        <w:t>stronie Wykonawcy, Zamawiającemu przysługuje kara umowna w wysokości 20</w:t>
      </w:r>
      <w:r w:rsidR="00DF04DC">
        <w:rPr>
          <w:sz w:val="22"/>
          <w:szCs w:val="22"/>
        </w:rPr>
        <w:t xml:space="preserve"> </w:t>
      </w:r>
      <w:r w:rsidRPr="000C7C37">
        <w:rPr>
          <w:sz w:val="22"/>
          <w:szCs w:val="22"/>
        </w:rPr>
        <w:t xml:space="preserve">% </w:t>
      </w:r>
      <w:r w:rsidRPr="008A745A">
        <w:rPr>
          <w:sz w:val="22"/>
          <w:szCs w:val="22"/>
        </w:rPr>
        <w:t>wartości netto Umowy, o której mowa w § 3 ust. 1.</w:t>
      </w:r>
    </w:p>
    <w:p w14:paraId="35698426" w14:textId="77777777" w:rsidR="00975A17" w:rsidRPr="008A745A" w:rsidRDefault="00975A17" w:rsidP="00AA4125">
      <w:pPr>
        <w:numPr>
          <w:ilvl w:val="1"/>
          <w:numId w:val="51"/>
        </w:numPr>
        <w:spacing w:line="259" w:lineRule="auto"/>
        <w:jc w:val="both"/>
        <w:rPr>
          <w:strike/>
          <w:sz w:val="22"/>
          <w:szCs w:val="22"/>
        </w:rPr>
      </w:pPr>
      <w:r w:rsidRPr="008A745A">
        <w:rPr>
          <w:sz w:val="22"/>
          <w:szCs w:val="22"/>
        </w:rPr>
        <w:t xml:space="preserve">odstąpienia od Umowy w części lub wypowiedzenia Umowy w części przez którąkolwiek ze Stron </w:t>
      </w:r>
      <w:bookmarkStart w:id="221" w:name="_Hlk144467500"/>
      <w:r w:rsidRPr="008A745A">
        <w:rPr>
          <w:sz w:val="22"/>
          <w:szCs w:val="22"/>
        </w:rPr>
        <w:t>z przyczyn leżących po stronie Wykonawcy, Zamawiającemu przysługuje kara umowna w wysokości 20% wartości netto niezrealizowanej części Umowy,</w:t>
      </w:r>
      <w:r w:rsidRPr="008A745A">
        <w:rPr>
          <w:iCs/>
          <w:sz w:val="22"/>
          <w:szCs w:val="22"/>
        </w:rPr>
        <w:t xml:space="preserve"> o której mowa w § 3 ust. 8.</w:t>
      </w:r>
      <w:r w:rsidRPr="008A745A">
        <w:rPr>
          <w:sz w:val="22"/>
          <w:szCs w:val="22"/>
        </w:rPr>
        <w:t xml:space="preserve"> </w:t>
      </w:r>
    </w:p>
    <w:bookmarkEnd w:id="221"/>
    <w:p w14:paraId="2BFF851D" w14:textId="77777777" w:rsidR="00975A17" w:rsidRPr="000C7C37" w:rsidRDefault="00975A17" w:rsidP="00AA4125">
      <w:pPr>
        <w:numPr>
          <w:ilvl w:val="0"/>
          <w:numId w:val="51"/>
        </w:numPr>
        <w:spacing w:line="259" w:lineRule="auto"/>
        <w:ind w:hanging="357"/>
        <w:jc w:val="both"/>
        <w:rPr>
          <w:sz w:val="22"/>
          <w:szCs w:val="22"/>
        </w:rPr>
      </w:pPr>
      <w:r w:rsidRPr="000C7C37">
        <w:rPr>
          <w:sz w:val="22"/>
          <w:szCs w:val="22"/>
        </w:rPr>
        <w:t xml:space="preserve">Wykonawca może naliczyć Zamawiającemu karę umowną: </w:t>
      </w:r>
    </w:p>
    <w:p w14:paraId="04A2852D" w14:textId="77777777" w:rsidR="00975A17" w:rsidRPr="000C7C37" w:rsidRDefault="00975A17" w:rsidP="00AA4125">
      <w:pPr>
        <w:numPr>
          <w:ilvl w:val="1"/>
          <w:numId w:val="51"/>
        </w:numPr>
        <w:spacing w:line="259" w:lineRule="auto"/>
        <w:jc w:val="both"/>
        <w:rPr>
          <w:sz w:val="22"/>
          <w:szCs w:val="22"/>
        </w:rPr>
      </w:pPr>
      <w:bookmarkStart w:id="222" w:name="_Hlk148947447"/>
      <w:r w:rsidRPr="000C7C37">
        <w:rPr>
          <w:sz w:val="22"/>
          <w:szCs w:val="22"/>
        </w:rPr>
        <w:t>za odstąpienie od Umowy w całości przez którąkolwiek ze Stron z winy Zamawiającego - w wysokości 20% wartości netto Umowy, o której mowa w § 3 ust. 1.</w:t>
      </w:r>
    </w:p>
    <w:p w14:paraId="2FA580A0" w14:textId="77777777" w:rsidR="00975A17" w:rsidRPr="008A745A" w:rsidRDefault="00975A17" w:rsidP="00AA4125">
      <w:pPr>
        <w:numPr>
          <w:ilvl w:val="1"/>
          <w:numId w:val="51"/>
        </w:numPr>
        <w:spacing w:line="259" w:lineRule="auto"/>
        <w:jc w:val="both"/>
        <w:rPr>
          <w:sz w:val="22"/>
          <w:szCs w:val="22"/>
        </w:rPr>
      </w:pPr>
      <w:r w:rsidRPr="008A745A">
        <w:rPr>
          <w:sz w:val="22"/>
          <w:szCs w:val="22"/>
        </w:rPr>
        <w:t>za odstąpienie od Umowy w części przez którąkolwiek ze Stron z winy Zamawiającego - w wysokości 20% wartości netto niezrealizowanej części Umowy.</w:t>
      </w:r>
      <w:bookmarkEnd w:id="222"/>
    </w:p>
    <w:p w14:paraId="7B445157" w14:textId="77777777" w:rsidR="00975A17" w:rsidRPr="000C7C37" w:rsidRDefault="00975A17" w:rsidP="00AA4125">
      <w:pPr>
        <w:numPr>
          <w:ilvl w:val="0"/>
          <w:numId w:val="51"/>
        </w:numPr>
        <w:spacing w:line="259" w:lineRule="auto"/>
        <w:ind w:hanging="357"/>
        <w:jc w:val="both"/>
        <w:rPr>
          <w:sz w:val="22"/>
          <w:szCs w:val="22"/>
        </w:rPr>
      </w:pPr>
      <w:r w:rsidRPr="000C7C37">
        <w:rPr>
          <w:sz w:val="22"/>
          <w:szCs w:val="22"/>
        </w:rPr>
        <w:t xml:space="preserve">Kary umowne podlegają kumulacji, w tym kara umowna </w:t>
      </w:r>
      <w:r w:rsidRPr="008A745A">
        <w:rPr>
          <w:sz w:val="22"/>
          <w:szCs w:val="22"/>
        </w:rPr>
        <w:t xml:space="preserve">za odstąpienie w części lub </w:t>
      </w:r>
      <w:r w:rsidRPr="000C7C37">
        <w:rPr>
          <w:sz w:val="22"/>
          <w:szCs w:val="22"/>
        </w:rPr>
        <w:t xml:space="preserve">wypowiedzenie Umowy z innymi karami umownymi, przy czym łączna maksymalna wartość kar umownych przysługujących Zamawiającemu nie przekroczy </w:t>
      </w:r>
      <w:r w:rsidR="00CC3F17" w:rsidRPr="00B466A4">
        <w:rPr>
          <w:sz w:val="22"/>
          <w:szCs w:val="22"/>
        </w:rPr>
        <w:t xml:space="preserve">50 % </w:t>
      </w:r>
      <w:r w:rsidRPr="00B466A4">
        <w:rPr>
          <w:sz w:val="22"/>
          <w:szCs w:val="22"/>
        </w:rPr>
        <w:t>wartości Umowy netto, o której</w:t>
      </w:r>
      <w:r w:rsidRPr="000C7C37">
        <w:rPr>
          <w:sz w:val="22"/>
          <w:szCs w:val="22"/>
        </w:rPr>
        <w:t xml:space="preserve"> mowa w § 3 ust.1.</w:t>
      </w:r>
    </w:p>
    <w:p w14:paraId="06F160EF" w14:textId="77777777" w:rsidR="00975A17" w:rsidRPr="000C7C37" w:rsidRDefault="00975A17" w:rsidP="00AA4125">
      <w:pPr>
        <w:numPr>
          <w:ilvl w:val="0"/>
          <w:numId w:val="51"/>
        </w:numPr>
        <w:spacing w:line="259" w:lineRule="auto"/>
        <w:jc w:val="both"/>
        <w:rPr>
          <w:sz w:val="22"/>
          <w:szCs w:val="22"/>
        </w:rPr>
      </w:pPr>
      <w:r w:rsidRPr="000C7C37">
        <w:rPr>
          <w:sz w:val="22"/>
          <w:szCs w:val="22"/>
        </w:rPr>
        <w:t>Termin płatności noty księgowej wystawionej tytułem kar umownych wynosi 30 dni od dnia wystawienia noty.</w:t>
      </w:r>
    </w:p>
    <w:p w14:paraId="75205AB5" w14:textId="77777777" w:rsidR="00975A17" w:rsidRPr="000C7C37" w:rsidRDefault="00975A17" w:rsidP="00AA4125">
      <w:pPr>
        <w:numPr>
          <w:ilvl w:val="0"/>
          <w:numId w:val="51"/>
        </w:numPr>
        <w:spacing w:line="259" w:lineRule="auto"/>
        <w:jc w:val="both"/>
        <w:rPr>
          <w:sz w:val="22"/>
          <w:szCs w:val="22"/>
        </w:rPr>
      </w:pPr>
      <w:r w:rsidRPr="000C7C37">
        <w:rPr>
          <w:sz w:val="22"/>
          <w:szCs w:val="22"/>
        </w:rPr>
        <w:t>Zamawiający może potrącić naliczone kary umowne z wynagrodzenia przysługującego Wykonawcy, na co Wykonawca wyraża zgodę.</w:t>
      </w:r>
    </w:p>
    <w:p w14:paraId="7544C032" w14:textId="77777777" w:rsidR="00975A17" w:rsidRPr="00C371D4" w:rsidRDefault="00975A17" w:rsidP="00AA4125">
      <w:pPr>
        <w:numPr>
          <w:ilvl w:val="0"/>
          <w:numId w:val="51"/>
        </w:numPr>
        <w:spacing w:line="259" w:lineRule="auto"/>
        <w:jc w:val="both"/>
        <w:rPr>
          <w:sz w:val="22"/>
          <w:szCs w:val="22"/>
        </w:rPr>
      </w:pPr>
      <w:r w:rsidRPr="000C7C37">
        <w:rPr>
          <w:sz w:val="22"/>
          <w:szCs w:val="22"/>
        </w:rPr>
        <w:t xml:space="preserve">Strony </w:t>
      </w:r>
      <w:r>
        <w:rPr>
          <w:sz w:val="22"/>
          <w:szCs w:val="22"/>
        </w:rPr>
        <w:t>U</w:t>
      </w:r>
      <w:r w:rsidRPr="000C7C37">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698E3479" w14:textId="77777777" w:rsidR="00975A17" w:rsidRPr="00F8529D" w:rsidRDefault="00975A17" w:rsidP="00975A17">
      <w:pPr>
        <w:pStyle w:val="Nagwek2"/>
      </w:pPr>
      <w:bookmarkStart w:id="223" w:name="_Toc83291685"/>
      <w:bookmarkStart w:id="224" w:name="_Toc106095873"/>
      <w:bookmarkStart w:id="225" w:name="_Toc106096313"/>
      <w:bookmarkStart w:id="226" w:name="_Toc106096417"/>
      <w:bookmarkStart w:id="227" w:name="_Toc225752110"/>
      <w:bookmarkEnd w:id="212"/>
      <w:bookmarkEnd w:id="220"/>
      <w:r w:rsidRPr="00F8529D">
        <w:t>§ 14. Rozwiązanie, odstąpienie lub wypowiedzenie Umowy</w:t>
      </w:r>
      <w:bookmarkEnd w:id="223"/>
      <w:bookmarkEnd w:id="224"/>
      <w:bookmarkEnd w:id="225"/>
      <w:bookmarkEnd w:id="226"/>
      <w:bookmarkEnd w:id="227"/>
    </w:p>
    <w:p w14:paraId="0F7FFEF8" w14:textId="77777777" w:rsidR="00975A17" w:rsidRPr="008A745A" w:rsidRDefault="00975A17" w:rsidP="00AA4125">
      <w:pPr>
        <w:numPr>
          <w:ilvl w:val="0"/>
          <w:numId w:val="52"/>
        </w:numPr>
        <w:spacing w:before="120" w:line="259" w:lineRule="auto"/>
        <w:ind w:left="357" w:hanging="357"/>
        <w:jc w:val="both"/>
        <w:rPr>
          <w:sz w:val="22"/>
          <w:szCs w:val="22"/>
        </w:rPr>
      </w:pPr>
      <w:bookmarkStart w:id="228" w:name="_Hlk146784907"/>
      <w:r w:rsidRPr="00F8529D">
        <w:rPr>
          <w:sz w:val="22"/>
          <w:szCs w:val="22"/>
        </w:rPr>
        <w:t xml:space="preserve">Strony mogą rozwiązać Umowę na mocy porozumienia </w:t>
      </w:r>
      <w:r w:rsidRPr="008A745A">
        <w:rPr>
          <w:sz w:val="22"/>
          <w:szCs w:val="22"/>
        </w:rPr>
        <w:t>Stron.</w:t>
      </w:r>
    </w:p>
    <w:p w14:paraId="3C6530FB" w14:textId="77777777" w:rsidR="00975A17" w:rsidRPr="008A745A" w:rsidRDefault="00975A17" w:rsidP="00AA4125">
      <w:pPr>
        <w:numPr>
          <w:ilvl w:val="0"/>
          <w:numId w:val="52"/>
        </w:numPr>
        <w:spacing w:line="259" w:lineRule="auto"/>
        <w:ind w:left="357" w:hanging="357"/>
        <w:jc w:val="both"/>
        <w:rPr>
          <w:sz w:val="22"/>
          <w:szCs w:val="22"/>
        </w:rPr>
      </w:pPr>
      <w:r w:rsidRPr="008A745A">
        <w:rPr>
          <w:sz w:val="22"/>
          <w:szCs w:val="22"/>
        </w:rPr>
        <w:t xml:space="preserve">Zamawiający, wedle swego wyboru, może odstąpić od Umowy (ex </w:t>
      </w:r>
      <w:proofErr w:type="spellStart"/>
      <w:r w:rsidRPr="008A745A">
        <w:rPr>
          <w:sz w:val="22"/>
          <w:szCs w:val="22"/>
        </w:rPr>
        <w:t>tunc</w:t>
      </w:r>
      <w:proofErr w:type="spellEnd"/>
      <w:r w:rsidRPr="008A745A">
        <w:rPr>
          <w:sz w:val="22"/>
          <w:szCs w:val="22"/>
        </w:rPr>
        <w:t xml:space="preserve"> – wstecz) </w:t>
      </w:r>
      <w:bookmarkStart w:id="229" w:name="_Hlk144467170"/>
      <w:r w:rsidRPr="008A745A">
        <w:rPr>
          <w:sz w:val="22"/>
          <w:szCs w:val="22"/>
        </w:rPr>
        <w:t>w całości lub części</w:t>
      </w:r>
      <w:bookmarkEnd w:id="229"/>
      <w:r w:rsidRPr="008A745A">
        <w:rPr>
          <w:sz w:val="22"/>
          <w:szCs w:val="22"/>
        </w:rPr>
        <w:t xml:space="preserve"> lub wypowiedzieć Umowę (ex nunc – od teraz) w całości lub części, w przypadku:</w:t>
      </w:r>
    </w:p>
    <w:p w14:paraId="1114F291" w14:textId="77777777" w:rsidR="00975A17" w:rsidRPr="00F8529D" w:rsidRDefault="00975A17" w:rsidP="00AA4125">
      <w:pPr>
        <w:numPr>
          <w:ilvl w:val="1"/>
          <w:numId w:val="52"/>
        </w:numPr>
        <w:spacing w:line="259" w:lineRule="auto"/>
        <w:jc w:val="both"/>
        <w:rPr>
          <w:sz w:val="22"/>
          <w:szCs w:val="22"/>
        </w:rPr>
      </w:pPr>
      <w:r w:rsidRPr="008A745A">
        <w:rPr>
          <w:sz w:val="22"/>
          <w:szCs w:val="22"/>
        </w:rPr>
        <w:t xml:space="preserve">wygaśnięcia ubezpieczenia Wykonawcy i nieprzedłużenia ochrony </w:t>
      </w:r>
      <w:r w:rsidRPr="00F8529D">
        <w:rPr>
          <w:sz w:val="22"/>
          <w:szCs w:val="22"/>
        </w:rPr>
        <w:t>ubezpieczeniowej w okresie realizacji Umowy,</w:t>
      </w:r>
    </w:p>
    <w:p w14:paraId="6BAA4EEF" w14:textId="77777777" w:rsidR="00975A17" w:rsidRPr="00F8529D" w:rsidRDefault="00975A17" w:rsidP="00AA4125">
      <w:pPr>
        <w:numPr>
          <w:ilvl w:val="1"/>
          <w:numId w:val="52"/>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FA311BE" w14:textId="77777777" w:rsidR="00975A17" w:rsidRPr="00F8529D" w:rsidRDefault="00975A17" w:rsidP="00AA4125">
      <w:pPr>
        <w:numPr>
          <w:ilvl w:val="1"/>
          <w:numId w:val="52"/>
        </w:numPr>
        <w:spacing w:line="259" w:lineRule="auto"/>
        <w:jc w:val="both"/>
        <w:rPr>
          <w:sz w:val="22"/>
          <w:szCs w:val="22"/>
        </w:rPr>
      </w:pPr>
      <w:bookmarkStart w:id="230"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0"/>
    <w:p w14:paraId="2DECAE05" w14:textId="77777777" w:rsidR="00975A17" w:rsidRPr="00F8529D" w:rsidRDefault="00975A17" w:rsidP="00AA4125">
      <w:pPr>
        <w:numPr>
          <w:ilvl w:val="1"/>
          <w:numId w:val="5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6BDCC35D" w14:textId="77777777" w:rsidR="00975A17" w:rsidRPr="00F8529D" w:rsidRDefault="00975A17" w:rsidP="00AA4125">
      <w:pPr>
        <w:numPr>
          <w:ilvl w:val="1"/>
          <w:numId w:val="52"/>
        </w:numPr>
        <w:spacing w:line="259" w:lineRule="auto"/>
        <w:ind w:hanging="357"/>
        <w:jc w:val="both"/>
        <w:rPr>
          <w:sz w:val="22"/>
          <w:szCs w:val="22"/>
        </w:rPr>
      </w:pPr>
      <w:r w:rsidRPr="00F8529D">
        <w:rPr>
          <w:sz w:val="22"/>
          <w:szCs w:val="22"/>
        </w:rPr>
        <w:t>innego niż określone powyżej nienależytego wykonywania Umowy, w szczególności:</w:t>
      </w:r>
    </w:p>
    <w:p w14:paraId="0F3FC6EA" w14:textId="77777777" w:rsidR="00975A17" w:rsidRPr="00F8529D" w:rsidRDefault="00975A17" w:rsidP="00AA4125">
      <w:pPr>
        <w:numPr>
          <w:ilvl w:val="2"/>
          <w:numId w:val="52"/>
        </w:numPr>
        <w:spacing w:line="259" w:lineRule="auto"/>
        <w:ind w:hanging="357"/>
        <w:jc w:val="both"/>
        <w:rPr>
          <w:sz w:val="22"/>
          <w:szCs w:val="22"/>
        </w:rPr>
      </w:pPr>
      <w:r w:rsidRPr="00F8529D">
        <w:rPr>
          <w:sz w:val="22"/>
          <w:szCs w:val="22"/>
        </w:rPr>
        <w:t xml:space="preserve">wykonywania Umowy w sposób skutkujący szkodą w mieniu Zamawiającego, </w:t>
      </w:r>
    </w:p>
    <w:p w14:paraId="1CBEC9DD" w14:textId="77777777" w:rsidR="00975A17" w:rsidRPr="00F8529D" w:rsidRDefault="00975A17" w:rsidP="00AA4125">
      <w:pPr>
        <w:numPr>
          <w:ilvl w:val="2"/>
          <w:numId w:val="52"/>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5E52E85E" w14:textId="77777777" w:rsidR="00975A17" w:rsidRPr="00F8529D" w:rsidRDefault="00975A17" w:rsidP="00AA4125">
      <w:pPr>
        <w:numPr>
          <w:ilvl w:val="2"/>
          <w:numId w:val="52"/>
        </w:numPr>
        <w:spacing w:line="259" w:lineRule="auto"/>
        <w:ind w:hanging="357"/>
        <w:jc w:val="both"/>
        <w:rPr>
          <w:sz w:val="22"/>
          <w:szCs w:val="22"/>
        </w:rPr>
      </w:pPr>
      <w:bookmarkStart w:id="23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1"/>
      <w:r w:rsidRPr="00F8529D">
        <w:rPr>
          <w:sz w:val="22"/>
          <w:szCs w:val="22"/>
        </w:rPr>
        <w:t>,</w:t>
      </w:r>
    </w:p>
    <w:p w14:paraId="2DA94A1F" w14:textId="77777777" w:rsidR="00975A17" w:rsidRPr="00F8529D" w:rsidRDefault="00975A17" w:rsidP="00AA4125">
      <w:pPr>
        <w:numPr>
          <w:ilvl w:val="1"/>
          <w:numId w:val="52"/>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528D5749" w14:textId="77777777" w:rsidR="00975A17" w:rsidRPr="008A745A" w:rsidRDefault="00975A17" w:rsidP="00AA4125">
      <w:pPr>
        <w:numPr>
          <w:ilvl w:val="1"/>
          <w:numId w:val="52"/>
        </w:numPr>
        <w:spacing w:line="259" w:lineRule="auto"/>
        <w:jc w:val="both"/>
        <w:rPr>
          <w:b/>
          <w:bCs/>
          <w:sz w:val="22"/>
          <w:szCs w:val="22"/>
        </w:rPr>
      </w:pPr>
      <w:r w:rsidRPr="008A745A">
        <w:rPr>
          <w:sz w:val="22"/>
          <w:szCs w:val="22"/>
        </w:rPr>
        <w:t>nieprzystąpienia w danym dniu do realizacji zamówienia, przy czym odstąpienie/wypowiedzenie dotyczyć będzie tylko tej części Umowy,</w:t>
      </w:r>
    </w:p>
    <w:p w14:paraId="135A6510" w14:textId="77777777" w:rsidR="00975A17" w:rsidRPr="00F8529D" w:rsidRDefault="00975A17" w:rsidP="00AA4125">
      <w:pPr>
        <w:numPr>
          <w:ilvl w:val="1"/>
          <w:numId w:val="52"/>
        </w:numPr>
        <w:spacing w:line="259" w:lineRule="auto"/>
        <w:jc w:val="both"/>
        <w:rPr>
          <w:sz w:val="22"/>
          <w:szCs w:val="22"/>
        </w:rPr>
      </w:pPr>
      <w:r w:rsidRPr="00F8529D">
        <w:rPr>
          <w:sz w:val="22"/>
          <w:szCs w:val="22"/>
        </w:rPr>
        <w:lastRenderedPageBreak/>
        <w:t>otwarcia postępowania likwidacyjnego Wykonawcy.</w:t>
      </w:r>
    </w:p>
    <w:p w14:paraId="0DE3CC9D" w14:textId="7AEF92FA" w:rsidR="00975A17" w:rsidRPr="00F8529D" w:rsidRDefault="00975A17" w:rsidP="00AA4125">
      <w:pPr>
        <w:numPr>
          <w:ilvl w:val="0"/>
          <w:numId w:val="52"/>
        </w:numPr>
        <w:spacing w:line="259" w:lineRule="auto"/>
        <w:ind w:left="357" w:hanging="357"/>
        <w:jc w:val="both"/>
        <w:rPr>
          <w:sz w:val="22"/>
          <w:szCs w:val="22"/>
        </w:rPr>
      </w:pPr>
      <w:r w:rsidRPr="00F8529D">
        <w:rPr>
          <w:sz w:val="22"/>
          <w:szCs w:val="22"/>
        </w:rPr>
        <w:t xml:space="preserve">W przypadkach, o </w:t>
      </w:r>
      <w:r>
        <w:rPr>
          <w:sz w:val="22"/>
          <w:szCs w:val="22"/>
        </w:rPr>
        <w:t xml:space="preserve">których mowa w ust. 2 pkt 1) – </w:t>
      </w:r>
      <w:r w:rsidR="008A745A">
        <w:rPr>
          <w:sz w:val="22"/>
          <w:szCs w:val="22"/>
        </w:rPr>
        <w:t>8</w:t>
      </w:r>
      <w:r w:rsidRPr="00F8529D">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bookmarkEnd w:id="228"/>
    <w:p w14:paraId="772D668B" w14:textId="77777777" w:rsidR="00975A17" w:rsidRPr="00595487" w:rsidRDefault="00975A17" w:rsidP="00975A17">
      <w:pPr>
        <w:spacing w:line="259" w:lineRule="auto"/>
        <w:jc w:val="both"/>
        <w:rPr>
          <w:sz w:val="12"/>
          <w:szCs w:val="12"/>
        </w:rPr>
      </w:pPr>
    </w:p>
    <w:p w14:paraId="2AE5B555" w14:textId="77777777" w:rsidR="00975A17" w:rsidRPr="00595487" w:rsidRDefault="00975A17" w:rsidP="00975A17">
      <w:pPr>
        <w:spacing w:line="259" w:lineRule="auto"/>
        <w:jc w:val="both"/>
        <w:rPr>
          <w:sz w:val="12"/>
          <w:szCs w:val="12"/>
        </w:rPr>
      </w:pPr>
    </w:p>
    <w:p w14:paraId="496A4F8D" w14:textId="77777777" w:rsidR="00975A17" w:rsidRPr="00F8529D" w:rsidRDefault="00975A17" w:rsidP="00AA4125">
      <w:pPr>
        <w:numPr>
          <w:ilvl w:val="0"/>
          <w:numId w:val="52"/>
        </w:numPr>
        <w:spacing w:line="256" w:lineRule="auto"/>
        <w:jc w:val="both"/>
        <w:rPr>
          <w:sz w:val="22"/>
          <w:szCs w:val="22"/>
        </w:rPr>
      </w:pPr>
      <w:bookmarkStart w:id="232" w:name="_Hlk146784951"/>
      <w:r w:rsidRPr="00F8529D">
        <w:rPr>
          <w:sz w:val="22"/>
          <w:szCs w:val="22"/>
        </w:rPr>
        <w:t xml:space="preserve">Z uprawnienia do odstąpienia od Umowy (w całości </w:t>
      </w:r>
      <w:r w:rsidRPr="008A745A">
        <w:rPr>
          <w:sz w:val="22"/>
          <w:szCs w:val="22"/>
        </w:rPr>
        <w:t>lub części</w:t>
      </w:r>
      <w:r w:rsidRPr="00F8529D">
        <w:rPr>
          <w:sz w:val="22"/>
          <w:szCs w:val="22"/>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E7AAD9E" w14:textId="77777777" w:rsidR="00975A17" w:rsidRPr="008A745A" w:rsidRDefault="00975A17" w:rsidP="00AA4125">
      <w:pPr>
        <w:numPr>
          <w:ilvl w:val="0"/>
          <w:numId w:val="52"/>
        </w:numPr>
        <w:spacing w:line="259" w:lineRule="auto"/>
        <w:ind w:left="357" w:hanging="357"/>
        <w:jc w:val="both"/>
        <w:rPr>
          <w:sz w:val="22"/>
          <w:szCs w:val="22"/>
        </w:rPr>
      </w:pPr>
      <w:r w:rsidRPr="008A745A">
        <w:rPr>
          <w:sz w:val="22"/>
          <w:szCs w:val="22"/>
        </w:rPr>
        <w:t xml:space="preserve">Odstąpienie od Umowy lub wypowiedzenie Umowy w części nie wyłącza realizacji uprawnień Zamawiającego wynikających z części Umowy, której nie dotyczy odstąpienie lub wypowiedzenie. </w:t>
      </w:r>
    </w:p>
    <w:p w14:paraId="13632E43" w14:textId="77777777" w:rsidR="00975A17" w:rsidRPr="00F8529D" w:rsidRDefault="00975A17" w:rsidP="00AA4125">
      <w:pPr>
        <w:numPr>
          <w:ilvl w:val="0"/>
          <w:numId w:val="52"/>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5EF28C17" w14:textId="77777777" w:rsidR="00975A17" w:rsidRPr="00242367" w:rsidRDefault="00975A17" w:rsidP="00AA4125">
      <w:pPr>
        <w:numPr>
          <w:ilvl w:val="0"/>
          <w:numId w:val="52"/>
        </w:numPr>
        <w:spacing w:line="259" w:lineRule="auto"/>
        <w:ind w:left="357" w:hanging="357"/>
        <w:jc w:val="both"/>
        <w:rPr>
          <w:sz w:val="22"/>
          <w:szCs w:val="22"/>
        </w:rPr>
      </w:pPr>
      <w:bookmarkStart w:id="233" w:name="_Hlk156822430"/>
      <w:r w:rsidRPr="00242367">
        <w:rPr>
          <w:sz w:val="22"/>
          <w:szCs w:val="22"/>
        </w:rPr>
        <w:t>W przypadku odstąpienia od Umowy, w razie wystąpienia konieczności rozliczenia części Umowy wykona</w:t>
      </w:r>
      <w:r w:rsidRPr="00CC3F17">
        <w:rPr>
          <w:sz w:val="22"/>
          <w:szCs w:val="22"/>
        </w:rPr>
        <w:t>nej (prawidłowo) do dnia odstąpienia, rozliczenie zostanie dokonane przy zastosowaniu stawek i cen jed</w:t>
      </w:r>
      <w:r w:rsidR="00CC3F17" w:rsidRPr="00CC3F17">
        <w:rPr>
          <w:sz w:val="22"/>
          <w:szCs w:val="22"/>
        </w:rPr>
        <w:t>nostkowych nie wyższych aniżeli, które zgodnie z Umową miały lub miałyby zastosowanie do okresu, którego dotyczy rozliczenie.</w:t>
      </w:r>
    </w:p>
    <w:bookmarkEnd w:id="233"/>
    <w:p w14:paraId="19F540B3" w14:textId="4B91E4B4" w:rsidR="00975A17" w:rsidRPr="00595487" w:rsidRDefault="00975A17" w:rsidP="00AA4125">
      <w:pPr>
        <w:numPr>
          <w:ilvl w:val="0"/>
          <w:numId w:val="52"/>
        </w:numPr>
        <w:spacing w:line="259" w:lineRule="auto"/>
        <w:ind w:left="357" w:hanging="357"/>
        <w:jc w:val="both"/>
        <w:rPr>
          <w:sz w:val="22"/>
          <w:szCs w:val="22"/>
        </w:rPr>
      </w:pPr>
      <w:r w:rsidRPr="00F8529D">
        <w:rPr>
          <w:sz w:val="22"/>
          <w:szCs w:val="22"/>
        </w:rPr>
        <w:t xml:space="preserve">Zamawiającemu przysługuje także prawo wypowiedzenia Umowy (ex nunc - od teraz) w całości lub części z zachowaniem okresu wypowiedzenia </w:t>
      </w:r>
      <w:r w:rsidRPr="008A745A">
        <w:rPr>
          <w:sz w:val="22"/>
          <w:szCs w:val="22"/>
        </w:rPr>
        <w:t>wynoszącego 30 dni</w:t>
      </w:r>
      <w:r w:rsidRPr="00595487">
        <w:rPr>
          <w:sz w:val="22"/>
          <w:szCs w:val="22"/>
        </w:rPr>
        <w:t>, w przypadku:</w:t>
      </w:r>
    </w:p>
    <w:p w14:paraId="70BFCD8B" w14:textId="77777777" w:rsidR="00975A17" w:rsidRPr="00595487" w:rsidRDefault="00975A17" w:rsidP="00AA4125">
      <w:pPr>
        <w:numPr>
          <w:ilvl w:val="1"/>
          <w:numId w:val="5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93D4862" w14:textId="77777777" w:rsidR="00975A17" w:rsidRPr="00595487" w:rsidRDefault="00975A17" w:rsidP="00AA4125">
      <w:pPr>
        <w:numPr>
          <w:ilvl w:val="1"/>
          <w:numId w:val="52"/>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0F0E86E2" w14:textId="77777777" w:rsidR="00975A17" w:rsidRPr="00595487" w:rsidRDefault="00975A17" w:rsidP="00AA4125">
      <w:pPr>
        <w:numPr>
          <w:ilvl w:val="1"/>
          <w:numId w:val="5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3B59572E" w14:textId="77777777" w:rsidR="00975A17" w:rsidRPr="00595487" w:rsidRDefault="00975A17" w:rsidP="00AA4125">
      <w:pPr>
        <w:numPr>
          <w:ilvl w:val="0"/>
          <w:numId w:val="5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D7259B3" w14:textId="77777777" w:rsidR="00975A17" w:rsidRPr="00595487" w:rsidRDefault="00975A17" w:rsidP="00AA4125">
      <w:pPr>
        <w:numPr>
          <w:ilvl w:val="0"/>
          <w:numId w:val="52"/>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B3C82">
        <w:rPr>
          <w:sz w:val="22"/>
          <w:szCs w:val="22"/>
        </w:rPr>
        <w:t xml:space="preserve">nierozliczonych robót </w:t>
      </w:r>
      <w:r w:rsidRPr="00242367">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w:t>
      </w:r>
      <w:r>
        <w:rPr>
          <w:sz w:val="22"/>
          <w:szCs w:val="22"/>
        </w:rPr>
        <w:t>grodzenie za prawidłowo wykonane roboty</w:t>
      </w:r>
      <w:r w:rsidRPr="00242367">
        <w:rPr>
          <w:sz w:val="22"/>
          <w:szCs w:val="22"/>
        </w:rPr>
        <w:t>, które nie mogły zostać rozliczone w inny sposób.</w:t>
      </w:r>
    </w:p>
    <w:p w14:paraId="56E807A3" w14:textId="77777777" w:rsidR="00975A17" w:rsidRPr="00595487" w:rsidRDefault="00975A17" w:rsidP="00AA4125">
      <w:pPr>
        <w:numPr>
          <w:ilvl w:val="0"/>
          <w:numId w:val="52"/>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1E79C95D" w14:textId="77777777" w:rsidR="00975A17" w:rsidRPr="00E66F78" w:rsidRDefault="00975A17" w:rsidP="00975A17">
      <w:pPr>
        <w:pStyle w:val="Nagwek2"/>
      </w:pPr>
      <w:bookmarkStart w:id="234" w:name="_Toc64016211"/>
      <w:bookmarkStart w:id="235" w:name="_Toc106095874"/>
      <w:bookmarkStart w:id="236" w:name="_Toc106096314"/>
      <w:bookmarkStart w:id="237" w:name="_Toc106096418"/>
      <w:bookmarkStart w:id="238" w:name="_Toc225752111"/>
      <w:bookmarkStart w:id="239" w:name="_Hlk148332977"/>
      <w:bookmarkStart w:id="240" w:name="_Hlk67826402"/>
      <w:bookmarkEnd w:id="232"/>
      <w:r w:rsidRPr="00E66F78">
        <w:t>§ 1</w:t>
      </w:r>
      <w:r>
        <w:t>5</w:t>
      </w:r>
      <w:r w:rsidRPr="00E66F78">
        <w:t xml:space="preserve">. </w:t>
      </w:r>
      <w:bookmarkStart w:id="241" w:name="_Hlk147835254"/>
      <w:r w:rsidRPr="00E66F78">
        <w:t>Zmiany Umowy</w:t>
      </w:r>
      <w:bookmarkEnd w:id="234"/>
      <w:bookmarkEnd w:id="235"/>
      <w:bookmarkEnd w:id="236"/>
      <w:bookmarkEnd w:id="237"/>
      <w:bookmarkEnd w:id="238"/>
    </w:p>
    <w:p w14:paraId="412EC3C3" w14:textId="77777777" w:rsidR="00975A17" w:rsidRPr="00F8529D" w:rsidRDefault="00975A17" w:rsidP="00AA4125">
      <w:pPr>
        <w:pStyle w:val="Akapitzlist"/>
        <w:numPr>
          <w:ilvl w:val="0"/>
          <w:numId w:val="65"/>
        </w:numPr>
        <w:spacing w:before="120" w:line="259" w:lineRule="auto"/>
        <w:ind w:left="357" w:hanging="357"/>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14:paraId="3A18D48D" w14:textId="77777777" w:rsidR="00975A17" w:rsidRPr="00F8529D" w:rsidRDefault="00975A17" w:rsidP="00AA4125">
      <w:pPr>
        <w:numPr>
          <w:ilvl w:val="0"/>
          <w:numId w:val="65"/>
        </w:numPr>
        <w:spacing w:line="259" w:lineRule="auto"/>
        <w:ind w:left="357" w:hanging="357"/>
        <w:jc w:val="both"/>
        <w:rPr>
          <w:sz w:val="22"/>
          <w:szCs w:val="22"/>
        </w:rPr>
      </w:pPr>
      <w:r w:rsidRPr="00F8529D">
        <w:rPr>
          <w:sz w:val="22"/>
          <w:szCs w:val="22"/>
        </w:rPr>
        <w:lastRenderedPageBreak/>
        <w:t xml:space="preserve">Zamawiający przewiduje możliwość dokonania następujących zmian postanowień zawartej Umowy w stosunku do treści oferty Wykonawcy (przy czym Zamawiający nie ma obowiązku dokonania zmian Umowy):  </w:t>
      </w:r>
    </w:p>
    <w:p w14:paraId="659EEE5A" w14:textId="77777777" w:rsidR="00975A17" w:rsidRPr="00B96015" w:rsidRDefault="00975A17" w:rsidP="00AA4125">
      <w:pPr>
        <w:numPr>
          <w:ilvl w:val="1"/>
          <w:numId w:val="65"/>
        </w:numPr>
        <w:spacing w:line="259" w:lineRule="auto"/>
        <w:jc w:val="both"/>
        <w:rPr>
          <w:sz w:val="22"/>
          <w:szCs w:val="22"/>
        </w:rPr>
      </w:pPr>
      <w:r w:rsidRPr="00B96015">
        <w:rPr>
          <w:sz w:val="22"/>
          <w:szCs w:val="22"/>
        </w:rPr>
        <w:t>Zmiany terminu realizacji Umowy:</w:t>
      </w:r>
    </w:p>
    <w:p w14:paraId="1D2AD754" w14:textId="77777777" w:rsidR="00975A17" w:rsidRPr="00B96015" w:rsidRDefault="00975A17" w:rsidP="00AA4125">
      <w:pPr>
        <w:numPr>
          <w:ilvl w:val="2"/>
          <w:numId w:val="65"/>
        </w:numPr>
        <w:spacing w:line="259" w:lineRule="auto"/>
        <w:jc w:val="both"/>
        <w:rPr>
          <w:sz w:val="22"/>
          <w:szCs w:val="22"/>
        </w:rPr>
      </w:pPr>
      <w:r w:rsidRPr="00B96015">
        <w:rPr>
          <w:sz w:val="22"/>
          <w:szCs w:val="22"/>
        </w:rPr>
        <w:t xml:space="preserve">wydłużenie terminu obowiązywania Umowy, w przypadku konieczności realizacji robót budowlanych, których nie uwzględniono w zamówieniu podstawowym, niemożliwych do przewidzenia mimo zachowania należytej staranności, </w:t>
      </w:r>
    </w:p>
    <w:p w14:paraId="0F9362D2" w14:textId="77777777" w:rsidR="00975A17" w:rsidRPr="00F8529D" w:rsidRDefault="00975A17" w:rsidP="00AA4125">
      <w:pPr>
        <w:numPr>
          <w:ilvl w:val="2"/>
          <w:numId w:val="65"/>
        </w:numPr>
        <w:spacing w:line="259" w:lineRule="auto"/>
        <w:jc w:val="both"/>
        <w:rPr>
          <w:sz w:val="22"/>
          <w:szCs w:val="22"/>
        </w:rPr>
      </w:pPr>
      <w:r w:rsidRPr="00B96015">
        <w:rPr>
          <w:sz w:val="22"/>
          <w:szCs w:val="22"/>
        </w:rPr>
        <w:t xml:space="preserve">zmiany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14:paraId="2442D9B3" w14:textId="77777777" w:rsidR="00975A17" w:rsidRPr="00E66F78" w:rsidRDefault="00975A17" w:rsidP="00AA4125">
      <w:pPr>
        <w:numPr>
          <w:ilvl w:val="2"/>
          <w:numId w:val="65"/>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33A65F7A" w14:textId="77777777" w:rsidR="00975A17" w:rsidRPr="00E66F78" w:rsidRDefault="00975A17" w:rsidP="00AA4125">
      <w:pPr>
        <w:numPr>
          <w:ilvl w:val="2"/>
          <w:numId w:val="65"/>
        </w:numPr>
        <w:spacing w:line="259" w:lineRule="auto"/>
        <w:jc w:val="both"/>
        <w:rPr>
          <w:sz w:val="22"/>
          <w:szCs w:val="22"/>
        </w:rPr>
      </w:pPr>
      <w:r w:rsidRPr="00E66F78">
        <w:rPr>
          <w:sz w:val="22"/>
          <w:szCs w:val="22"/>
        </w:rPr>
        <w:t>zmiany będące następstwem działania organów administracji,</w:t>
      </w:r>
    </w:p>
    <w:p w14:paraId="10A98EAF" w14:textId="77777777" w:rsidR="00975A17" w:rsidRPr="00E66F78" w:rsidRDefault="00975A17" w:rsidP="00AA4125">
      <w:pPr>
        <w:numPr>
          <w:ilvl w:val="2"/>
          <w:numId w:val="65"/>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53D38E5D" w14:textId="77777777" w:rsidR="00975A17" w:rsidRPr="00F8529D" w:rsidRDefault="00975A17" w:rsidP="00AA4125">
      <w:pPr>
        <w:numPr>
          <w:ilvl w:val="2"/>
          <w:numId w:val="65"/>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760967DD" w14:textId="77777777" w:rsidR="00975A17" w:rsidRPr="00F8529D" w:rsidRDefault="00975A17" w:rsidP="00AA4125">
      <w:pPr>
        <w:numPr>
          <w:ilvl w:val="2"/>
          <w:numId w:val="65"/>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a) do f) termin realizacji Umowy może ulec wydłużeniu o czas niezbędny </w:t>
      </w:r>
      <w:r>
        <w:rPr>
          <w:sz w:val="22"/>
          <w:szCs w:val="22"/>
        </w:rPr>
        <w:t>do zakończenia realizacji Umowy,</w:t>
      </w:r>
    </w:p>
    <w:p w14:paraId="61E28092" w14:textId="77777777" w:rsidR="00975A17" w:rsidRPr="00F8529D" w:rsidRDefault="00975A17" w:rsidP="00AA4125">
      <w:pPr>
        <w:numPr>
          <w:ilvl w:val="2"/>
          <w:numId w:val="65"/>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496B4179" w14:textId="77777777" w:rsidR="00975A17" w:rsidRPr="00F8529D" w:rsidRDefault="00975A17" w:rsidP="00AA4125">
      <w:pPr>
        <w:numPr>
          <w:ilvl w:val="1"/>
          <w:numId w:val="65"/>
        </w:numPr>
        <w:spacing w:line="259" w:lineRule="auto"/>
        <w:jc w:val="both"/>
        <w:rPr>
          <w:sz w:val="22"/>
          <w:szCs w:val="22"/>
        </w:rPr>
      </w:pPr>
      <w:r w:rsidRPr="00F8529D">
        <w:rPr>
          <w:sz w:val="22"/>
          <w:szCs w:val="22"/>
        </w:rPr>
        <w:t>Zmiany sposobu spełnienia świadczenia:</w:t>
      </w:r>
    </w:p>
    <w:p w14:paraId="32BB9008" w14:textId="77777777" w:rsidR="00975A17" w:rsidRPr="00662E96" w:rsidRDefault="00975A17" w:rsidP="00AA4125">
      <w:pPr>
        <w:numPr>
          <w:ilvl w:val="2"/>
          <w:numId w:val="65"/>
        </w:numPr>
        <w:spacing w:line="259" w:lineRule="auto"/>
        <w:jc w:val="both"/>
        <w:rPr>
          <w:sz w:val="22"/>
          <w:szCs w:val="22"/>
        </w:rPr>
      </w:pPr>
      <w:r w:rsidRPr="00662E9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60914AE9"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dostosowanie do wymagań wynikających ze zmian przepisów prawa powszechnie obowiązującego,</w:t>
      </w:r>
    </w:p>
    <w:p w14:paraId="40F3BBD7"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pojawienie się na rynku nowej technologii, sprzętu lub metody realizacji usług, co wpływa na wystąpienie oszczędności lub usprawnienia realizacji Umowy,</w:t>
      </w:r>
    </w:p>
    <w:p w14:paraId="6179EFDC"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1DF3B313"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2929A5D0"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zmiana zasad dokonywania odbiorów robót, jeśli nie zmniejszy to zasad bezpieczeństwa i nie spowoduje zwiększenia kosztów dokonywania odbiorów, które obciążałyby Zamawiającego,</w:t>
      </w:r>
    </w:p>
    <w:p w14:paraId="3DCAE219" w14:textId="77777777" w:rsidR="00975A17" w:rsidRPr="00662E96" w:rsidRDefault="00975A17" w:rsidP="00AA4125">
      <w:pPr>
        <w:numPr>
          <w:ilvl w:val="2"/>
          <w:numId w:val="65"/>
        </w:numPr>
        <w:spacing w:line="259" w:lineRule="auto"/>
        <w:jc w:val="both"/>
        <w:rPr>
          <w:sz w:val="22"/>
          <w:szCs w:val="22"/>
        </w:rPr>
      </w:pPr>
      <w:r w:rsidRPr="00662E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B50A224" w14:textId="77777777" w:rsidR="007C4FBA" w:rsidRDefault="00975A17" w:rsidP="00AA4125">
      <w:pPr>
        <w:numPr>
          <w:ilvl w:val="2"/>
          <w:numId w:val="65"/>
        </w:numPr>
        <w:spacing w:line="259" w:lineRule="auto"/>
        <w:jc w:val="both"/>
        <w:rPr>
          <w:sz w:val="22"/>
          <w:szCs w:val="22"/>
        </w:rPr>
      </w:pPr>
      <w:r w:rsidRPr="00662E96">
        <w:rPr>
          <w:sz w:val="22"/>
          <w:szCs w:val="22"/>
        </w:rPr>
        <w:t>zmiany będące następstwem okoliczności leżących po stronie Zamawiającego, w szczególności:</w:t>
      </w:r>
    </w:p>
    <w:p w14:paraId="4F68F660" w14:textId="77777777" w:rsidR="00975A17" w:rsidRPr="007C4FBA" w:rsidRDefault="007C4FBA" w:rsidP="007C4FBA">
      <w:pPr>
        <w:spacing w:line="259" w:lineRule="auto"/>
        <w:ind w:left="1276" w:hanging="196"/>
        <w:jc w:val="both"/>
        <w:rPr>
          <w:sz w:val="22"/>
          <w:szCs w:val="22"/>
        </w:rPr>
      </w:pPr>
      <w:r>
        <w:rPr>
          <w:sz w:val="22"/>
          <w:szCs w:val="22"/>
        </w:rPr>
        <w:lastRenderedPageBreak/>
        <w:t>-</w:t>
      </w:r>
      <w:r>
        <w:rPr>
          <w:sz w:val="22"/>
          <w:szCs w:val="22"/>
        </w:rPr>
        <w:tab/>
      </w:r>
      <w:r w:rsidR="00975A17" w:rsidRPr="00662E96">
        <w:rPr>
          <w:sz w:val="22"/>
          <w:szCs w:val="22"/>
        </w:rPr>
        <w:t xml:space="preserve">wstrzymanie realizacji Umowy przez Zamawiającego ze względów technologicznych, </w:t>
      </w:r>
      <w:r w:rsidR="00975A17" w:rsidRPr="007C4FBA">
        <w:rPr>
          <w:sz w:val="22"/>
          <w:szCs w:val="22"/>
        </w:rPr>
        <w:t>organizacyjnych i ekonomicznych,</w:t>
      </w:r>
    </w:p>
    <w:p w14:paraId="08C09CAA" w14:textId="77777777" w:rsidR="007C4FBA" w:rsidRPr="00662E96" w:rsidRDefault="007C4FBA" w:rsidP="007C4FBA">
      <w:pPr>
        <w:spacing w:line="259" w:lineRule="auto"/>
        <w:ind w:left="1276" w:hanging="196"/>
        <w:jc w:val="both"/>
        <w:rPr>
          <w:sz w:val="22"/>
          <w:szCs w:val="22"/>
        </w:rPr>
      </w:pPr>
      <w:r w:rsidRPr="007C4FBA">
        <w:rPr>
          <w:sz w:val="22"/>
          <w:szCs w:val="22"/>
        </w:rPr>
        <w:t>-</w:t>
      </w:r>
      <w:r w:rsidRPr="007C4FBA">
        <w:rPr>
          <w:sz w:val="22"/>
          <w:szCs w:val="22"/>
        </w:rPr>
        <w:tab/>
        <w:t xml:space="preserve">utworzenie, zmiana lub likwidacja Oddziału/Ruchu, w ramach struktur PGG S.A., </w:t>
      </w:r>
      <w:r w:rsidR="00F85F3A">
        <w:rPr>
          <w:sz w:val="22"/>
          <w:szCs w:val="22"/>
        </w:rPr>
        <w:br/>
      </w:r>
      <w:r w:rsidRPr="007C4FBA">
        <w:rPr>
          <w:sz w:val="22"/>
          <w:szCs w:val="22"/>
        </w:rPr>
        <w:t>w związku ze zmianami organizacyjnymi w Spółce (zmiana nie wymaga formy aneksu. O przeprowadzonej zmianie wymagane jest pisemne powi</w:t>
      </w:r>
      <w:r>
        <w:rPr>
          <w:sz w:val="22"/>
          <w:szCs w:val="22"/>
        </w:rPr>
        <w:t>adomienie drugiej strony Umowy).</w:t>
      </w:r>
    </w:p>
    <w:p w14:paraId="6046ECCA" w14:textId="61058CAD" w:rsidR="00975A17" w:rsidRPr="003A4573" w:rsidRDefault="008A745A" w:rsidP="00AA4125">
      <w:pPr>
        <w:numPr>
          <w:ilvl w:val="2"/>
          <w:numId w:val="65"/>
        </w:numPr>
        <w:spacing w:line="259" w:lineRule="auto"/>
        <w:jc w:val="both"/>
        <w:rPr>
          <w:sz w:val="22"/>
          <w:szCs w:val="22"/>
        </w:rPr>
      </w:pPr>
      <w:r>
        <w:rPr>
          <w:sz w:val="22"/>
          <w:szCs w:val="22"/>
        </w:rPr>
        <w:t>z</w:t>
      </w:r>
      <w:r w:rsidRPr="00662E96">
        <w:rPr>
          <w:sz w:val="22"/>
          <w:szCs w:val="22"/>
        </w:rPr>
        <w:t>miany,</w:t>
      </w:r>
      <w:r w:rsidR="00DE78AD">
        <w:rPr>
          <w:sz w:val="22"/>
          <w:szCs w:val="22"/>
        </w:rPr>
        <w:t xml:space="preserve"> o których mowa w lit. c), f), </w:t>
      </w:r>
      <w:r w:rsidR="00975A17" w:rsidRPr="00662E96">
        <w:rPr>
          <w:sz w:val="22"/>
          <w:szCs w:val="22"/>
        </w:rPr>
        <w:t>g)</w:t>
      </w:r>
      <w:r w:rsidR="00DE78AD">
        <w:rPr>
          <w:sz w:val="22"/>
          <w:szCs w:val="22"/>
        </w:rPr>
        <w:t xml:space="preserve"> i h) </w:t>
      </w:r>
      <w:proofErr w:type="spellStart"/>
      <w:r w:rsidR="00DE78AD">
        <w:rPr>
          <w:sz w:val="22"/>
          <w:szCs w:val="22"/>
        </w:rPr>
        <w:t>tiret</w:t>
      </w:r>
      <w:proofErr w:type="spellEnd"/>
      <w:r w:rsidR="00DE78AD">
        <w:rPr>
          <w:sz w:val="22"/>
          <w:szCs w:val="22"/>
        </w:rPr>
        <w:t xml:space="preserve"> 2</w:t>
      </w:r>
      <w:r w:rsidR="00975A17" w:rsidRPr="00662E96">
        <w:rPr>
          <w:sz w:val="22"/>
          <w:szCs w:val="22"/>
        </w:rPr>
        <w:t xml:space="preserve"> nie mogą prowadzić do zwiększenia wynagrodzenia Wykonawcy. </w:t>
      </w:r>
      <w:r w:rsidRPr="00662E96">
        <w:rPr>
          <w:sz w:val="22"/>
          <w:szCs w:val="22"/>
        </w:rPr>
        <w:t>Zmiany,</w:t>
      </w:r>
      <w:r w:rsidR="00975A17" w:rsidRPr="00662E96">
        <w:rPr>
          <w:sz w:val="22"/>
          <w:szCs w:val="22"/>
        </w:rPr>
        <w:t xml:space="preserve"> o których mowa w lit a), b), d), e) i h) </w:t>
      </w:r>
      <w:proofErr w:type="spellStart"/>
      <w:r w:rsidR="00DE78AD">
        <w:rPr>
          <w:sz w:val="22"/>
          <w:szCs w:val="22"/>
        </w:rPr>
        <w:t>tiret</w:t>
      </w:r>
      <w:proofErr w:type="spellEnd"/>
      <w:r w:rsidR="00DE78AD">
        <w:rPr>
          <w:sz w:val="22"/>
          <w:szCs w:val="22"/>
        </w:rPr>
        <w:t xml:space="preserve"> 1 </w:t>
      </w:r>
      <w:r w:rsidR="00975A17" w:rsidRPr="00662E96">
        <w:rPr>
          <w:sz w:val="22"/>
          <w:szCs w:val="22"/>
        </w:rPr>
        <w:t>mogą prowadzić do wzrostu wynagrodzenia Wykonawcy jedynie w wysokości</w:t>
      </w:r>
      <w:r w:rsidR="00975A17" w:rsidRPr="003A4573">
        <w:rPr>
          <w:sz w:val="22"/>
          <w:szCs w:val="22"/>
        </w:rPr>
        <w:t xml:space="preserve"> poniesionych przez niego, udokumentowanych kosztów w związku z wprowadzeniem zmiany.</w:t>
      </w:r>
    </w:p>
    <w:p w14:paraId="1BF6E2B8" w14:textId="77777777" w:rsidR="00975A17" w:rsidRPr="00F8529D" w:rsidRDefault="00975A17" w:rsidP="00AA4125">
      <w:pPr>
        <w:numPr>
          <w:ilvl w:val="1"/>
          <w:numId w:val="65"/>
        </w:numPr>
        <w:spacing w:line="259" w:lineRule="auto"/>
        <w:jc w:val="both"/>
        <w:rPr>
          <w:sz w:val="22"/>
          <w:szCs w:val="22"/>
        </w:rPr>
      </w:pPr>
      <w:r w:rsidRPr="00F8529D">
        <w:rPr>
          <w:sz w:val="22"/>
          <w:szCs w:val="22"/>
        </w:rPr>
        <w:t>Zmiany z</w:t>
      </w:r>
      <w:r w:rsidR="0020217C">
        <w:rPr>
          <w:sz w:val="22"/>
          <w:szCs w:val="22"/>
        </w:rPr>
        <w:t xml:space="preserve">akresu rzeczowego </w:t>
      </w:r>
      <w:r w:rsidRPr="00F8529D">
        <w:rPr>
          <w:sz w:val="22"/>
          <w:szCs w:val="22"/>
        </w:rPr>
        <w:t>Umowy:</w:t>
      </w:r>
    </w:p>
    <w:p w14:paraId="69645E72" w14:textId="77777777" w:rsidR="005C6C97" w:rsidRDefault="005C6C97" w:rsidP="00AA4125">
      <w:pPr>
        <w:pStyle w:val="Akapitzlist"/>
        <w:numPr>
          <w:ilvl w:val="1"/>
          <w:numId w:val="96"/>
        </w:numPr>
        <w:spacing w:line="259" w:lineRule="auto"/>
        <w:ind w:left="1134"/>
        <w:jc w:val="both"/>
        <w:rPr>
          <w:sz w:val="22"/>
          <w:szCs w:val="22"/>
        </w:rPr>
      </w:pPr>
      <w:r w:rsidRPr="004755BD">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4A881EB2" w14:textId="77777777" w:rsidR="005C6C97" w:rsidRDefault="005C6C97" w:rsidP="00AA4125">
      <w:pPr>
        <w:pStyle w:val="Akapitzlist"/>
        <w:numPr>
          <w:ilvl w:val="1"/>
          <w:numId w:val="96"/>
        </w:numPr>
        <w:spacing w:line="259" w:lineRule="auto"/>
        <w:ind w:left="1134"/>
        <w:jc w:val="both"/>
        <w:rPr>
          <w:sz w:val="22"/>
          <w:szCs w:val="22"/>
        </w:rPr>
      </w:pPr>
      <w:r w:rsidRPr="004755BD">
        <w:rPr>
          <w:sz w:val="22"/>
          <w:szCs w:val="22"/>
        </w:rPr>
        <w:t>Zmniejszenie lub zwiększenie zakresu rzeczowego Umowy w przypadku konieczności realizacji robót budowlanych, których nie uwzględniono w zamówieniu podstawowym, niemożliwych do przewidzenia mimo zachowania należytej staranności.</w:t>
      </w:r>
    </w:p>
    <w:p w14:paraId="630E5FFD" w14:textId="77777777" w:rsidR="009C4DBA" w:rsidRDefault="005C6C97" w:rsidP="00AA4125">
      <w:pPr>
        <w:pStyle w:val="Akapitzlist"/>
        <w:numPr>
          <w:ilvl w:val="1"/>
          <w:numId w:val="96"/>
        </w:numPr>
        <w:spacing w:line="259" w:lineRule="auto"/>
        <w:ind w:left="1134"/>
        <w:jc w:val="both"/>
        <w:rPr>
          <w:sz w:val="22"/>
          <w:szCs w:val="22"/>
        </w:rPr>
      </w:pPr>
      <w:r w:rsidRPr="005C6C97">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39855822" w14:textId="77777777" w:rsidR="00975A17" w:rsidRPr="009C4DBA" w:rsidRDefault="009C4DBA" w:rsidP="00AA4125">
      <w:pPr>
        <w:pStyle w:val="Akapitzlist"/>
        <w:numPr>
          <w:ilvl w:val="1"/>
          <w:numId w:val="96"/>
        </w:numPr>
        <w:spacing w:line="259" w:lineRule="auto"/>
        <w:ind w:left="1134"/>
        <w:jc w:val="both"/>
        <w:rPr>
          <w:sz w:val="22"/>
          <w:szCs w:val="22"/>
        </w:rPr>
      </w:pPr>
      <w:r w:rsidRPr="009C4DB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42" w:name="_Hlk220054656"/>
      <w:r w:rsidRPr="009C4DBA">
        <w:rPr>
          <w:sz w:val="22"/>
          <w:szCs w:val="22"/>
        </w:rPr>
        <w:t>§ 3 ust. 1</w:t>
      </w:r>
      <w:r w:rsidR="00F11158">
        <w:rPr>
          <w:sz w:val="22"/>
          <w:szCs w:val="22"/>
        </w:rPr>
        <w:t>1</w:t>
      </w:r>
      <w:r w:rsidRPr="009C4DBA">
        <w:rPr>
          <w:sz w:val="22"/>
          <w:szCs w:val="22"/>
        </w:rPr>
        <w:t xml:space="preserve"> Umowy</w:t>
      </w:r>
      <w:bookmarkEnd w:id="242"/>
      <w:r w:rsidRPr="009C4DBA">
        <w:rPr>
          <w:sz w:val="22"/>
          <w:szCs w:val="22"/>
        </w:rPr>
        <w:t>.</w:t>
      </w:r>
      <w:r w:rsidR="00975A17" w:rsidRPr="009C4DBA">
        <w:rPr>
          <w:sz w:val="6"/>
          <w:szCs w:val="6"/>
        </w:rPr>
        <w:t xml:space="preserve">.   </w:t>
      </w:r>
    </w:p>
    <w:p w14:paraId="4B92E76B" w14:textId="77777777" w:rsidR="00975A17" w:rsidRPr="00F8529D" w:rsidRDefault="00975A17" w:rsidP="00975A17">
      <w:pPr>
        <w:spacing w:line="259" w:lineRule="auto"/>
        <w:ind w:left="1080"/>
        <w:contextualSpacing/>
        <w:jc w:val="both"/>
        <w:rPr>
          <w:sz w:val="6"/>
          <w:szCs w:val="6"/>
        </w:rPr>
      </w:pPr>
    </w:p>
    <w:p w14:paraId="5DC4D042" w14:textId="77777777" w:rsidR="00975A17" w:rsidRPr="00F8529D" w:rsidRDefault="00AE75D1" w:rsidP="00AA4125">
      <w:pPr>
        <w:numPr>
          <w:ilvl w:val="0"/>
          <w:numId w:val="65"/>
        </w:numPr>
        <w:spacing w:line="259" w:lineRule="auto"/>
        <w:jc w:val="both"/>
        <w:rPr>
          <w:sz w:val="22"/>
          <w:szCs w:val="22"/>
        </w:rPr>
      </w:pPr>
      <w:r>
        <w:rPr>
          <w:sz w:val="22"/>
          <w:szCs w:val="22"/>
        </w:rPr>
        <w:t>Zmiany Umowy nie</w:t>
      </w:r>
      <w:r w:rsidR="00975A17" w:rsidRPr="00F8529D">
        <w:rPr>
          <w:sz w:val="22"/>
          <w:szCs w:val="22"/>
        </w:rPr>
        <w:t>wymagające formy aneksu:</w:t>
      </w:r>
    </w:p>
    <w:p w14:paraId="62764C64" w14:textId="77777777" w:rsidR="00975A17" w:rsidRPr="00F8529D" w:rsidRDefault="00975A17" w:rsidP="00AA4125">
      <w:pPr>
        <w:pStyle w:val="Akapitzlist"/>
        <w:numPr>
          <w:ilvl w:val="0"/>
          <w:numId w:val="60"/>
        </w:numPr>
        <w:spacing w:line="259" w:lineRule="auto"/>
        <w:jc w:val="both"/>
        <w:rPr>
          <w:sz w:val="22"/>
          <w:szCs w:val="22"/>
        </w:rPr>
      </w:pPr>
      <w:r w:rsidRPr="00F8529D">
        <w:rPr>
          <w:sz w:val="22"/>
          <w:szCs w:val="22"/>
        </w:rPr>
        <w:t xml:space="preserve">zmiana zasad dokonywania odbiorów </w:t>
      </w:r>
      <w:r w:rsidR="00DE3274">
        <w:rPr>
          <w:sz w:val="22"/>
          <w:szCs w:val="22"/>
        </w:rPr>
        <w:t>robót</w:t>
      </w:r>
      <w:r w:rsidRPr="00F8529D">
        <w:rPr>
          <w:sz w:val="22"/>
          <w:szCs w:val="22"/>
        </w:rPr>
        <w:t>, o której mowa w §15 ust. 2 pkt 2) lit. f),</w:t>
      </w:r>
    </w:p>
    <w:p w14:paraId="6F5D7F0D" w14:textId="77777777" w:rsidR="00975A17" w:rsidRPr="000674D2" w:rsidRDefault="00975A17" w:rsidP="00AA4125">
      <w:pPr>
        <w:pStyle w:val="Akapitzlist"/>
        <w:numPr>
          <w:ilvl w:val="0"/>
          <w:numId w:val="60"/>
        </w:numPr>
        <w:spacing w:line="259" w:lineRule="auto"/>
        <w:jc w:val="both"/>
        <w:rPr>
          <w:sz w:val="22"/>
          <w:szCs w:val="22"/>
        </w:rPr>
      </w:pPr>
      <w:r w:rsidRPr="00F8529D">
        <w:rPr>
          <w:sz w:val="22"/>
          <w:szCs w:val="22"/>
        </w:rPr>
        <w:t xml:space="preserve">zmiana treści dokumentów przedstawianych wzajemnie przez Strony w trakcie realizacji </w:t>
      </w:r>
      <w:r w:rsidRPr="000674D2">
        <w:rPr>
          <w:sz w:val="22"/>
          <w:szCs w:val="22"/>
        </w:rPr>
        <w:t>Umowy lub sposobu informowania o realizacji Umowy, o której mowa (§15 ust. 2. pkt 2) lit. g),</w:t>
      </w:r>
    </w:p>
    <w:p w14:paraId="70E0170C" w14:textId="77777777" w:rsidR="000674D2" w:rsidRPr="000674D2" w:rsidRDefault="000674D2" w:rsidP="00AA4125">
      <w:pPr>
        <w:pStyle w:val="Akapitzlist"/>
        <w:numPr>
          <w:ilvl w:val="0"/>
          <w:numId w:val="60"/>
        </w:numPr>
        <w:spacing w:line="259" w:lineRule="auto"/>
        <w:jc w:val="both"/>
        <w:rPr>
          <w:sz w:val="22"/>
          <w:szCs w:val="22"/>
        </w:rPr>
      </w:pPr>
      <w:r w:rsidRPr="000674D2">
        <w:rPr>
          <w:sz w:val="22"/>
          <w:szCs w:val="22"/>
        </w:rPr>
        <w:t xml:space="preserve">utworzenie, zmiana lub likwidacja Oddziału/Ruchu, w ramach struktur PGG S.A., </w:t>
      </w:r>
      <w:r w:rsidR="00F85F3A">
        <w:rPr>
          <w:sz w:val="22"/>
          <w:szCs w:val="22"/>
        </w:rPr>
        <w:br/>
      </w:r>
      <w:r w:rsidRPr="000674D2">
        <w:rPr>
          <w:sz w:val="22"/>
          <w:szCs w:val="22"/>
        </w:rPr>
        <w:t xml:space="preserve">w związku ze zmianami organizacyjnymi w Spółce, o której mowa §15 ust. 2 pkt 2) lit. h) </w:t>
      </w:r>
      <w:proofErr w:type="spellStart"/>
      <w:r w:rsidRPr="000674D2">
        <w:rPr>
          <w:sz w:val="22"/>
          <w:szCs w:val="22"/>
        </w:rPr>
        <w:t>tiret</w:t>
      </w:r>
      <w:proofErr w:type="spellEnd"/>
      <w:r w:rsidRPr="000674D2">
        <w:rPr>
          <w:sz w:val="22"/>
          <w:szCs w:val="22"/>
        </w:rPr>
        <w:t xml:space="preserve"> 2,</w:t>
      </w:r>
    </w:p>
    <w:p w14:paraId="5FE114FA" w14:textId="77777777" w:rsidR="00975A17" w:rsidRPr="000674D2" w:rsidRDefault="00975A17" w:rsidP="00AA4125">
      <w:pPr>
        <w:pStyle w:val="Akapitzlist"/>
        <w:numPr>
          <w:ilvl w:val="0"/>
          <w:numId w:val="60"/>
        </w:numPr>
        <w:spacing w:line="259" w:lineRule="auto"/>
        <w:jc w:val="both"/>
        <w:rPr>
          <w:sz w:val="22"/>
          <w:szCs w:val="22"/>
        </w:rPr>
      </w:pPr>
      <w:r w:rsidRPr="000674D2">
        <w:rPr>
          <w:sz w:val="22"/>
          <w:szCs w:val="22"/>
        </w:rPr>
        <w:t xml:space="preserve">zmiana lub wprowadzenie </w:t>
      </w:r>
      <w:r w:rsidR="00CD27AC" w:rsidRPr="000674D2">
        <w:rPr>
          <w:sz w:val="22"/>
          <w:szCs w:val="22"/>
        </w:rPr>
        <w:t>nowego Podwykonawcy</w:t>
      </w:r>
      <w:r w:rsidR="00193B66" w:rsidRPr="000674D2">
        <w:rPr>
          <w:sz w:val="22"/>
          <w:szCs w:val="22"/>
        </w:rPr>
        <w:t xml:space="preserve"> (§10 ust. </w:t>
      </w:r>
      <w:r w:rsidRPr="000674D2">
        <w:rPr>
          <w:sz w:val="22"/>
          <w:szCs w:val="22"/>
        </w:rPr>
        <w:t>3</w:t>
      </w:r>
      <w:r w:rsidR="00DE3274" w:rsidRPr="000674D2">
        <w:rPr>
          <w:sz w:val="22"/>
          <w:szCs w:val="22"/>
        </w:rPr>
        <w:t>5</w:t>
      </w:r>
      <w:r w:rsidRPr="000674D2">
        <w:rPr>
          <w:sz w:val="22"/>
          <w:szCs w:val="22"/>
        </w:rPr>
        <w:t>),</w:t>
      </w:r>
    </w:p>
    <w:p w14:paraId="58EEB122" w14:textId="77777777" w:rsidR="00975A17" w:rsidRPr="000674D2" w:rsidRDefault="00975A17" w:rsidP="00AA4125">
      <w:pPr>
        <w:pStyle w:val="Akapitzlist"/>
        <w:numPr>
          <w:ilvl w:val="0"/>
          <w:numId w:val="60"/>
        </w:numPr>
        <w:spacing w:line="259" w:lineRule="auto"/>
        <w:jc w:val="both"/>
        <w:rPr>
          <w:sz w:val="22"/>
          <w:szCs w:val="22"/>
        </w:rPr>
      </w:pPr>
      <w:r w:rsidRPr="000674D2">
        <w:rPr>
          <w:sz w:val="22"/>
          <w:szCs w:val="22"/>
        </w:rPr>
        <w:t>zmiana osób odpowiedzialnych za nadzór (§11 ust. 3),</w:t>
      </w:r>
    </w:p>
    <w:p w14:paraId="580E37EC" w14:textId="77777777" w:rsidR="000674D2" w:rsidRPr="000674D2" w:rsidRDefault="00975A17" w:rsidP="00AA4125">
      <w:pPr>
        <w:pStyle w:val="Akapitzlist"/>
        <w:numPr>
          <w:ilvl w:val="0"/>
          <w:numId w:val="60"/>
        </w:numPr>
        <w:spacing w:line="259" w:lineRule="auto"/>
        <w:jc w:val="both"/>
        <w:rPr>
          <w:i/>
          <w:iCs/>
          <w:sz w:val="22"/>
          <w:szCs w:val="22"/>
        </w:rPr>
      </w:pPr>
      <w:r w:rsidRPr="000674D2">
        <w:rPr>
          <w:sz w:val="22"/>
          <w:szCs w:val="22"/>
        </w:rPr>
        <w:t xml:space="preserve">zmiana terminu realizacji w związku z wystąpieniem siły wyższej, wg zasad określonych w </w:t>
      </w:r>
      <w:r w:rsidR="000674D2" w:rsidRPr="000674D2">
        <w:rPr>
          <w:sz w:val="22"/>
          <w:szCs w:val="22"/>
        </w:rPr>
        <w:t>§21 ust.4,</w:t>
      </w:r>
    </w:p>
    <w:p w14:paraId="34843905" w14:textId="77777777" w:rsidR="00975A17" w:rsidRPr="000674D2" w:rsidRDefault="000674D2" w:rsidP="00AA4125">
      <w:pPr>
        <w:pStyle w:val="Akapitzlist"/>
        <w:numPr>
          <w:ilvl w:val="0"/>
          <w:numId w:val="60"/>
        </w:numPr>
        <w:spacing w:line="259" w:lineRule="auto"/>
        <w:jc w:val="both"/>
        <w:rPr>
          <w:i/>
          <w:iCs/>
          <w:sz w:val="22"/>
          <w:szCs w:val="22"/>
        </w:rPr>
      </w:pPr>
      <w:r w:rsidRPr="000674D2">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00975A17" w:rsidRPr="000674D2">
        <w:rPr>
          <w:sz w:val="22"/>
          <w:szCs w:val="22"/>
        </w:rPr>
        <w:t xml:space="preserve"> </w:t>
      </w:r>
    </w:p>
    <w:p w14:paraId="1627350D" w14:textId="164E3D95" w:rsidR="00975A17" w:rsidRPr="008A745A" w:rsidRDefault="00975A17" w:rsidP="008A745A">
      <w:pPr>
        <w:pStyle w:val="Nagwek2"/>
      </w:pPr>
      <w:bookmarkStart w:id="243" w:name="_Toc225752112"/>
      <w:bookmarkEnd w:id="239"/>
      <w:bookmarkEnd w:id="241"/>
      <w:r w:rsidRPr="004F3468">
        <w:lastRenderedPageBreak/>
        <w:t xml:space="preserve">§ 16. </w:t>
      </w:r>
      <w:r w:rsidRPr="00B71040">
        <w:t>Waloryzacja</w:t>
      </w:r>
      <w:bookmarkEnd w:id="243"/>
      <w:r>
        <w:t xml:space="preserve"> </w:t>
      </w:r>
      <w:r w:rsidR="008A745A">
        <w:t xml:space="preserve">– </w:t>
      </w:r>
      <w:r w:rsidR="008A745A" w:rsidRPr="008A745A">
        <w:rPr>
          <w:i/>
          <w:iCs/>
        </w:rPr>
        <w:t>nie dotyczy</w:t>
      </w:r>
    </w:p>
    <w:p w14:paraId="792AF5E2" w14:textId="77777777" w:rsidR="00975A17" w:rsidRPr="00500E2A" w:rsidRDefault="00975A17" w:rsidP="00975A17">
      <w:pPr>
        <w:pStyle w:val="Nagwek2"/>
      </w:pPr>
      <w:bookmarkStart w:id="244" w:name="_Toc64016213"/>
      <w:bookmarkStart w:id="245" w:name="_Toc106095875"/>
      <w:bookmarkStart w:id="246" w:name="_Toc106096315"/>
      <w:bookmarkStart w:id="247" w:name="_Toc106096419"/>
      <w:bookmarkStart w:id="248" w:name="_Toc225752113"/>
      <w:bookmarkStart w:id="249" w:name="_Hlk67826426"/>
      <w:bookmarkEnd w:id="240"/>
      <w:r w:rsidRPr="00500E2A">
        <w:t>§</w:t>
      </w:r>
      <w:r>
        <w:t xml:space="preserve"> </w:t>
      </w:r>
      <w:r w:rsidRPr="00500E2A">
        <w:t>1</w:t>
      </w:r>
      <w:r>
        <w:t>7</w:t>
      </w:r>
      <w:r w:rsidRPr="00500E2A">
        <w:t>. Ochrona danych osobowych</w:t>
      </w:r>
      <w:bookmarkEnd w:id="244"/>
      <w:bookmarkEnd w:id="245"/>
      <w:bookmarkEnd w:id="246"/>
      <w:bookmarkEnd w:id="247"/>
      <w:bookmarkEnd w:id="248"/>
      <w:r w:rsidRPr="00500E2A">
        <w:t xml:space="preserve"> </w:t>
      </w:r>
    </w:p>
    <w:p w14:paraId="0027C7DB" w14:textId="77777777" w:rsidR="00975A17" w:rsidRPr="00C371D4" w:rsidRDefault="00975A17" w:rsidP="00C371D4">
      <w:pPr>
        <w:pStyle w:val="Akapitzlist"/>
        <w:spacing w:before="120"/>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9"/>
    </w:p>
    <w:p w14:paraId="112ACDA4" w14:textId="77777777" w:rsidR="00975A17" w:rsidRPr="00E66F78" w:rsidRDefault="00975A17" w:rsidP="00975A17">
      <w:pPr>
        <w:pStyle w:val="Nagwek2"/>
      </w:pPr>
      <w:bookmarkStart w:id="250" w:name="_Toc64016214"/>
      <w:bookmarkStart w:id="251" w:name="_Toc106095876"/>
      <w:bookmarkStart w:id="252" w:name="_Toc106096316"/>
      <w:bookmarkStart w:id="253" w:name="_Toc106096420"/>
      <w:bookmarkStart w:id="254" w:name="_Toc225752114"/>
      <w:r w:rsidRPr="00500E2A">
        <w:t>§</w:t>
      </w:r>
      <w:r>
        <w:t xml:space="preserve"> </w:t>
      </w:r>
      <w:r w:rsidRPr="00500E2A">
        <w:t>1</w:t>
      </w:r>
      <w:r>
        <w:t>8</w:t>
      </w:r>
      <w:r w:rsidRPr="00500E2A">
        <w:t xml:space="preserve">. Ochrona tajemnic </w:t>
      </w:r>
      <w:r w:rsidRPr="00E66F78">
        <w:t>przedsiębiorcy, zachowanie poufności</w:t>
      </w:r>
      <w:bookmarkEnd w:id="250"/>
      <w:bookmarkEnd w:id="251"/>
      <w:bookmarkEnd w:id="252"/>
      <w:bookmarkEnd w:id="253"/>
      <w:bookmarkEnd w:id="254"/>
      <w:r w:rsidRPr="00E66F78">
        <w:t xml:space="preserve"> </w:t>
      </w:r>
    </w:p>
    <w:p w14:paraId="321FBF15" w14:textId="77777777" w:rsidR="00975A17" w:rsidRPr="00E66F78" w:rsidRDefault="00975A17" w:rsidP="00AA4125">
      <w:pPr>
        <w:numPr>
          <w:ilvl w:val="0"/>
          <w:numId w:val="53"/>
        </w:numPr>
        <w:spacing w:before="120" w:line="259" w:lineRule="auto"/>
        <w:ind w:left="363" w:hanging="357"/>
        <w:jc w:val="both"/>
        <w:rPr>
          <w:sz w:val="22"/>
          <w:szCs w:val="22"/>
        </w:rPr>
      </w:pPr>
      <w:bookmarkStart w:id="25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06F25ACF"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sidR="00CD27AC">
        <w:rPr>
          <w:sz w:val="22"/>
          <w:szCs w:val="22"/>
        </w:rPr>
        <w:t xml:space="preserve">skanych w związku z realizacją </w:t>
      </w:r>
      <w:r w:rsidRPr="00E66F78">
        <w:rPr>
          <w:sz w:val="22"/>
          <w:szCs w:val="22"/>
        </w:rPr>
        <w:t xml:space="preserve">Umowy. </w:t>
      </w:r>
    </w:p>
    <w:p w14:paraId="1A927C83"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0BF61BE"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491579AF" w14:textId="77777777" w:rsidR="00975A17" w:rsidRPr="00E66F78" w:rsidRDefault="00975A17" w:rsidP="00AA4125">
      <w:pPr>
        <w:numPr>
          <w:ilvl w:val="1"/>
          <w:numId w:val="5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7EA093D" w14:textId="77777777" w:rsidR="00975A17" w:rsidRPr="00E66F78" w:rsidRDefault="00975A17" w:rsidP="00AA4125">
      <w:pPr>
        <w:numPr>
          <w:ilvl w:val="1"/>
          <w:numId w:val="5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48714639" w14:textId="77777777" w:rsidR="00975A17" w:rsidRPr="00E66F78" w:rsidRDefault="00975A17" w:rsidP="00AA4125">
      <w:pPr>
        <w:numPr>
          <w:ilvl w:val="1"/>
          <w:numId w:val="5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3C9FC31D"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580CF12C" w14:textId="77777777" w:rsidR="00975A17" w:rsidRPr="00E66F78" w:rsidRDefault="00975A17" w:rsidP="00AA4125">
      <w:pPr>
        <w:numPr>
          <w:ilvl w:val="1"/>
          <w:numId w:val="5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038D0353" w14:textId="77777777" w:rsidR="00975A17" w:rsidRPr="00500E2A" w:rsidRDefault="00975A17" w:rsidP="00AA4125">
      <w:pPr>
        <w:numPr>
          <w:ilvl w:val="1"/>
          <w:numId w:val="5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53C52E90" w14:textId="77777777" w:rsidR="00975A17" w:rsidRPr="00E66F78" w:rsidRDefault="00975A17" w:rsidP="00AA4125">
      <w:pPr>
        <w:numPr>
          <w:ilvl w:val="1"/>
          <w:numId w:val="5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4E9838FB" w14:textId="77777777" w:rsidR="00975A17" w:rsidRPr="00500E2A" w:rsidRDefault="00975A17" w:rsidP="00AA4125">
      <w:pPr>
        <w:numPr>
          <w:ilvl w:val="0"/>
          <w:numId w:val="5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40CED9E3" w14:textId="77777777" w:rsidR="00975A17" w:rsidRPr="00E66F78" w:rsidRDefault="00975A17" w:rsidP="00AA4125">
      <w:pPr>
        <w:numPr>
          <w:ilvl w:val="0"/>
          <w:numId w:val="5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5A89B819" w14:textId="77777777" w:rsidR="00975A17" w:rsidRPr="00E66F78" w:rsidRDefault="00975A17" w:rsidP="00AA4125">
      <w:pPr>
        <w:numPr>
          <w:ilvl w:val="0"/>
          <w:numId w:val="53"/>
        </w:numPr>
        <w:spacing w:line="259" w:lineRule="auto"/>
        <w:ind w:left="363" w:hanging="357"/>
        <w:jc w:val="both"/>
        <w:rPr>
          <w:sz w:val="22"/>
          <w:szCs w:val="22"/>
        </w:rPr>
      </w:pPr>
      <w:r w:rsidRPr="00E66F78">
        <w:rPr>
          <w:sz w:val="22"/>
          <w:szCs w:val="22"/>
        </w:rPr>
        <w:t xml:space="preserve">Wykonawca zobowiązuje się do zastosowania skutecznych środków technicznych i organizacyjnych zapewniających ochronę wszystkich przekazanych informacji i danych </w:t>
      </w:r>
      <w:r w:rsidRPr="00E66F78">
        <w:rPr>
          <w:sz w:val="22"/>
          <w:szCs w:val="22"/>
        </w:rPr>
        <w:lastRenderedPageBreak/>
        <w:t>zabezpieczając je przed nieupoważnionym dostępem, uszkodzeniem i/lub nieuprawnioną modyfikacją.</w:t>
      </w:r>
    </w:p>
    <w:p w14:paraId="706880BA" w14:textId="77777777" w:rsidR="00975A17" w:rsidRPr="00F8529D" w:rsidRDefault="00975A17" w:rsidP="00AA4125">
      <w:pPr>
        <w:numPr>
          <w:ilvl w:val="0"/>
          <w:numId w:val="5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41F641E" w14:textId="77777777" w:rsidR="00975A17" w:rsidRPr="005C26F2" w:rsidRDefault="00975A17" w:rsidP="00AA4125">
      <w:pPr>
        <w:numPr>
          <w:ilvl w:val="0"/>
          <w:numId w:val="53"/>
        </w:numPr>
        <w:spacing w:line="259" w:lineRule="auto"/>
        <w:ind w:left="363" w:hanging="357"/>
        <w:jc w:val="both"/>
        <w:rPr>
          <w:sz w:val="22"/>
          <w:szCs w:val="22"/>
        </w:rPr>
      </w:pPr>
      <w:bookmarkStart w:id="256"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56"/>
    </w:p>
    <w:p w14:paraId="7350B92C" w14:textId="77777777" w:rsidR="00975A17" w:rsidRPr="00F8529D" w:rsidRDefault="00975A17" w:rsidP="00975A17">
      <w:pPr>
        <w:pStyle w:val="Nagwek2"/>
      </w:pPr>
      <w:bookmarkStart w:id="257" w:name="_Toc64016215"/>
      <w:bookmarkStart w:id="258" w:name="_Toc106095877"/>
      <w:bookmarkStart w:id="259" w:name="_Toc106096317"/>
      <w:bookmarkStart w:id="260" w:name="_Toc106096421"/>
      <w:bookmarkStart w:id="261" w:name="_Toc225752115"/>
      <w:bookmarkEnd w:id="255"/>
      <w:r w:rsidRPr="00F8529D">
        <w:t>§ 19. Zasady etyki</w:t>
      </w:r>
      <w:bookmarkEnd w:id="257"/>
      <w:bookmarkEnd w:id="258"/>
      <w:bookmarkEnd w:id="259"/>
      <w:bookmarkEnd w:id="260"/>
      <w:bookmarkEnd w:id="261"/>
    </w:p>
    <w:p w14:paraId="7ADCCAF0" w14:textId="77777777" w:rsidR="00FD5C73" w:rsidRPr="00A33BF6" w:rsidRDefault="00FD5C73" w:rsidP="00AA4125">
      <w:pPr>
        <w:numPr>
          <w:ilvl w:val="0"/>
          <w:numId w:val="54"/>
        </w:numPr>
        <w:spacing w:line="259" w:lineRule="auto"/>
        <w:ind w:hanging="357"/>
        <w:jc w:val="both"/>
        <w:rPr>
          <w:sz w:val="22"/>
          <w:szCs w:val="22"/>
        </w:rPr>
      </w:pPr>
      <w:bookmarkStart w:id="262"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03624011" w14:textId="77777777" w:rsidR="00FD5C73" w:rsidRPr="00A33BF6" w:rsidRDefault="00FD5C73" w:rsidP="00AA4125">
      <w:pPr>
        <w:numPr>
          <w:ilvl w:val="1"/>
          <w:numId w:val="54"/>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63"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63"/>
    </w:p>
    <w:p w14:paraId="6B408EC9" w14:textId="77777777" w:rsidR="00FD5C73" w:rsidRPr="00A33BF6" w:rsidRDefault="00FD5C73" w:rsidP="00AA4125">
      <w:pPr>
        <w:numPr>
          <w:ilvl w:val="1"/>
          <w:numId w:val="54"/>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26B2A138" w14:textId="77777777" w:rsidR="00FD5C73" w:rsidRPr="00FD5C73" w:rsidRDefault="00FD5C73" w:rsidP="00AA4125">
      <w:pPr>
        <w:numPr>
          <w:ilvl w:val="0"/>
          <w:numId w:val="54"/>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i nie zgodzą się na zapłatę prowizji pracownikowi lub </w:t>
      </w:r>
      <w:r w:rsidRPr="00FD5C73">
        <w:rPr>
          <w:sz w:val="22"/>
          <w:szCs w:val="22"/>
        </w:rPr>
        <w:t>przedstawicielowi Strony umowy w związku z jej realizacją.</w:t>
      </w:r>
    </w:p>
    <w:p w14:paraId="2DDF9FE9" w14:textId="77777777" w:rsidR="00FD5C73" w:rsidRPr="00FD5C73" w:rsidRDefault="00FD5C73" w:rsidP="00AA4125">
      <w:pPr>
        <w:numPr>
          <w:ilvl w:val="0"/>
          <w:numId w:val="54"/>
        </w:numPr>
        <w:spacing w:line="259" w:lineRule="auto"/>
        <w:jc w:val="both"/>
        <w:rPr>
          <w:sz w:val="22"/>
          <w:szCs w:val="22"/>
        </w:rPr>
      </w:pPr>
      <w:r w:rsidRPr="00FD5C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FD5C73">
          <w:rPr>
            <w:rStyle w:val="Hipercze"/>
            <w:sz w:val="22"/>
            <w:szCs w:val="22"/>
          </w:rPr>
          <w:t>https://www.pgg.pl/strefa-korporacyjna/firma/inne/polityka-antykorupcyjna</w:t>
        </w:r>
      </w:hyperlink>
    </w:p>
    <w:p w14:paraId="77067AD1" w14:textId="77777777" w:rsidR="00FD5C73" w:rsidRPr="00FD5C73" w:rsidRDefault="00FD5C73" w:rsidP="00FD5C73">
      <w:pPr>
        <w:spacing w:line="259" w:lineRule="auto"/>
        <w:ind w:left="360"/>
        <w:jc w:val="both"/>
        <w:rPr>
          <w:sz w:val="22"/>
          <w:szCs w:val="22"/>
        </w:rPr>
      </w:pPr>
      <w:hyperlink r:id="rId18" w:history="1">
        <w:r w:rsidRPr="00FD5C73">
          <w:rPr>
            <w:rStyle w:val="Hipercze"/>
            <w:sz w:val="22"/>
            <w:szCs w:val="22"/>
          </w:rPr>
          <w:t>https://www.pgg.pl/strefa-korporacyjna/firma/inne/kodeks-dla-partnerow-biznesowych</w:t>
        </w:r>
      </w:hyperlink>
      <w:r w:rsidRPr="00FD5C73">
        <w:rPr>
          <w:sz w:val="22"/>
          <w:szCs w:val="22"/>
        </w:rPr>
        <w:t xml:space="preserve"> </w:t>
      </w:r>
    </w:p>
    <w:p w14:paraId="4EA2A793" w14:textId="77777777" w:rsidR="00FD5C73" w:rsidRPr="00AC0913" w:rsidRDefault="00FD5C73" w:rsidP="00AA4125">
      <w:pPr>
        <w:numPr>
          <w:ilvl w:val="0"/>
          <w:numId w:val="54"/>
        </w:numPr>
        <w:spacing w:line="259" w:lineRule="auto"/>
        <w:jc w:val="both"/>
        <w:rPr>
          <w:sz w:val="22"/>
          <w:szCs w:val="22"/>
        </w:rPr>
      </w:pPr>
      <w:r w:rsidRPr="00FD5C73">
        <w:rPr>
          <w:sz w:val="22"/>
          <w:szCs w:val="22"/>
        </w:rPr>
        <w:t>Wykonawca oświadcza, że dołoży należytej staranności, aby pracownicy, współpracownicy, podwykonawcy lub osoby, przy pomocy których będzie realizował zamówienie</w:t>
      </w:r>
      <w:r w:rsidRPr="00AC0913">
        <w:rPr>
          <w:sz w:val="22"/>
          <w:szCs w:val="22"/>
        </w:rPr>
        <w:t xml:space="preserve"> zapoznali się i stosowali wyżej opisane zasady.</w:t>
      </w:r>
    </w:p>
    <w:p w14:paraId="510391C9" w14:textId="77777777" w:rsidR="00FD5C73" w:rsidRPr="00AC0913" w:rsidRDefault="00FD5C73" w:rsidP="00AA4125">
      <w:pPr>
        <w:numPr>
          <w:ilvl w:val="0"/>
          <w:numId w:val="54"/>
        </w:numPr>
        <w:spacing w:line="259" w:lineRule="auto"/>
        <w:jc w:val="both"/>
        <w:rPr>
          <w:sz w:val="22"/>
          <w:szCs w:val="22"/>
        </w:rPr>
      </w:pPr>
      <w:r w:rsidRPr="00AC0913">
        <w:rPr>
          <w:sz w:val="22"/>
          <w:szCs w:val="22"/>
        </w:rPr>
        <w:t xml:space="preserve">Naruszenie wyżej opisanych zasad jest traktowane jak rażące naruszenie postanowień Umowy. </w:t>
      </w:r>
    </w:p>
    <w:p w14:paraId="10FCAEA1" w14:textId="77777777" w:rsidR="00FD5C73" w:rsidRPr="00AC0913" w:rsidRDefault="00FD5C73" w:rsidP="00AA4125">
      <w:pPr>
        <w:numPr>
          <w:ilvl w:val="0"/>
          <w:numId w:val="54"/>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48C40B76" w14:textId="77777777" w:rsidR="00975A17" w:rsidRPr="005C26F2" w:rsidRDefault="00FD5C73" w:rsidP="00AA4125">
      <w:pPr>
        <w:numPr>
          <w:ilvl w:val="0"/>
          <w:numId w:val="54"/>
        </w:numPr>
        <w:spacing w:line="259" w:lineRule="auto"/>
        <w:jc w:val="both"/>
        <w:rPr>
          <w:sz w:val="22"/>
          <w:szCs w:val="22"/>
        </w:rPr>
      </w:pPr>
      <w:r w:rsidRPr="00AC0913">
        <w:rPr>
          <w:sz w:val="22"/>
          <w:szCs w:val="22"/>
        </w:rPr>
        <w:t>Strony zobowiązują się do informowania się wzajemnie o każdym przypadku naruszenia zasad opisanych w niniejszym paragrafie Umowy</w:t>
      </w:r>
      <w:r w:rsidR="001E53ED" w:rsidRPr="001E53ED">
        <w:rPr>
          <w:sz w:val="22"/>
          <w:szCs w:val="22"/>
        </w:rPr>
        <w:t>.</w:t>
      </w:r>
    </w:p>
    <w:p w14:paraId="23F897D1" w14:textId="77777777" w:rsidR="00975A17" w:rsidRPr="00F8529D" w:rsidRDefault="00975A17" w:rsidP="00975A17">
      <w:pPr>
        <w:pStyle w:val="Nagwek2"/>
      </w:pPr>
      <w:bookmarkStart w:id="264" w:name="_Toc106095878"/>
      <w:bookmarkStart w:id="265" w:name="_Toc106096318"/>
      <w:bookmarkStart w:id="266" w:name="_Toc106096422"/>
      <w:bookmarkStart w:id="267" w:name="_Toc225752116"/>
      <w:bookmarkStart w:id="268" w:name="_Hlk105675117"/>
      <w:bookmarkStart w:id="269" w:name="_Hlk67826575"/>
      <w:bookmarkStart w:id="270" w:name="_Toc64016216"/>
      <w:bookmarkEnd w:id="262"/>
      <w:r w:rsidRPr="00F8529D">
        <w:t>§ 20. Nadzór wynikający z zarządzania środowiskowego</w:t>
      </w:r>
      <w:bookmarkEnd w:id="264"/>
      <w:bookmarkEnd w:id="265"/>
      <w:bookmarkEnd w:id="266"/>
      <w:bookmarkEnd w:id="267"/>
    </w:p>
    <w:p w14:paraId="12E500A0" w14:textId="77777777" w:rsidR="00975A17" w:rsidRPr="00500E2A" w:rsidRDefault="00975A17" w:rsidP="005C26F2">
      <w:pPr>
        <w:spacing w:before="120"/>
        <w:ind w:left="425" w:hanging="425"/>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7655A97A" w14:textId="77777777" w:rsidR="00975A17" w:rsidRPr="00500E2A" w:rsidRDefault="00975A17" w:rsidP="00975A1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4F53A5BB" w14:textId="748F2E45" w:rsidR="00975A17" w:rsidRPr="00657714" w:rsidRDefault="00975A17" w:rsidP="005C26F2">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bookmarkEnd w:id="268"/>
    </w:p>
    <w:p w14:paraId="5709CCE0" w14:textId="77777777" w:rsidR="00975A17" w:rsidRPr="00E66F78" w:rsidRDefault="00975A17" w:rsidP="00975A17">
      <w:pPr>
        <w:pStyle w:val="Nagwek2"/>
      </w:pPr>
      <w:bookmarkStart w:id="271" w:name="_Toc106095879"/>
      <w:bookmarkStart w:id="272" w:name="_Toc106096319"/>
      <w:bookmarkStart w:id="273" w:name="_Toc106096423"/>
      <w:bookmarkStart w:id="274" w:name="_Toc225752117"/>
      <w:bookmarkStart w:id="275" w:name="_Hlk67826617"/>
      <w:bookmarkEnd w:id="269"/>
      <w:r w:rsidRPr="00B62661">
        <w:lastRenderedPageBreak/>
        <w:t xml:space="preserve">§ </w:t>
      </w:r>
      <w:r>
        <w:t>21</w:t>
      </w:r>
      <w:r w:rsidRPr="00B62661">
        <w:t xml:space="preserve">. </w:t>
      </w:r>
      <w:r w:rsidRPr="00E66F78">
        <w:t>Siła wyższa</w:t>
      </w:r>
      <w:bookmarkEnd w:id="270"/>
      <w:bookmarkEnd w:id="271"/>
      <w:bookmarkEnd w:id="272"/>
      <w:bookmarkEnd w:id="273"/>
      <w:bookmarkEnd w:id="274"/>
    </w:p>
    <w:p w14:paraId="2E059454" w14:textId="77777777" w:rsidR="00975A17" w:rsidRPr="00E66F78" w:rsidRDefault="00975A17" w:rsidP="00AA4125">
      <w:pPr>
        <w:numPr>
          <w:ilvl w:val="0"/>
          <w:numId w:val="55"/>
        </w:numPr>
        <w:spacing w:before="120"/>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7182406" w14:textId="77777777" w:rsidR="00975A17" w:rsidRPr="00F8529D" w:rsidRDefault="00975A17" w:rsidP="00AA4125">
      <w:pPr>
        <w:numPr>
          <w:ilvl w:val="0"/>
          <w:numId w:val="55"/>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642AB4EC" w14:textId="77777777" w:rsidR="00975A17" w:rsidRPr="00F8529D" w:rsidRDefault="00975A17" w:rsidP="00AA4125">
      <w:pPr>
        <w:numPr>
          <w:ilvl w:val="1"/>
          <w:numId w:val="55"/>
        </w:numPr>
        <w:jc w:val="both"/>
        <w:rPr>
          <w:sz w:val="22"/>
          <w:szCs w:val="22"/>
        </w:rPr>
      </w:pPr>
      <w:r w:rsidRPr="00F8529D">
        <w:rPr>
          <w:sz w:val="22"/>
          <w:szCs w:val="22"/>
        </w:rPr>
        <w:t>klęski żywiołowe np. pożar, powódź, trzęsienie ziemi itp.,</w:t>
      </w:r>
    </w:p>
    <w:p w14:paraId="556BAB28" w14:textId="77777777" w:rsidR="00975A17" w:rsidRPr="00F8529D" w:rsidRDefault="00975A17" w:rsidP="00AA4125">
      <w:pPr>
        <w:numPr>
          <w:ilvl w:val="1"/>
          <w:numId w:val="55"/>
        </w:numPr>
        <w:jc w:val="both"/>
        <w:rPr>
          <w:sz w:val="22"/>
          <w:szCs w:val="22"/>
        </w:rPr>
      </w:pPr>
      <w:r w:rsidRPr="00F8529D">
        <w:rPr>
          <w:sz w:val="22"/>
          <w:szCs w:val="22"/>
        </w:rPr>
        <w:t>akty władzy państwowej np. stan wojenny, stan wyjątkowy, itp.,</w:t>
      </w:r>
    </w:p>
    <w:p w14:paraId="1E920D2D" w14:textId="77777777" w:rsidR="00975A17" w:rsidRPr="00F8529D" w:rsidRDefault="00975A17" w:rsidP="00AA4125">
      <w:pPr>
        <w:numPr>
          <w:ilvl w:val="1"/>
          <w:numId w:val="55"/>
        </w:numPr>
        <w:jc w:val="both"/>
        <w:rPr>
          <w:sz w:val="22"/>
          <w:szCs w:val="22"/>
        </w:rPr>
      </w:pPr>
      <w:r w:rsidRPr="00F8529D">
        <w:rPr>
          <w:sz w:val="22"/>
          <w:szCs w:val="22"/>
        </w:rPr>
        <w:t>poważne zakłócenia w funkcjonowaniu transportu.</w:t>
      </w:r>
    </w:p>
    <w:p w14:paraId="6410438C" w14:textId="77777777" w:rsidR="00975A17" w:rsidRPr="00F8529D" w:rsidRDefault="00975A17" w:rsidP="00AA4125">
      <w:pPr>
        <w:numPr>
          <w:ilvl w:val="0"/>
          <w:numId w:val="55"/>
        </w:numPr>
        <w:ind w:left="357" w:hanging="357"/>
        <w:jc w:val="both"/>
        <w:rPr>
          <w:sz w:val="22"/>
          <w:szCs w:val="22"/>
        </w:rPr>
      </w:pPr>
      <w:bookmarkStart w:id="276"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6"/>
    <w:p w14:paraId="5EFC47A5" w14:textId="77777777" w:rsidR="00975A17" w:rsidRPr="005C26F2" w:rsidRDefault="00975A17" w:rsidP="00AA4125">
      <w:pPr>
        <w:numPr>
          <w:ilvl w:val="0"/>
          <w:numId w:val="5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F557377" w14:textId="77777777" w:rsidR="00975A17" w:rsidRPr="00F8529D" w:rsidRDefault="00975A17" w:rsidP="00975A17">
      <w:pPr>
        <w:pStyle w:val="Nagwek2"/>
      </w:pPr>
      <w:bookmarkStart w:id="277" w:name="_Toc64016217"/>
      <w:bookmarkStart w:id="278" w:name="_Toc106095880"/>
      <w:bookmarkStart w:id="279" w:name="_Toc106096320"/>
      <w:bookmarkStart w:id="280" w:name="_Toc106096424"/>
      <w:bookmarkStart w:id="281" w:name="_Toc225752118"/>
      <w:r w:rsidRPr="00F8529D">
        <w:t>§ 22. Postanowienia końcowe</w:t>
      </w:r>
      <w:bookmarkEnd w:id="277"/>
      <w:bookmarkEnd w:id="278"/>
      <w:bookmarkEnd w:id="279"/>
      <w:bookmarkEnd w:id="280"/>
      <w:bookmarkEnd w:id="281"/>
    </w:p>
    <w:p w14:paraId="5C3B4CA2" w14:textId="77777777" w:rsidR="00E95C3B" w:rsidRPr="00E95C3B" w:rsidRDefault="00E95C3B" w:rsidP="00AA4125">
      <w:pPr>
        <w:numPr>
          <w:ilvl w:val="0"/>
          <w:numId w:val="56"/>
        </w:numPr>
        <w:spacing w:before="120" w:line="259"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9F7C9BA" w14:textId="77777777" w:rsidR="00E95C3B" w:rsidRPr="00E95C3B" w:rsidRDefault="00E95C3B" w:rsidP="00AA4125">
      <w:pPr>
        <w:numPr>
          <w:ilvl w:val="0"/>
          <w:numId w:val="56"/>
        </w:numPr>
        <w:spacing w:line="259" w:lineRule="auto"/>
        <w:jc w:val="both"/>
        <w:rPr>
          <w:sz w:val="22"/>
          <w:szCs w:val="22"/>
        </w:rPr>
      </w:pPr>
      <w:r w:rsidRPr="00E95C3B">
        <w:rPr>
          <w:sz w:val="22"/>
          <w:szCs w:val="22"/>
        </w:rPr>
        <w:t>Wszelkie spory powstałe pomiędzy Stronami na tle wykładni lub realizacji Umowy rozstrzygane będą przez sąd powszechny właściwy dla siedziby Zamawiającego.</w:t>
      </w:r>
    </w:p>
    <w:p w14:paraId="6202CD78" w14:textId="77777777" w:rsidR="00975A17" w:rsidRDefault="00975A17" w:rsidP="00AA4125">
      <w:pPr>
        <w:numPr>
          <w:ilvl w:val="0"/>
          <w:numId w:val="56"/>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209159D3" w14:textId="77777777" w:rsidR="00975A17" w:rsidRDefault="00975A17" w:rsidP="00AA4125">
      <w:pPr>
        <w:numPr>
          <w:ilvl w:val="0"/>
          <w:numId w:val="56"/>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032FB658" w14:textId="77777777" w:rsidR="00975A17" w:rsidRDefault="00975A17" w:rsidP="00975A17">
      <w:pPr>
        <w:spacing w:line="259" w:lineRule="auto"/>
        <w:ind w:left="357"/>
        <w:jc w:val="both"/>
        <w:rPr>
          <w:color w:val="FF0000"/>
          <w:sz w:val="22"/>
          <w:szCs w:val="22"/>
        </w:rPr>
      </w:pPr>
    </w:p>
    <w:p w14:paraId="4D171A97" w14:textId="77777777" w:rsidR="00975A17" w:rsidRPr="00AD7A6E" w:rsidRDefault="00975A17" w:rsidP="00975A17">
      <w:pPr>
        <w:pStyle w:val="Nagwek2"/>
        <w:jc w:val="left"/>
        <w:rPr>
          <w:sz w:val="22"/>
          <w:szCs w:val="22"/>
        </w:rPr>
      </w:pPr>
      <w:bookmarkStart w:id="282" w:name="_Toc83291694"/>
      <w:bookmarkStart w:id="283" w:name="_Toc106095881"/>
      <w:bookmarkStart w:id="284" w:name="_Toc106096321"/>
      <w:bookmarkStart w:id="285" w:name="_Toc106096425"/>
      <w:bookmarkStart w:id="286" w:name="_Toc225752119"/>
      <w:bookmarkEnd w:id="275"/>
      <w:r w:rsidRPr="00AD7A6E">
        <w:rPr>
          <w:sz w:val="22"/>
          <w:szCs w:val="22"/>
        </w:rPr>
        <w:t>Załączniki do Umowy</w:t>
      </w:r>
      <w:bookmarkEnd w:id="282"/>
      <w:bookmarkEnd w:id="283"/>
      <w:bookmarkEnd w:id="284"/>
      <w:bookmarkEnd w:id="285"/>
      <w:bookmarkEnd w:id="286"/>
    </w:p>
    <w:p w14:paraId="0A63F76A" w14:textId="77777777" w:rsidR="00975A17" w:rsidRDefault="00975A17" w:rsidP="00975A17">
      <w:pPr>
        <w:tabs>
          <w:tab w:val="left" w:pos="1560"/>
          <w:tab w:val="left" w:pos="1843"/>
        </w:tabs>
        <w:jc w:val="both"/>
        <w:rPr>
          <w:rFonts w:eastAsiaTheme="majorEastAsia"/>
          <w:sz w:val="22"/>
          <w:szCs w:val="22"/>
        </w:rPr>
      </w:pPr>
      <w:r>
        <w:rPr>
          <w:rFonts w:eastAsiaTheme="majorEastAsia"/>
          <w:sz w:val="22"/>
          <w:szCs w:val="22"/>
        </w:rPr>
        <w:t>Załącznik nr 1</w:t>
      </w:r>
      <w:r>
        <w:rPr>
          <w:rFonts w:eastAsiaTheme="majorEastAsia"/>
          <w:sz w:val="22"/>
          <w:szCs w:val="22"/>
        </w:rPr>
        <w:tab/>
        <w:t>–</w:t>
      </w:r>
      <w:r>
        <w:rPr>
          <w:rFonts w:eastAsiaTheme="majorEastAsia"/>
          <w:sz w:val="22"/>
          <w:szCs w:val="22"/>
        </w:rPr>
        <w:tab/>
      </w:r>
      <w:r w:rsidRPr="00B31BB6">
        <w:rPr>
          <w:rFonts w:eastAsiaTheme="majorEastAsia"/>
          <w:sz w:val="22"/>
          <w:szCs w:val="22"/>
        </w:rPr>
        <w:t>Szczegó</w:t>
      </w:r>
      <w:r>
        <w:rPr>
          <w:rFonts w:eastAsiaTheme="majorEastAsia"/>
          <w:sz w:val="22"/>
          <w:szCs w:val="22"/>
        </w:rPr>
        <w:t>łowy Opis Przedmiotu Zamówienia</w:t>
      </w:r>
    </w:p>
    <w:p w14:paraId="381747D8" w14:textId="77777777" w:rsidR="00975A17" w:rsidRPr="00D81428" w:rsidRDefault="00975A17" w:rsidP="00975A17">
      <w:pPr>
        <w:tabs>
          <w:tab w:val="left" w:pos="1560"/>
          <w:tab w:val="left" w:pos="1843"/>
        </w:tabs>
        <w:jc w:val="both"/>
        <w:rPr>
          <w:rFonts w:eastAsiaTheme="majorEastAsia"/>
          <w:sz w:val="22"/>
          <w:szCs w:val="22"/>
        </w:rPr>
      </w:pPr>
      <w:r>
        <w:rPr>
          <w:rFonts w:eastAsiaTheme="majorEastAsia"/>
          <w:sz w:val="22"/>
          <w:szCs w:val="22"/>
        </w:rPr>
        <w:tab/>
      </w:r>
      <w:r>
        <w:rPr>
          <w:rFonts w:eastAsiaTheme="majorEastAsia"/>
          <w:sz w:val="22"/>
          <w:szCs w:val="22"/>
        </w:rPr>
        <w:tab/>
      </w:r>
      <w:r w:rsidRPr="00D81428">
        <w:rPr>
          <w:rFonts w:eastAsiaTheme="majorEastAsia"/>
          <w:sz w:val="22"/>
          <w:szCs w:val="22"/>
        </w:rPr>
        <w:t>(na podstawie Załącznika nr 1 do SWZ),</w:t>
      </w:r>
    </w:p>
    <w:p w14:paraId="702BF4FE" w14:textId="77777777" w:rsidR="004036DF" w:rsidRDefault="00975A17" w:rsidP="00975A17">
      <w:pPr>
        <w:tabs>
          <w:tab w:val="left" w:pos="1560"/>
          <w:tab w:val="left" w:pos="1843"/>
        </w:tabs>
        <w:jc w:val="both"/>
        <w:rPr>
          <w:rFonts w:eastAsiaTheme="majorEastAsia"/>
          <w:sz w:val="22"/>
          <w:szCs w:val="22"/>
        </w:rPr>
      </w:pPr>
      <w:r w:rsidRPr="00D81428">
        <w:rPr>
          <w:rFonts w:eastAsiaTheme="majorEastAsia"/>
          <w:sz w:val="22"/>
          <w:szCs w:val="22"/>
        </w:rPr>
        <w:t>Załącznik nr 1.1</w:t>
      </w:r>
      <w:r w:rsidRPr="00D81428">
        <w:rPr>
          <w:rFonts w:eastAsiaTheme="majorEastAsia"/>
          <w:sz w:val="22"/>
          <w:szCs w:val="22"/>
        </w:rPr>
        <w:tab/>
        <w:t>–</w:t>
      </w:r>
      <w:r w:rsidRPr="00D81428">
        <w:rPr>
          <w:rFonts w:eastAsiaTheme="majorEastAsia"/>
          <w:sz w:val="22"/>
          <w:szCs w:val="22"/>
        </w:rPr>
        <w:tab/>
      </w:r>
      <w:r w:rsidR="00CD27AC" w:rsidRPr="00D81428">
        <w:rPr>
          <w:rFonts w:eastAsiaTheme="majorEastAsia"/>
          <w:sz w:val="22"/>
          <w:szCs w:val="22"/>
        </w:rPr>
        <w:t>Przedmiar</w:t>
      </w:r>
    </w:p>
    <w:p w14:paraId="72927C31" w14:textId="3E8DD948" w:rsidR="008A745A" w:rsidRDefault="008A745A" w:rsidP="00975A17">
      <w:pPr>
        <w:tabs>
          <w:tab w:val="left" w:pos="1560"/>
          <w:tab w:val="left" w:pos="1843"/>
        </w:tabs>
        <w:jc w:val="both"/>
        <w:rPr>
          <w:rFonts w:eastAsiaTheme="majorEastAsia"/>
          <w:sz w:val="22"/>
          <w:szCs w:val="22"/>
        </w:rPr>
      </w:pPr>
      <w:r w:rsidRPr="00D81428">
        <w:rPr>
          <w:rFonts w:eastAsiaTheme="majorEastAsia"/>
          <w:sz w:val="22"/>
          <w:szCs w:val="22"/>
        </w:rPr>
        <w:t>Załącznik nr 1.</w:t>
      </w:r>
      <w:r>
        <w:rPr>
          <w:rFonts w:eastAsiaTheme="majorEastAsia"/>
          <w:sz w:val="22"/>
          <w:szCs w:val="22"/>
        </w:rPr>
        <w:t>2</w:t>
      </w:r>
      <w:r w:rsidRPr="00D81428">
        <w:rPr>
          <w:rFonts w:eastAsiaTheme="majorEastAsia"/>
          <w:sz w:val="22"/>
          <w:szCs w:val="22"/>
        </w:rPr>
        <w:tab/>
        <w:t>–</w:t>
      </w:r>
      <w:r w:rsidRPr="00D81428">
        <w:rPr>
          <w:rFonts w:eastAsiaTheme="majorEastAsia"/>
          <w:sz w:val="22"/>
          <w:szCs w:val="22"/>
        </w:rPr>
        <w:tab/>
      </w:r>
      <w:r>
        <w:rPr>
          <w:rFonts w:eastAsiaTheme="majorEastAsia"/>
          <w:sz w:val="22"/>
          <w:szCs w:val="22"/>
        </w:rPr>
        <w:t>Dokumentacja projektowa</w:t>
      </w:r>
    </w:p>
    <w:p w14:paraId="6162B812" w14:textId="77777777" w:rsidR="00975A17" w:rsidRDefault="00975A17" w:rsidP="00975A17">
      <w:pPr>
        <w:tabs>
          <w:tab w:val="left" w:pos="1560"/>
          <w:tab w:val="left" w:pos="1843"/>
        </w:tabs>
        <w:jc w:val="both"/>
        <w:rPr>
          <w:rFonts w:eastAsiaTheme="majorEastAsia"/>
          <w:i/>
          <w:iCs/>
          <w:color w:val="FF0000"/>
          <w:sz w:val="22"/>
          <w:szCs w:val="22"/>
        </w:rPr>
      </w:pPr>
      <w:r w:rsidRPr="00D81428">
        <w:rPr>
          <w:rFonts w:eastAsiaTheme="majorEastAsia"/>
          <w:sz w:val="22"/>
          <w:szCs w:val="22"/>
        </w:rPr>
        <w:t>Załącznik nr 2.1</w:t>
      </w:r>
      <w:r w:rsidRPr="00D81428">
        <w:rPr>
          <w:rFonts w:eastAsiaTheme="majorEastAsia"/>
          <w:sz w:val="22"/>
          <w:szCs w:val="22"/>
        </w:rPr>
        <w:tab/>
        <w:t>–</w:t>
      </w:r>
      <w:r w:rsidRPr="00D81428">
        <w:rPr>
          <w:rFonts w:eastAsiaTheme="majorEastAsia"/>
          <w:sz w:val="22"/>
          <w:szCs w:val="22"/>
        </w:rPr>
        <w:tab/>
        <w:t>Szczegółowa</w:t>
      </w:r>
      <w:r w:rsidRPr="00BB72DF">
        <w:rPr>
          <w:rFonts w:eastAsiaTheme="majorEastAsia"/>
          <w:sz w:val="22"/>
          <w:szCs w:val="22"/>
        </w:rPr>
        <w:t xml:space="preserve"> kalkulacja ceny umownej</w:t>
      </w:r>
      <w:r w:rsidRPr="00B31BB6">
        <w:rPr>
          <w:rFonts w:eastAsiaTheme="majorEastAsia"/>
          <w:sz w:val="22"/>
          <w:szCs w:val="22"/>
        </w:rPr>
        <w:t xml:space="preserve"> </w:t>
      </w:r>
    </w:p>
    <w:p w14:paraId="233C77DD" w14:textId="77777777" w:rsidR="00975A17" w:rsidRPr="00BB72DF" w:rsidRDefault="00975A17" w:rsidP="00975A17">
      <w:pPr>
        <w:tabs>
          <w:tab w:val="left" w:pos="1560"/>
          <w:tab w:val="left" w:pos="1843"/>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.2</w:t>
      </w:r>
      <w:r>
        <w:rPr>
          <w:rFonts w:eastAsiaTheme="majorEastAsia"/>
          <w:sz w:val="22"/>
          <w:szCs w:val="22"/>
        </w:rPr>
        <w:tab/>
      </w:r>
      <w:r w:rsidRPr="00B31BB6">
        <w:rPr>
          <w:rFonts w:eastAsiaTheme="majorEastAsia"/>
          <w:sz w:val="22"/>
          <w:szCs w:val="22"/>
        </w:rPr>
        <w:t>–</w:t>
      </w:r>
      <w:r>
        <w:rPr>
          <w:rFonts w:eastAsiaTheme="majorEastAsia"/>
          <w:sz w:val="22"/>
          <w:szCs w:val="22"/>
        </w:rPr>
        <w:tab/>
        <w:t>Harmonogram rzeczowo-finansowy</w:t>
      </w:r>
      <w:r w:rsidRPr="00B31BB6">
        <w:rPr>
          <w:rFonts w:eastAsiaTheme="majorEastAsia"/>
          <w:sz w:val="22"/>
          <w:szCs w:val="22"/>
        </w:rPr>
        <w:t xml:space="preserve"> </w:t>
      </w:r>
    </w:p>
    <w:p w14:paraId="61CF0D49" w14:textId="77777777" w:rsidR="00975A17" w:rsidRPr="00B31BB6" w:rsidRDefault="00975A17" w:rsidP="00975A17">
      <w:pPr>
        <w:tabs>
          <w:tab w:val="left" w:pos="1560"/>
          <w:tab w:val="left" w:pos="1843"/>
        </w:tabs>
        <w:jc w:val="both"/>
        <w:rPr>
          <w:rFonts w:eastAsiaTheme="majorEastAsia"/>
          <w:sz w:val="22"/>
          <w:szCs w:val="22"/>
        </w:rPr>
      </w:pPr>
      <w:r w:rsidRPr="00B31BB6">
        <w:rPr>
          <w:rFonts w:eastAsiaTheme="majorEastAsia"/>
          <w:sz w:val="22"/>
          <w:szCs w:val="22"/>
        </w:rPr>
        <w:t>Załącznik nr 3</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5F3D859B" w14:textId="77777777" w:rsidR="00975A17" w:rsidRPr="00050BB7" w:rsidRDefault="00975A17" w:rsidP="00050BB7">
      <w:pPr>
        <w:tabs>
          <w:tab w:val="left" w:pos="1560"/>
          <w:tab w:val="left" w:pos="1843"/>
        </w:tabs>
        <w:jc w:val="both"/>
        <w:rPr>
          <w:rFonts w:eastAsiaTheme="majorEastAsia"/>
          <w:sz w:val="22"/>
          <w:szCs w:val="22"/>
        </w:rPr>
      </w:pPr>
      <w:r w:rsidRPr="00B31BB6">
        <w:rPr>
          <w:rFonts w:eastAsiaTheme="majorEastAsia"/>
          <w:sz w:val="22"/>
          <w:szCs w:val="22"/>
        </w:rPr>
        <w:t>Załącznik nr 4</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Oświadczenie o statusie Wykonawcy</w:t>
      </w:r>
    </w:p>
    <w:p w14:paraId="563B6E37" w14:textId="77777777" w:rsidR="00D222C1" w:rsidRDefault="00D222C1">
      <w:pPr>
        <w:spacing w:after="200" w:line="276" w:lineRule="auto"/>
        <w:rPr>
          <w:b/>
          <w:bCs/>
          <w:sz w:val="22"/>
          <w:szCs w:val="22"/>
        </w:rPr>
      </w:pPr>
      <w:bookmarkStart w:id="287" w:name="_Hlk67826939"/>
      <w:r>
        <w:rPr>
          <w:b/>
          <w:bCs/>
          <w:sz w:val="22"/>
          <w:szCs w:val="22"/>
        </w:rPr>
        <w:br w:type="page"/>
      </w:r>
    </w:p>
    <w:p w14:paraId="410004D4" w14:textId="77777777" w:rsidR="00975A17" w:rsidRPr="00631260" w:rsidRDefault="00975A17" w:rsidP="00975A17">
      <w:pPr>
        <w:spacing w:after="160" w:line="259" w:lineRule="auto"/>
        <w:jc w:val="right"/>
        <w:rPr>
          <w:b/>
          <w:bCs/>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7"/>
    <w:p w14:paraId="38C6127B" w14:textId="77777777" w:rsidR="00975A17" w:rsidRPr="00AC2718" w:rsidRDefault="00975A17" w:rsidP="00975A17">
      <w:pPr>
        <w:jc w:val="both"/>
        <w:rPr>
          <w:b/>
          <w:bCs/>
          <w:color w:val="000000" w:themeColor="text1"/>
          <w:sz w:val="24"/>
          <w:szCs w:val="24"/>
        </w:rPr>
      </w:pPr>
    </w:p>
    <w:p w14:paraId="21BFCDE1" w14:textId="77777777" w:rsidR="00975A17" w:rsidRDefault="00975A17" w:rsidP="00975A17">
      <w:pPr>
        <w:jc w:val="both"/>
        <w:rPr>
          <w:b/>
          <w:bCs/>
          <w:color w:val="000000" w:themeColor="text1"/>
          <w:sz w:val="28"/>
          <w:szCs w:val="28"/>
        </w:rPr>
      </w:pPr>
    </w:p>
    <w:p w14:paraId="5649F85E" w14:textId="77777777" w:rsidR="00975A17" w:rsidRPr="001002B8" w:rsidRDefault="00975A17" w:rsidP="00975A17">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6ECA20DC" w14:textId="77777777" w:rsidR="00975A17" w:rsidRPr="00744F79" w:rsidRDefault="00975A17" w:rsidP="00975A17">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000F37A7">
        <w:rPr>
          <w:b/>
          <w:bCs/>
          <w:i/>
          <w:iCs/>
          <w:color w:val="FF0000"/>
          <w:sz w:val="28"/>
          <w:szCs w:val="28"/>
        </w:rPr>
        <w:t xml:space="preserve">zgodny z </w:t>
      </w:r>
      <w:r w:rsidRPr="001002B8">
        <w:rPr>
          <w:b/>
          <w:bCs/>
          <w:i/>
          <w:iCs/>
          <w:color w:val="FF0000"/>
          <w:sz w:val="28"/>
          <w:szCs w:val="28"/>
        </w:rPr>
        <w:t>Załącznikiem nr 1 do SWZ</w:t>
      </w:r>
      <w:bookmarkStart w:id="288" w:name="_Hlk147849015"/>
      <w:r w:rsidRPr="00744F79">
        <w:rPr>
          <w:b/>
          <w:bCs/>
          <w:i/>
          <w:iCs/>
          <w:color w:val="FF0000"/>
          <w:sz w:val="28"/>
          <w:szCs w:val="28"/>
        </w:rPr>
        <w:t>)</w:t>
      </w:r>
    </w:p>
    <w:bookmarkEnd w:id="288"/>
    <w:p w14:paraId="5B5B9BA5" w14:textId="77777777" w:rsidR="00975A17" w:rsidRPr="008F2909" w:rsidRDefault="00975A17" w:rsidP="00975A17">
      <w:pPr>
        <w:rPr>
          <w:b/>
          <w:bCs/>
          <w:color w:val="0070C0"/>
          <w:sz w:val="22"/>
          <w:szCs w:val="22"/>
        </w:rPr>
      </w:pPr>
    </w:p>
    <w:p w14:paraId="646EEF5E" w14:textId="77777777" w:rsidR="00975A17" w:rsidRDefault="00975A17" w:rsidP="00975A17">
      <w:pPr>
        <w:spacing w:after="160" w:line="259" w:lineRule="auto"/>
        <w:rPr>
          <w:sz w:val="14"/>
          <w:szCs w:val="14"/>
        </w:rPr>
      </w:pPr>
      <w:r>
        <w:rPr>
          <w:sz w:val="14"/>
          <w:szCs w:val="14"/>
        </w:rPr>
        <w:br w:type="page"/>
      </w:r>
    </w:p>
    <w:p w14:paraId="0EE1CE9B"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07BFC18A" w14:textId="77777777" w:rsidR="00975A17" w:rsidRDefault="00975A17" w:rsidP="00975A17">
      <w:pPr>
        <w:spacing w:before="120"/>
        <w:jc w:val="center"/>
        <w:rPr>
          <w:b/>
          <w:bCs/>
          <w:sz w:val="28"/>
          <w:szCs w:val="28"/>
        </w:rPr>
      </w:pPr>
    </w:p>
    <w:p w14:paraId="62708B92" w14:textId="77777777" w:rsidR="00975A17" w:rsidRDefault="000F37A7" w:rsidP="006601B4">
      <w:pPr>
        <w:spacing w:before="120"/>
        <w:jc w:val="center"/>
        <w:rPr>
          <w:b/>
          <w:bCs/>
          <w:sz w:val="22"/>
          <w:szCs w:val="22"/>
        </w:rPr>
      </w:pPr>
      <w:r w:rsidRPr="006601B4">
        <w:rPr>
          <w:b/>
          <w:bCs/>
          <w:sz w:val="32"/>
          <w:szCs w:val="32"/>
        </w:rPr>
        <w:t>Przedmiar</w:t>
      </w:r>
      <w:r w:rsidR="006601B4">
        <w:rPr>
          <w:b/>
          <w:bCs/>
          <w:sz w:val="32"/>
          <w:szCs w:val="32"/>
        </w:rPr>
        <w:t xml:space="preserve"> </w:t>
      </w:r>
    </w:p>
    <w:p w14:paraId="12A741F9" w14:textId="77777777" w:rsidR="00975A17" w:rsidRDefault="00975A17" w:rsidP="00975A17">
      <w:pPr>
        <w:jc w:val="center"/>
      </w:pPr>
    </w:p>
    <w:p w14:paraId="359AB072" w14:textId="77777777" w:rsidR="00975A17" w:rsidRDefault="00975A17" w:rsidP="00975A17">
      <w:pPr>
        <w:spacing w:after="160" w:line="259" w:lineRule="auto"/>
      </w:pPr>
      <w:r>
        <w:br w:type="page"/>
      </w:r>
    </w:p>
    <w:p w14:paraId="45541AD8" w14:textId="77777777" w:rsidR="008A745A" w:rsidRDefault="008A745A" w:rsidP="00975A17">
      <w:pPr>
        <w:spacing w:before="120"/>
        <w:jc w:val="right"/>
        <w:rPr>
          <w:b/>
          <w:bCs/>
          <w:sz w:val="22"/>
          <w:szCs w:val="22"/>
        </w:rPr>
        <w:sectPr w:rsidR="008A745A" w:rsidSect="00253454">
          <w:pgSz w:w="11906" w:h="16838"/>
          <w:pgMar w:top="1417" w:right="1417" w:bottom="1417" w:left="1417" w:header="708" w:footer="462" w:gutter="0"/>
          <w:cols w:space="708"/>
          <w:docGrid w:linePitch="360"/>
        </w:sectPr>
      </w:pPr>
      <w:bookmarkStart w:id="289" w:name="_Hlk67831498"/>
      <w:bookmarkStart w:id="290" w:name="_Hlk67827058"/>
    </w:p>
    <w:p w14:paraId="46969C39" w14:textId="53B83C0A" w:rsidR="008A745A" w:rsidRPr="001456AD" w:rsidRDefault="008A745A" w:rsidP="008A745A">
      <w:pPr>
        <w:spacing w:before="120"/>
        <w:jc w:val="right"/>
        <w:rPr>
          <w:b/>
          <w:bCs/>
          <w:sz w:val="22"/>
          <w:szCs w:val="22"/>
        </w:rPr>
      </w:pPr>
      <w:r w:rsidRPr="001456AD">
        <w:rPr>
          <w:b/>
          <w:bCs/>
          <w:sz w:val="22"/>
          <w:szCs w:val="22"/>
        </w:rPr>
        <w:lastRenderedPageBreak/>
        <w:t xml:space="preserve">Załącznik nr </w:t>
      </w:r>
      <w:r>
        <w:rPr>
          <w:b/>
          <w:bCs/>
          <w:sz w:val="22"/>
          <w:szCs w:val="22"/>
        </w:rPr>
        <w:t>1.2</w:t>
      </w:r>
      <w:r w:rsidRPr="001456AD">
        <w:rPr>
          <w:b/>
          <w:bCs/>
          <w:sz w:val="22"/>
          <w:szCs w:val="22"/>
        </w:rPr>
        <w:t xml:space="preserve"> do Umowy </w:t>
      </w:r>
    </w:p>
    <w:p w14:paraId="1AF402B0" w14:textId="77777777" w:rsidR="008A745A" w:rsidRDefault="008A745A" w:rsidP="008A745A">
      <w:pPr>
        <w:spacing w:before="120"/>
        <w:jc w:val="center"/>
        <w:rPr>
          <w:b/>
          <w:bCs/>
          <w:sz w:val="28"/>
          <w:szCs w:val="28"/>
        </w:rPr>
      </w:pPr>
    </w:p>
    <w:p w14:paraId="1E17D475" w14:textId="7071AF1A" w:rsidR="008A745A" w:rsidRDefault="008A745A" w:rsidP="008A745A">
      <w:pPr>
        <w:spacing w:before="120"/>
        <w:jc w:val="center"/>
        <w:rPr>
          <w:b/>
          <w:bCs/>
          <w:sz w:val="22"/>
          <w:szCs w:val="22"/>
        </w:rPr>
      </w:pPr>
      <w:r>
        <w:rPr>
          <w:b/>
          <w:bCs/>
          <w:sz w:val="32"/>
          <w:szCs w:val="32"/>
        </w:rPr>
        <w:t xml:space="preserve">Dokumentacja projektowa </w:t>
      </w:r>
    </w:p>
    <w:p w14:paraId="08233DF9" w14:textId="77777777" w:rsidR="008A745A" w:rsidRDefault="008A745A" w:rsidP="00975A17">
      <w:pPr>
        <w:spacing w:before="120"/>
        <w:jc w:val="right"/>
        <w:rPr>
          <w:b/>
          <w:bCs/>
          <w:sz w:val="22"/>
          <w:szCs w:val="22"/>
        </w:rPr>
        <w:sectPr w:rsidR="008A745A" w:rsidSect="00253454">
          <w:pgSz w:w="11906" w:h="16838"/>
          <w:pgMar w:top="1417" w:right="1417" w:bottom="1417" w:left="1417" w:header="708" w:footer="462" w:gutter="0"/>
          <w:cols w:space="708"/>
          <w:docGrid w:linePitch="360"/>
        </w:sectPr>
      </w:pPr>
    </w:p>
    <w:p w14:paraId="0A6FC7BB" w14:textId="77777777" w:rsidR="00975A17"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2.1</w:t>
      </w:r>
      <w:r w:rsidRPr="001456AD">
        <w:rPr>
          <w:b/>
          <w:bCs/>
          <w:sz w:val="22"/>
          <w:szCs w:val="22"/>
        </w:rPr>
        <w:t xml:space="preserve"> do Umowy </w:t>
      </w:r>
    </w:p>
    <w:p w14:paraId="7D4DFAE4" w14:textId="77777777" w:rsidR="00975A17" w:rsidRDefault="00975A17" w:rsidP="00975A17">
      <w:pPr>
        <w:spacing w:before="120"/>
        <w:jc w:val="center"/>
        <w:rPr>
          <w:b/>
          <w:bCs/>
          <w:sz w:val="28"/>
          <w:szCs w:val="28"/>
        </w:rPr>
      </w:pPr>
    </w:p>
    <w:p w14:paraId="339EF23E" w14:textId="77777777" w:rsidR="00975A17" w:rsidRPr="00314C34" w:rsidRDefault="00975A17" w:rsidP="00975A17">
      <w:pPr>
        <w:spacing w:before="120"/>
        <w:jc w:val="center"/>
        <w:rPr>
          <w:b/>
          <w:bCs/>
          <w:sz w:val="32"/>
          <w:szCs w:val="32"/>
        </w:rPr>
      </w:pPr>
      <w:r>
        <w:rPr>
          <w:b/>
          <w:bCs/>
          <w:sz w:val="32"/>
          <w:szCs w:val="32"/>
        </w:rPr>
        <w:t>Szczegółowa kalkulacja ceny umownej</w:t>
      </w:r>
    </w:p>
    <w:p w14:paraId="73C00046" w14:textId="77777777" w:rsidR="00975A17" w:rsidRDefault="00975A17" w:rsidP="00975A17">
      <w:pPr>
        <w:spacing w:before="120"/>
        <w:rPr>
          <w:b/>
          <w:bCs/>
          <w:sz w:val="28"/>
          <w:szCs w:val="28"/>
        </w:rPr>
      </w:pPr>
    </w:p>
    <w:p w14:paraId="27D76FC6" w14:textId="77777777" w:rsidR="00975A17" w:rsidRDefault="00975A17" w:rsidP="00975A17">
      <w:pPr>
        <w:spacing w:after="160" w:line="259" w:lineRule="auto"/>
        <w:rPr>
          <w:b/>
          <w:bCs/>
          <w:sz w:val="28"/>
          <w:szCs w:val="28"/>
        </w:rPr>
      </w:pPr>
      <w:r>
        <w:rPr>
          <w:b/>
          <w:bCs/>
          <w:sz w:val="28"/>
          <w:szCs w:val="28"/>
        </w:rPr>
        <w:br w:type="page"/>
      </w:r>
    </w:p>
    <w:p w14:paraId="0EE7B99A" w14:textId="77777777" w:rsidR="00975A17"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6AC80509" w14:textId="77777777" w:rsidR="00975A17" w:rsidRDefault="00975A17" w:rsidP="00975A17">
      <w:pPr>
        <w:spacing w:before="120"/>
        <w:jc w:val="center"/>
        <w:rPr>
          <w:b/>
          <w:bCs/>
          <w:sz w:val="28"/>
          <w:szCs w:val="28"/>
        </w:rPr>
      </w:pPr>
    </w:p>
    <w:p w14:paraId="16761E09" w14:textId="77777777" w:rsidR="00975A17" w:rsidRPr="00314C34" w:rsidRDefault="00975A17" w:rsidP="00975A17">
      <w:pPr>
        <w:spacing w:before="120"/>
        <w:jc w:val="center"/>
        <w:rPr>
          <w:b/>
          <w:bCs/>
          <w:sz w:val="32"/>
          <w:szCs w:val="32"/>
        </w:rPr>
      </w:pPr>
      <w:r>
        <w:rPr>
          <w:b/>
          <w:bCs/>
          <w:sz w:val="32"/>
          <w:szCs w:val="32"/>
        </w:rPr>
        <w:t>Harmonogram rzeczowo-finansowy</w:t>
      </w:r>
    </w:p>
    <w:p w14:paraId="4C6B0B2C" w14:textId="77777777" w:rsidR="00975A17" w:rsidRPr="00DE750C" w:rsidRDefault="00975A17" w:rsidP="00975A17">
      <w:pPr>
        <w:spacing w:before="120"/>
        <w:rPr>
          <w:b/>
          <w:bCs/>
          <w:sz w:val="28"/>
          <w:szCs w:val="28"/>
        </w:rPr>
      </w:pPr>
    </w:p>
    <w:p w14:paraId="419870E6" w14:textId="77777777" w:rsidR="00975A17" w:rsidRDefault="00975A17" w:rsidP="00975A17">
      <w:pPr>
        <w:spacing w:after="160" w:line="259" w:lineRule="auto"/>
        <w:rPr>
          <w:b/>
          <w:bCs/>
          <w:sz w:val="22"/>
          <w:szCs w:val="22"/>
        </w:rPr>
      </w:pPr>
      <w:r>
        <w:rPr>
          <w:b/>
          <w:bCs/>
          <w:sz w:val="22"/>
          <w:szCs w:val="22"/>
        </w:rPr>
        <w:br w:type="page"/>
      </w:r>
    </w:p>
    <w:p w14:paraId="10300033"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9"/>
    <w:bookmarkEnd w:id="290"/>
    <w:p w14:paraId="1C84536F" w14:textId="77777777" w:rsidR="00975A17" w:rsidRPr="00556F81" w:rsidRDefault="00975A17" w:rsidP="00975A17">
      <w:pPr>
        <w:spacing w:after="160" w:line="259" w:lineRule="auto"/>
        <w:jc w:val="center"/>
        <w:rPr>
          <w:b/>
          <w:bCs/>
          <w:sz w:val="22"/>
          <w:szCs w:val="22"/>
        </w:rPr>
      </w:pPr>
    </w:p>
    <w:p w14:paraId="1B8197ED" w14:textId="77777777" w:rsidR="00975A17" w:rsidRPr="00DE750C" w:rsidRDefault="00975A17" w:rsidP="00975A17">
      <w:pPr>
        <w:tabs>
          <w:tab w:val="left" w:pos="630"/>
          <w:tab w:val="center" w:pos="4536"/>
        </w:tabs>
        <w:spacing w:after="160" w:line="259" w:lineRule="auto"/>
        <w:jc w:val="center"/>
        <w:rPr>
          <w:b/>
          <w:bCs/>
          <w:sz w:val="22"/>
          <w:szCs w:val="22"/>
        </w:rPr>
      </w:pPr>
      <w:r w:rsidRPr="00DE750C">
        <w:rPr>
          <w:b/>
          <w:bCs/>
          <w:sz w:val="28"/>
          <w:szCs w:val="28"/>
        </w:rPr>
        <w:t>Ochrona danych osobowych</w:t>
      </w:r>
    </w:p>
    <w:p w14:paraId="55AE2754" w14:textId="77777777" w:rsidR="00975A17" w:rsidRPr="00B30F1F" w:rsidRDefault="00975A17" w:rsidP="00975A17">
      <w:pPr>
        <w:overflowPunct w:val="0"/>
        <w:autoSpaceDE w:val="0"/>
        <w:autoSpaceDN w:val="0"/>
        <w:jc w:val="both"/>
        <w:rPr>
          <w:color w:val="000000"/>
          <w:sz w:val="10"/>
          <w:szCs w:val="10"/>
        </w:rPr>
      </w:pPr>
    </w:p>
    <w:p w14:paraId="15279F41" w14:textId="77777777" w:rsidR="00975A17" w:rsidRPr="002E59AA" w:rsidRDefault="00975A17" w:rsidP="00AA4125">
      <w:pPr>
        <w:pStyle w:val="Akapitzlist"/>
        <w:numPr>
          <w:ilvl w:val="0"/>
          <w:numId w:val="69"/>
        </w:numPr>
        <w:overflowPunct w:val="0"/>
        <w:autoSpaceDE w:val="0"/>
        <w:autoSpaceDN w:val="0"/>
        <w:ind w:left="346" w:hanging="357"/>
        <w:jc w:val="both"/>
        <w:rPr>
          <w:color w:val="000000"/>
          <w:sz w:val="22"/>
          <w:szCs w:val="22"/>
        </w:rPr>
      </w:pPr>
      <w:r w:rsidRPr="002E59AA">
        <w:rPr>
          <w:b/>
          <w:sz w:val="22"/>
          <w:szCs w:val="22"/>
          <w:u w:val="single"/>
        </w:rPr>
        <w:t>Udostępnienie danych osobowych</w:t>
      </w:r>
    </w:p>
    <w:p w14:paraId="2C153D02"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5D238A3" w14:textId="00263B9F"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282FE0"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2CD3A6EC"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sidR="00745FB3">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sidR="00745FB3">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4EB7802E" w14:textId="6FD8D57F" w:rsidR="00975A17" w:rsidRDefault="00104C69"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975A17" w:rsidRPr="00B2687A">
        <w:rPr>
          <w:color w:val="000000"/>
          <w:sz w:val="22"/>
          <w:szCs w:val="22"/>
        </w:rPr>
        <w:t xml:space="preserve"> osobowych powoduje, iż </w:t>
      </w:r>
      <w:r w:rsidRPr="00B2687A">
        <w:rPr>
          <w:color w:val="000000"/>
          <w:sz w:val="22"/>
          <w:szCs w:val="22"/>
        </w:rPr>
        <w:t>Strona,</w:t>
      </w:r>
      <w:r w:rsidR="00975A17" w:rsidRPr="00B2687A">
        <w:rPr>
          <w:color w:val="000000"/>
          <w:sz w:val="22"/>
          <w:szCs w:val="22"/>
        </w:rPr>
        <w:t xml:space="preserve"> której udostępniono dane </w:t>
      </w:r>
      <w:r w:rsidRPr="00B2687A">
        <w:rPr>
          <w:color w:val="000000"/>
          <w:sz w:val="22"/>
          <w:szCs w:val="22"/>
        </w:rPr>
        <w:t>osobowe staje</w:t>
      </w:r>
      <w:r w:rsidR="00975A17" w:rsidRPr="00B2687A">
        <w:rPr>
          <w:color w:val="000000"/>
          <w:sz w:val="22"/>
          <w:szCs w:val="22"/>
        </w:rPr>
        <w:t xml:space="preserve"> się ich administratorem w rozumieniu art. 4 pkt 7 RODO, ustalając cele i sposoby ich przetwarzania,</w:t>
      </w:r>
      <w:r w:rsidR="00745FB3">
        <w:rPr>
          <w:color w:val="000000"/>
          <w:sz w:val="22"/>
          <w:szCs w:val="22"/>
        </w:rPr>
        <w:t xml:space="preserve"> </w:t>
      </w:r>
      <w:r w:rsidR="00975A17" w:rsidRPr="00B2687A">
        <w:rPr>
          <w:color w:val="000000"/>
          <w:sz w:val="22"/>
          <w:szCs w:val="22"/>
        </w:rPr>
        <w:t>z uwzględnieniem zasad wynikających z art. 5 RODO.</w:t>
      </w:r>
    </w:p>
    <w:p w14:paraId="70BD3362"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5692C2A"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4ED020F2"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18CCE04" w14:textId="77777777" w:rsidR="00975A17" w:rsidRPr="00B2687A"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31C82AB9" w14:textId="77777777" w:rsidR="00975A17" w:rsidRDefault="00975A17" w:rsidP="00975A17">
      <w:pPr>
        <w:pStyle w:val="Akapitzlist"/>
        <w:autoSpaceDN w:val="0"/>
        <w:ind w:hanging="938"/>
        <w:jc w:val="both"/>
        <w:rPr>
          <w:i/>
          <w:iCs/>
          <w:color w:val="FF0000"/>
          <w:sz w:val="22"/>
          <w:szCs w:val="22"/>
        </w:rPr>
      </w:pPr>
    </w:p>
    <w:p w14:paraId="2FEEB45F" w14:textId="77777777" w:rsidR="00975A17" w:rsidRPr="00556F81" w:rsidRDefault="00975A17" w:rsidP="00975A17">
      <w:pPr>
        <w:tabs>
          <w:tab w:val="left" w:pos="709"/>
        </w:tabs>
        <w:suppressAutoHyphens/>
        <w:jc w:val="both"/>
        <w:rPr>
          <w:b/>
          <w:sz w:val="22"/>
          <w:szCs w:val="22"/>
          <w:highlight w:val="lightGray"/>
          <w:u w:val="single"/>
        </w:rPr>
      </w:pPr>
    </w:p>
    <w:p w14:paraId="738A6F55" w14:textId="77777777" w:rsidR="00975A17" w:rsidRPr="00556F81" w:rsidRDefault="00975A17" w:rsidP="00975A17"/>
    <w:p w14:paraId="406FAFA8" w14:textId="77777777" w:rsidR="00563932" w:rsidRDefault="00563932" w:rsidP="00975A17">
      <w:pPr>
        <w:spacing w:before="120"/>
        <w:jc w:val="right"/>
        <w:rPr>
          <w:b/>
          <w:bCs/>
          <w:sz w:val="22"/>
          <w:szCs w:val="22"/>
        </w:rPr>
        <w:sectPr w:rsidR="00563932" w:rsidSect="00253454">
          <w:pgSz w:w="11906" w:h="16838"/>
          <w:pgMar w:top="1417" w:right="1417" w:bottom="1417" w:left="1417" w:header="708" w:footer="462" w:gutter="0"/>
          <w:cols w:space="708"/>
          <w:docGrid w:linePitch="360"/>
        </w:sectPr>
      </w:pPr>
      <w:bookmarkStart w:id="291" w:name="_Hlk67832211"/>
    </w:p>
    <w:p w14:paraId="7389C419" w14:textId="77777777" w:rsidR="00975A17" w:rsidRPr="00B30F1F" w:rsidRDefault="00975A17" w:rsidP="00975A17">
      <w:pPr>
        <w:spacing w:before="120"/>
        <w:jc w:val="right"/>
        <w:rPr>
          <w:b/>
          <w:bCs/>
          <w:sz w:val="22"/>
          <w:szCs w:val="22"/>
        </w:rPr>
      </w:pPr>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0734E8F3" w14:textId="77777777" w:rsidR="00975A17" w:rsidRPr="00B30F1F" w:rsidRDefault="00975A17" w:rsidP="00975A17">
      <w:pPr>
        <w:spacing w:before="120"/>
        <w:jc w:val="both"/>
        <w:rPr>
          <w:bCs/>
          <w:sz w:val="22"/>
          <w:szCs w:val="22"/>
          <w:highlight w:val="yellow"/>
        </w:rPr>
      </w:pPr>
    </w:p>
    <w:p w14:paraId="13D95B1E" w14:textId="77777777" w:rsidR="00975A17" w:rsidRPr="00614D1C" w:rsidRDefault="00975A17" w:rsidP="00975A17">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4894127" w14:textId="77777777" w:rsidR="00975A17" w:rsidRDefault="00975A17" w:rsidP="00975A17">
      <w:pPr>
        <w:spacing w:before="120"/>
        <w:jc w:val="both"/>
        <w:rPr>
          <w:b/>
          <w:color w:val="0070C0"/>
          <w:sz w:val="22"/>
          <w:szCs w:val="22"/>
        </w:rPr>
      </w:pPr>
    </w:p>
    <w:p w14:paraId="709531EF" w14:textId="77777777" w:rsidR="00975A17" w:rsidRDefault="00975A17" w:rsidP="00975A17">
      <w:pPr>
        <w:spacing w:before="120"/>
        <w:jc w:val="both"/>
        <w:rPr>
          <w:b/>
          <w:color w:val="0070C0"/>
          <w:sz w:val="22"/>
          <w:szCs w:val="22"/>
        </w:rPr>
      </w:pPr>
    </w:p>
    <w:p w14:paraId="26A98394" w14:textId="77777777" w:rsidR="00975A17" w:rsidRPr="00B30F1F" w:rsidRDefault="00975A17" w:rsidP="00975A17">
      <w:pPr>
        <w:spacing w:before="120"/>
        <w:jc w:val="both"/>
        <w:rPr>
          <w:bCs/>
          <w:sz w:val="22"/>
          <w:szCs w:val="22"/>
        </w:rPr>
      </w:pPr>
      <w:r w:rsidRPr="00B30F1F">
        <w:rPr>
          <w:bCs/>
          <w:sz w:val="22"/>
          <w:szCs w:val="22"/>
        </w:rPr>
        <w:t>Nazwa Wykonawcy:</w:t>
      </w:r>
    </w:p>
    <w:p w14:paraId="50299204" w14:textId="77777777" w:rsidR="00975A17" w:rsidRPr="00977443" w:rsidRDefault="00975A17" w:rsidP="00975A1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5D387B5" w14:textId="77777777" w:rsidR="00975A17" w:rsidRPr="00B30F1F" w:rsidRDefault="00975A17" w:rsidP="00975A17">
      <w:pPr>
        <w:spacing w:before="120"/>
        <w:jc w:val="both"/>
        <w:rPr>
          <w:b/>
          <w:color w:val="0070C0"/>
          <w:sz w:val="22"/>
          <w:szCs w:val="22"/>
          <w:highlight w:val="yellow"/>
        </w:rPr>
      </w:pPr>
    </w:p>
    <w:p w14:paraId="7F0A05F0" w14:textId="77777777" w:rsidR="00975A17" w:rsidRPr="00614D1C" w:rsidRDefault="00975A17" w:rsidP="00975A1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 xml:space="preserve">art. 107 i 108 Traktatu (Dz. Urz. UE </w:t>
      </w:r>
      <w:r w:rsidR="00514B96">
        <w:rPr>
          <w:iCs/>
          <w:sz w:val="24"/>
          <w:szCs w:val="24"/>
        </w:rPr>
        <w:t xml:space="preserve">L187 z 26.06.2014 r.). </w:t>
      </w:r>
      <w:r w:rsidRPr="00614D1C">
        <w:rPr>
          <w:iCs/>
          <w:sz w:val="24"/>
          <w:szCs w:val="24"/>
        </w:rPr>
        <w:t>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E92CA90" w14:textId="77777777" w:rsidR="00975A17" w:rsidRPr="00B30F1F" w:rsidRDefault="00975A17" w:rsidP="00975A17">
      <w:pPr>
        <w:spacing w:before="120"/>
        <w:jc w:val="both"/>
        <w:rPr>
          <w:iCs/>
          <w:sz w:val="22"/>
          <w:szCs w:val="22"/>
          <w:highlight w:val="yellow"/>
        </w:rPr>
      </w:pPr>
    </w:p>
    <w:p w14:paraId="2071D240" w14:textId="77777777" w:rsidR="00975A17" w:rsidRPr="00B30F1F" w:rsidRDefault="00975A17" w:rsidP="00975A17">
      <w:pPr>
        <w:spacing w:before="120"/>
        <w:jc w:val="both"/>
        <w:rPr>
          <w:iCs/>
          <w:sz w:val="22"/>
          <w:szCs w:val="22"/>
          <w:highlight w:val="yellow"/>
        </w:rPr>
      </w:pPr>
    </w:p>
    <w:p w14:paraId="499BB638" w14:textId="77777777" w:rsidR="00975A17" w:rsidRPr="00B30F1F" w:rsidRDefault="00975A17" w:rsidP="00975A17">
      <w:pPr>
        <w:spacing w:before="120"/>
        <w:jc w:val="both"/>
        <w:rPr>
          <w:iCs/>
          <w:sz w:val="22"/>
          <w:szCs w:val="22"/>
          <w:highlight w:val="yellow"/>
        </w:rPr>
      </w:pPr>
    </w:p>
    <w:p w14:paraId="75AA5B6E" w14:textId="77777777" w:rsidR="00975A17" w:rsidRPr="00B30F1F" w:rsidRDefault="00975A17" w:rsidP="00975A17">
      <w:pPr>
        <w:spacing w:before="120"/>
        <w:jc w:val="both"/>
        <w:rPr>
          <w:iCs/>
          <w:strike/>
          <w:sz w:val="22"/>
          <w:szCs w:val="22"/>
          <w:highlight w:val="yellow"/>
        </w:rPr>
      </w:pPr>
    </w:p>
    <w:p w14:paraId="23828A0B" w14:textId="77777777" w:rsidR="00975A17" w:rsidRPr="00B30F1F" w:rsidRDefault="00975A17" w:rsidP="00975A17">
      <w:pPr>
        <w:spacing w:before="120"/>
        <w:jc w:val="both"/>
        <w:rPr>
          <w:iCs/>
          <w:strike/>
          <w:sz w:val="22"/>
          <w:szCs w:val="22"/>
          <w:highlight w:val="yellow"/>
        </w:rPr>
      </w:pPr>
    </w:p>
    <w:p w14:paraId="61F67DDE" w14:textId="77777777" w:rsidR="00975A17" w:rsidRPr="00B30F1F" w:rsidRDefault="00975A17" w:rsidP="00975A17">
      <w:pPr>
        <w:spacing w:before="120"/>
        <w:jc w:val="both"/>
        <w:rPr>
          <w:strike/>
          <w:sz w:val="22"/>
          <w:szCs w:val="22"/>
          <w:highlight w:val="yellow"/>
        </w:rPr>
      </w:pPr>
    </w:p>
    <w:p w14:paraId="48479E7E" w14:textId="77777777" w:rsidR="00975A17" w:rsidRPr="00712AEC" w:rsidRDefault="00975A17" w:rsidP="00975A17">
      <w:pPr>
        <w:spacing w:before="120"/>
        <w:jc w:val="both"/>
        <w:rPr>
          <w:bCs/>
          <w:sz w:val="22"/>
          <w:szCs w:val="22"/>
        </w:rPr>
      </w:pPr>
      <w:r w:rsidRPr="00FC4EBB">
        <w:rPr>
          <w:bCs/>
          <w:sz w:val="22"/>
          <w:szCs w:val="22"/>
        </w:rPr>
        <w:t>* - skreślić niewłaściwe</w:t>
      </w:r>
    </w:p>
    <w:p w14:paraId="7E981060" w14:textId="77777777" w:rsidR="00975A17" w:rsidRDefault="00975A17" w:rsidP="00975A17">
      <w:pPr>
        <w:rPr>
          <w:strike/>
        </w:rPr>
      </w:pPr>
    </w:p>
    <w:p w14:paraId="2AB93374" w14:textId="77777777" w:rsidR="00975A17" w:rsidRPr="00826CD0" w:rsidRDefault="00975A17" w:rsidP="00157328">
      <w:pPr>
        <w:rPr>
          <w:i/>
          <w:iCs/>
          <w:sz w:val="22"/>
          <w:szCs w:val="22"/>
        </w:rPr>
      </w:pPr>
      <w:r w:rsidRPr="00B30F1F">
        <w:rPr>
          <w:i/>
          <w:iCs/>
          <w:sz w:val="22"/>
          <w:szCs w:val="22"/>
        </w:rPr>
        <w:t>Podpisuje Wykonawca lub każdy z członków Konsorcjum</w:t>
      </w:r>
      <w:bookmarkEnd w:id="291"/>
      <w:r>
        <w:rPr>
          <w:i/>
          <w:iCs/>
          <w:sz w:val="22"/>
          <w:szCs w:val="22"/>
        </w:rPr>
        <w:br w:type="page"/>
      </w:r>
    </w:p>
    <w:p w14:paraId="78E790F7" w14:textId="77777777" w:rsidR="00975A17" w:rsidRPr="00895B8E" w:rsidRDefault="00975A17" w:rsidP="00975A17">
      <w:pPr>
        <w:rPr>
          <w:sz w:val="22"/>
          <w:szCs w:val="24"/>
        </w:rPr>
      </w:pPr>
      <w:bookmarkStart w:id="292" w:name="_Hlk106958642"/>
      <w:bookmarkEnd w:id="121"/>
    </w:p>
    <w:p w14:paraId="66B14B8A" w14:textId="77777777" w:rsidR="00975A17" w:rsidRPr="001002B8" w:rsidRDefault="00975A17" w:rsidP="00975A17">
      <w:pPr>
        <w:spacing w:before="120"/>
        <w:jc w:val="center"/>
        <w:rPr>
          <w:b/>
          <w:sz w:val="28"/>
          <w:szCs w:val="28"/>
        </w:rPr>
      </w:pPr>
      <w:bookmarkStart w:id="293" w:name="_Hlk147849133"/>
      <w:r w:rsidRPr="001002B8">
        <w:rPr>
          <w:b/>
          <w:sz w:val="28"/>
          <w:szCs w:val="28"/>
        </w:rPr>
        <w:t>Zatwierdzenie w imieniu Kierownika Zamawiającego:</w:t>
      </w:r>
    </w:p>
    <w:p w14:paraId="3AABD80E" w14:textId="77777777" w:rsidR="00975A17" w:rsidRPr="001002B8" w:rsidRDefault="00975A17" w:rsidP="00975A17">
      <w:pPr>
        <w:spacing w:before="120"/>
        <w:rPr>
          <w:b/>
          <w:szCs w:val="28"/>
        </w:rPr>
      </w:pPr>
    </w:p>
    <w:bookmarkEnd w:id="293"/>
    <w:p w14:paraId="6D8C72A4" w14:textId="77777777" w:rsidR="00975A17" w:rsidRPr="00895B8E" w:rsidRDefault="00975A17" w:rsidP="00975A17">
      <w:pPr>
        <w:jc w:val="center"/>
        <w:rPr>
          <w:b/>
          <w:bCs/>
          <w:sz w:val="22"/>
          <w:szCs w:val="24"/>
        </w:rPr>
      </w:pPr>
    </w:p>
    <w:p w14:paraId="4016EA73" w14:textId="77777777" w:rsidR="00975A17" w:rsidRPr="00895B8E" w:rsidRDefault="00975A17" w:rsidP="00975A17">
      <w:pPr>
        <w:jc w:val="center"/>
        <w:rPr>
          <w:sz w:val="22"/>
          <w:szCs w:val="24"/>
        </w:rPr>
      </w:pPr>
    </w:p>
    <w:p w14:paraId="4A2D14C5" w14:textId="77777777" w:rsidR="00975A17" w:rsidRPr="00895B8E" w:rsidRDefault="00975A17" w:rsidP="00975A17">
      <w:pPr>
        <w:jc w:val="center"/>
        <w:rPr>
          <w:sz w:val="22"/>
          <w:szCs w:val="24"/>
        </w:rPr>
      </w:pPr>
    </w:p>
    <w:p w14:paraId="3E829EFC" w14:textId="77777777" w:rsidR="00975A17" w:rsidRPr="00895B8E" w:rsidRDefault="00975A17" w:rsidP="00975A17">
      <w:pPr>
        <w:jc w:val="center"/>
        <w:rPr>
          <w:sz w:val="22"/>
          <w:szCs w:val="24"/>
        </w:rPr>
      </w:pPr>
    </w:p>
    <w:p w14:paraId="341A0616" w14:textId="77777777" w:rsidR="00975A17" w:rsidRPr="00895B8E" w:rsidRDefault="00975A17" w:rsidP="00975A17">
      <w:pPr>
        <w:jc w:val="center"/>
        <w:rPr>
          <w:sz w:val="22"/>
          <w:szCs w:val="24"/>
        </w:rPr>
      </w:pPr>
      <w:r w:rsidRPr="00895B8E">
        <w:rPr>
          <w:sz w:val="22"/>
          <w:szCs w:val="24"/>
        </w:rPr>
        <w:t>……………………………………………………………………………………</w:t>
      </w:r>
    </w:p>
    <w:p w14:paraId="656839FB" w14:textId="77777777" w:rsidR="00975A17" w:rsidRPr="00D51A97" w:rsidRDefault="00975A17" w:rsidP="00D51A97">
      <w:pPr>
        <w:jc w:val="center"/>
        <w:rPr>
          <w:i/>
          <w:iCs/>
          <w:szCs w:val="22"/>
        </w:rPr>
      </w:pPr>
      <w:r w:rsidRPr="00895B8E">
        <w:rPr>
          <w:i/>
          <w:iCs/>
          <w:sz w:val="24"/>
          <w:szCs w:val="28"/>
        </w:rPr>
        <w:t>Przewodniczący</w:t>
      </w:r>
      <w:r>
        <w:rPr>
          <w:i/>
          <w:iCs/>
          <w:sz w:val="24"/>
          <w:szCs w:val="28"/>
        </w:rPr>
        <w:t xml:space="preserve"> </w:t>
      </w:r>
      <w:r w:rsidRPr="00895B8E">
        <w:rPr>
          <w:i/>
          <w:iCs/>
          <w:sz w:val="24"/>
          <w:szCs w:val="28"/>
        </w:rPr>
        <w:t>Komisji Przetargowej</w:t>
      </w:r>
      <w:bookmarkEnd w:id="292"/>
    </w:p>
    <w:p w14:paraId="6A8530AA" w14:textId="77777777" w:rsidR="00C65F57" w:rsidRDefault="00C65F57"/>
    <w:sectPr w:rsidR="00C65F57" w:rsidSect="00253454">
      <w:pgSz w:w="11906" w:h="16838"/>
      <w:pgMar w:top="1417" w:right="1417" w:bottom="1417" w:left="1417"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A505" w14:textId="77777777" w:rsidR="00F51550" w:rsidRDefault="00F51550" w:rsidP="00975A17">
      <w:r>
        <w:separator/>
      </w:r>
    </w:p>
  </w:endnote>
  <w:endnote w:type="continuationSeparator" w:id="0">
    <w:p w14:paraId="79795D02" w14:textId="77777777" w:rsidR="00F51550" w:rsidRDefault="00F51550" w:rsidP="009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sz w:val="22"/>
      </w:rPr>
    </w:sdtEndPr>
    <w:sdtContent>
      <w:p w14:paraId="79EF698A" w14:textId="48F1A0A8" w:rsidR="004164A5" w:rsidRDefault="00032CA5" w:rsidP="00DC0714">
        <w:pPr>
          <w:pStyle w:val="Stopka"/>
        </w:pPr>
        <w:r w:rsidRPr="00032CA5">
          <w:t xml:space="preserve">„Wykonanie rurociągu tłocznego dołowych wód słodkich z KWK Bolesław Śmiały o średnicy DN 400 mm wraz ze studnią rozprężną i wylotem DN 500 mm do rowu Potok (rowu S)” </w:t>
        </w:r>
        <w:r>
          <w:t>- n</w:t>
        </w:r>
        <w:r w:rsidR="004164A5">
          <w:t xml:space="preserve">r postępowania </w:t>
        </w:r>
        <w:r w:rsidRPr="00032CA5">
          <w:t>402600043</w:t>
        </w:r>
        <w:r w:rsidR="004164A5">
          <w:t xml:space="preserve">   </w:t>
        </w:r>
      </w:p>
      <w:p w14:paraId="70B0D847" w14:textId="77777777" w:rsidR="004164A5" w:rsidRDefault="004164A5" w:rsidP="00DC0714">
        <w:pPr>
          <w:pStyle w:val="Stopka"/>
        </w:pPr>
        <w:r>
          <w:tab/>
        </w:r>
        <w:r>
          <w:tab/>
        </w:r>
        <w:r>
          <w:fldChar w:fldCharType="begin"/>
        </w:r>
        <w:r>
          <w:instrText>PAGE   \* MERGEFORMAT</w:instrText>
        </w:r>
        <w:r>
          <w:fldChar w:fldCharType="separate"/>
        </w:r>
        <w:r w:rsidR="008F78B4">
          <w:rPr>
            <w:noProof/>
          </w:rPr>
          <w:t>75</w:t>
        </w:r>
        <w:r>
          <w:fldChar w:fldCharType="end"/>
        </w:r>
      </w:p>
      <w:p w14:paraId="4B661374" w14:textId="0DEF28E8" w:rsidR="004164A5" w:rsidRPr="00FA6EC6" w:rsidRDefault="00000000" w:rsidP="00FA6EC6">
        <w:pPr>
          <w:pStyle w:val="Stopka"/>
          <w:tabs>
            <w:tab w:val="left" w:pos="2527"/>
          </w:tabs>
          <w:rPr>
            <w:i/>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12324"/>
      <w:docPartObj>
        <w:docPartGallery w:val="Page Numbers (Bottom of Page)"/>
        <w:docPartUnique/>
      </w:docPartObj>
    </w:sdtPr>
    <w:sdtEndPr>
      <w:rPr>
        <w:i/>
        <w:iCs/>
        <w:sz w:val="22"/>
      </w:rPr>
    </w:sdtEndPr>
    <w:sdtContent>
      <w:p w14:paraId="50988486" w14:textId="77777777" w:rsidR="00A2388D" w:rsidRDefault="00A2388D" w:rsidP="00A2388D">
        <w:pPr>
          <w:pStyle w:val="Stopka"/>
        </w:pPr>
        <w:r w:rsidRPr="00032CA5">
          <w:t xml:space="preserve">„Wykonanie rurociągu tłocznego dołowych wód słodkich z KWK Bolesław Śmiały o średnicy DN 400 mm wraz ze studnią rozprężną i wylotem DN 500 mm do rowu Potok (rowu S)” </w:t>
        </w:r>
        <w:r>
          <w:t xml:space="preserve">- nr postępowania </w:t>
        </w:r>
        <w:r w:rsidRPr="00032CA5">
          <w:t>402600043</w:t>
        </w:r>
        <w:r>
          <w:t xml:space="preserve">   </w:t>
        </w:r>
      </w:p>
      <w:p w14:paraId="0620DF27" w14:textId="77777777" w:rsidR="00A2388D" w:rsidRDefault="00A2388D" w:rsidP="00A2388D">
        <w:pPr>
          <w:pStyle w:val="Stopka"/>
        </w:pPr>
        <w:r>
          <w:tab/>
        </w:r>
        <w:r>
          <w:tab/>
        </w:r>
        <w:r>
          <w:fldChar w:fldCharType="begin"/>
        </w:r>
        <w:r>
          <w:instrText>PAGE   \* MERGEFORMAT</w:instrText>
        </w:r>
        <w:r>
          <w:fldChar w:fldCharType="separate"/>
        </w:r>
        <w:r>
          <w:t>39</w:t>
        </w:r>
        <w:r>
          <w:fldChar w:fldCharType="end"/>
        </w:r>
      </w:p>
      <w:p w14:paraId="361D7FCF" w14:textId="77777777" w:rsidR="00A2388D" w:rsidRDefault="00000000" w:rsidP="00A2388D">
        <w:pPr>
          <w:pStyle w:val="Stopka"/>
          <w:tabs>
            <w:tab w:val="left" w:pos="2527"/>
          </w:tabs>
          <w:rPr>
            <w:i/>
            <w:iCs/>
            <w:sz w:val="22"/>
          </w:rPr>
        </w:pPr>
      </w:p>
    </w:sdtContent>
  </w:sdt>
  <w:p w14:paraId="57AE7373" w14:textId="77777777" w:rsidR="00A2388D" w:rsidRDefault="00A238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8FA0" w14:textId="77777777" w:rsidR="00F51550" w:rsidRDefault="00F51550" w:rsidP="00975A17">
      <w:r>
        <w:separator/>
      </w:r>
    </w:p>
  </w:footnote>
  <w:footnote w:type="continuationSeparator" w:id="0">
    <w:p w14:paraId="54DFBA17" w14:textId="77777777" w:rsidR="00F51550" w:rsidRDefault="00F51550" w:rsidP="0097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CDBD" w14:textId="77777777" w:rsidR="004164A5" w:rsidRPr="006147A0" w:rsidRDefault="004164A5" w:rsidP="00DC0714">
    <w:pPr>
      <w:pStyle w:val="Nagwek"/>
      <w:tabs>
        <w:tab w:val="clear" w:pos="4536"/>
        <w:tab w:val="clear" w:pos="9072"/>
        <w:tab w:val="left" w:pos="3456"/>
      </w:tabs>
      <w:jc w:val="center"/>
      <w:rPr>
        <w:i/>
      </w:rPr>
    </w:pPr>
    <w:r w:rsidRPr="006147A0">
      <w:rPr>
        <w:i/>
      </w:rPr>
      <w:t xml:space="preserve">Polska Grupa Górnicza </w:t>
    </w:r>
    <w:r>
      <w:rPr>
        <w:i/>
      </w:rPr>
      <w:t>S.A.</w:t>
    </w:r>
  </w:p>
  <w:p w14:paraId="200B826F" w14:textId="77777777" w:rsidR="004164A5" w:rsidRDefault="004164A5" w:rsidP="00DC0714">
    <w:pPr>
      <w:pStyle w:val="Nagwek"/>
      <w:jc w:val="center"/>
    </w:pPr>
    <w:r w:rsidRPr="006147A0">
      <w:rPr>
        <w:i/>
        <w:noProof/>
      </w:rPr>
      <mc:AlternateContent>
        <mc:Choice Requires="wps">
          <w:drawing>
            <wp:anchor distT="0" distB="0" distL="114300" distR="114300" simplePos="0" relativeHeight="251659264" behindDoc="0" locked="0" layoutInCell="1" allowOverlap="1" wp14:anchorId="590EEC63" wp14:editId="2C8F7CE4">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E4B6B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0038" w14:textId="77777777" w:rsidR="00A2388D" w:rsidRPr="006147A0" w:rsidRDefault="00A2388D" w:rsidP="00A2388D">
    <w:pPr>
      <w:pStyle w:val="Nagwek"/>
      <w:tabs>
        <w:tab w:val="clear" w:pos="4536"/>
        <w:tab w:val="clear" w:pos="9072"/>
        <w:tab w:val="left" w:pos="3456"/>
      </w:tabs>
      <w:jc w:val="center"/>
      <w:rPr>
        <w:i/>
      </w:rPr>
    </w:pPr>
    <w:r w:rsidRPr="006147A0">
      <w:rPr>
        <w:i/>
      </w:rPr>
      <w:t xml:space="preserve">Polska Grupa Górnicza </w:t>
    </w:r>
    <w:r>
      <w:rPr>
        <w:i/>
      </w:rPr>
      <w:t>S.A.</w:t>
    </w:r>
  </w:p>
  <w:p w14:paraId="1FE84335" w14:textId="77777777" w:rsidR="00A2388D" w:rsidRDefault="00A2388D" w:rsidP="00A2388D">
    <w:pPr>
      <w:pStyle w:val="Nagwek"/>
      <w:jc w:val="center"/>
    </w:pPr>
    <w:r w:rsidRPr="006147A0">
      <w:rPr>
        <w:i/>
        <w:noProof/>
      </w:rPr>
      <mc:AlternateContent>
        <mc:Choice Requires="wps">
          <w:drawing>
            <wp:anchor distT="0" distB="0" distL="114300" distR="114300" simplePos="0" relativeHeight="251661312" behindDoc="0" locked="0" layoutInCell="1" allowOverlap="1" wp14:anchorId="2C66FA15" wp14:editId="0594C974">
              <wp:simplePos x="0" y="0"/>
              <wp:positionH relativeFrom="column">
                <wp:posOffset>27305</wp:posOffset>
              </wp:positionH>
              <wp:positionV relativeFrom="paragraph">
                <wp:posOffset>57785</wp:posOffset>
              </wp:positionV>
              <wp:extent cx="9042400" cy="12700"/>
              <wp:effectExtent l="0" t="0" r="25400" b="25400"/>
              <wp:wrapNone/>
              <wp:docPr id="182995429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DD8B2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p w14:paraId="4FC1E212" w14:textId="77777777" w:rsidR="00A2388D" w:rsidRDefault="00A2388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15F831DA"/>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0E450E39"/>
    <w:multiLevelType w:val="multilevel"/>
    <w:tmpl w:val="6C0A467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3456421"/>
    <w:multiLevelType w:val="multilevel"/>
    <w:tmpl w:val="BE5A21B2"/>
    <w:lvl w:ilvl="0">
      <w:start w:val="1"/>
      <w:numFmt w:val="decimal"/>
      <w:lvlText w:val="%1."/>
      <w:lvlJc w:val="left"/>
      <w:pPr>
        <w:ind w:left="360" w:hanging="360"/>
      </w:pPr>
    </w:lvl>
    <w:lvl w:ilvl="1">
      <w:start w:val="1"/>
      <w:numFmt w:val="decimal"/>
      <w:lvlText w:val="%2."/>
      <w:lvlJc w:val="left"/>
      <w:pPr>
        <w:ind w:left="1584" w:hanging="360"/>
      </w:pPr>
      <w:rPr>
        <w:b/>
        <w:bCs/>
        <w:i w:val="0"/>
        <w:color w:val="auto"/>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1127F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F843715"/>
    <w:multiLevelType w:val="hybridMultilevel"/>
    <w:tmpl w:val="AE245134"/>
    <w:lvl w:ilvl="0" w:tplc="14DA5548">
      <w:start w:val="10"/>
      <w:numFmt w:val="decimal"/>
      <w:lvlText w:val="%1."/>
      <w:lvlJc w:val="left"/>
      <w:pPr>
        <w:ind w:left="6173" w:hanging="360"/>
      </w:pPr>
      <w:rPr>
        <w:rFonts w:hint="default"/>
      </w:rPr>
    </w:lvl>
    <w:lvl w:ilvl="1" w:tplc="04150019">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38132A8"/>
    <w:multiLevelType w:val="multilevel"/>
    <w:tmpl w:val="133C3308"/>
    <w:lvl w:ilvl="0">
      <w:start w:val="2"/>
      <w:numFmt w:val="decimal"/>
      <w:lvlText w:val="%1."/>
      <w:lvlJc w:val="left"/>
      <w:pPr>
        <w:ind w:left="360" w:hanging="360"/>
      </w:pPr>
      <w:rPr>
        <w:rFonts w:hint="default"/>
      </w:rPr>
    </w:lvl>
    <w:lvl w:ilvl="1">
      <w:start w:val="12"/>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2BB0294A"/>
    <w:multiLevelType w:val="multilevel"/>
    <w:tmpl w:val="0BD8D860"/>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1353"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lvl>
  </w:abstractNum>
  <w:abstractNum w:abstractNumId="41"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43" w15:restartNumberingAfterBreak="0">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123919"/>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8" w15:restartNumberingAfterBreak="0">
    <w:nsid w:val="330F7F0A"/>
    <w:multiLevelType w:val="hybridMultilevel"/>
    <w:tmpl w:val="C7D252DE"/>
    <w:lvl w:ilvl="0" w:tplc="4F947348">
      <w:start w:val="11"/>
      <w:numFmt w:val="decimal"/>
      <w:lvlText w:val="%1."/>
      <w:lvlJc w:val="left"/>
      <w:pPr>
        <w:ind w:left="92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E0036D0"/>
    <w:multiLevelType w:val="multilevel"/>
    <w:tmpl w:val="3E8AAF8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6"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B70570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04943DB"/>
    <w:multiLevelType w:val="hybridMultilevel"/>
    <w:tmpl w:val="AD74C3B6"/>
    <w:lvl w:ilvl="0" w:tplc="C2ACD666">
      <w:start w:val="1"/>
      <w:numFmt w:val="decimal"/>
      <w:lvlText w:val="%1."/>
      <w:lvlJc w:val="left"/>
      <w:pPr>
        <w:ind w:left="720" w:hanging="153"/>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2"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8" w15:restartNumberingAfterBreak="0">
    <w:nsid w:val="5B1F6AA6"/>
    <w:multiLevelType w:val="hybridMultilevel"/>
    <w:tmpl w:val="83946ED4"/>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9" w15:restartNumberingAfterBreak="0">
    <w:nsid w:val="5C3A6149"/>
    <w:multiLevelType w:val="hybridMultilevel"/>
    <w:tmpl w:val="3CE486A0"/>
    <w:lvl w:ilvl="0" w:tplc="BA4CA382">
      <w:start w:val="1"/>
      <w:numFmt w:val="upperRoman"/>
      <w:lvlText w:val="%1."/>
      <w:lvlJc w:val="right"/>
      <w:pPr>
        <w:ind w:left="720" w:hanging="1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5DF31052"/>
    <w:multiLevelType w:val="hybridMultilevel"/>
    <w:tmpl w:val="BE4CFF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5"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4169AB"/>
    <w:multiLevelType w:val="multilevel"/>
    <w:tmpl w:val="AAECA6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5" w15:restartNumberingAfterBreak="0">
    <w:nsid w:val="77553D9E"/>
    <w:multiLevelType w:val="hybridMultilevel"/>
    <w:tmpl w:val="6F1C1250"/>
    <w:lvl w:ilvl="0" w:tplc="04150017">
      <w:start w:val="1"/>
      <w:numFmt w:val="lowerLetter"/>
      <w:lvlText w:val="%1)"/>
      <w:lvlJc w:val="left"/>
      <w:pPr>
        <w:ind w:left="1537" w:hanging="360"/>
      </w:pPr>
      <w:rPr>
        <w:rFonts w:hint="default"/>
      </w:rPr>
    </w:lvl>
    <w:lvl w:ilvl="1" w:tplc="FFFFFFFF" w:tentative="1">
      <w:start w:val="1"/>
      <w:numFmt w:val="bullet"/>
      <w:lvlText w:val="o"/>
      <w:lvlJc w:val="left"/>
      <w:pPr>
        <w:ind w:left="2257" w:hanging="360"/>
      </w:pPr>
      <w:rPr>
        <w:rFonts w:ascii="Courier New" w:hAnsi="Courier New" w:cs="Courier New" w:hint="default"/>
      </w:rPr>
    </w:lvl>
    <w:lvl w:ilvl="2" w:tplc="FFFFFFFF" w:tentative="1">
      <w:start w:val="1"/>
      <w:numFmt w:val="bullet"/>
      <w:lvlText w:val=""/>
      <w:lvlJc w:val="left"/>
      <w:pPr>
        <w:ind w:left="2977" w:hanging="360"/>
      </w:pPr>
      <w:rPr>
        <w:rFonts w:ascii="Wingdings" w:hAnsi="Wingdings" w:hint="default"/>
      </w:rPr>
    </w:lvl>
    <w:lvl w:ilvl="3" w:tplc="FFFFFFFF" w:tentative="1">
      <w:start w:val="1"/>
      <w:numFmt w:val="bullet"/>
      <w:lvlText w:val=""/>
      <w:lvlJc w:val="left"/>
      <w:pPr>
        <w:ind w:left="3697" w:hanging="360"/>
      </w:pPr>
      <w:rPr>
        <w:rFonts w:ascii="Symbol" w:hAnsi="Symbol" w:hint="default"/>
      </w:rPr>
    </w:lvl>
    <w:lvl w:ilvl="4" w:tplc="FFFFFFFF" w:tentative="1">
      <w:start w:val="1"/>
      <w:numFmt w:val="bullet"/>
      <w:lvlText w:val="o"/>
      <w:lvlJc w:val="left"/>
      <w:pPr>
        <w:ind w:left="4417" w:hanging="360"/>
      </w:pPr>
      <w:rPr>
        <w:rFonts w:ascii="Courier New" w:hAnsi="Courier New" w:cs="Courier New" w:hint="default"/>
      </w:rPr>
    </w:lvl>
    <w:lvl w:ilvl="5" w:tplc="FFFFFFFF" w:tentative="1">
      <w:start w:val="1"/>
      <w:numFmt w:val="bullet"/>
      <w:lvlText w:val=""/>
      <w:lvlJc w:val="left"/>
      <w:pPr>
        <w:ind w:left="5137" w:hanging="360"/>
      </w:pPr>
      <w:rPr>
        <w:rFonts w:ascii="Wingdings" w:hAnsi="Wingdings" w:hint="default"/>
      </w:rPr>
    </w:lvl>
    <w:lvl w:ilvl="6" w:tplc="FFFFFFFF" w:tentative="1">
      <w:start w:val="1"/>
      <w:numFmt w:val="bullet"/>
      <w:lvlText w:val=""/>
      <w:lvlJc w:val="left"/>
      <w:pPr>
        <w:ind w:left="5857" w:hanging="360"/>
      </w:pPr>
      <w:rPr>
        <w:rFonts w:ascii="Symbol" w:hAnsi="Symbol" w:hint="default"/>
      </w:rPr>
    </w:lvl>
    <w:lvl w:ilvl="7" w:tplc="FFFFFFFF" w:tentative="1">
      <w:start w:val="1"/>
      <w:numFmt w:val="bullet"/>
      <w:lvlText w:val="o"/>
      <w:lvlJc w:val="left"/>
      <w:pPr>
        <w:ind w:left="6577" w:hanging="360"/>
      </w:pPr>
      <w:rPr>
        <w:rFonts w:ascii="Courier New" w:hAnsi="Courier New" w:cs="Courier New" w:hint="default"/>
      </w:rPr>
    </w:lvl>
    <w:lvl w:ilvl="8" w:tplc="FFFFFFFF" w:tentative="1">
      <w:start w:val="1"/>
      <w:numFmt w:val="bullet"/>
      <w:lvlText w:val=""/>
      <w:lvlJc w:val="left"/>
      <w:pPr>
        <w:ind w:left="7297" w:hanging="360"/>
      </w:pPr>
      <w:rPr>
        <w:rFonts w:ascii="Wingdings" w:hAnsi="Wingdings" w:hint="default"/>
      </w:rPr>
    </w:lvl>
  </w:abstractNum>
  <w:abstractNum w:abstractNumId="106" w15:restartNumberingAfterBreak="0">
    <w:nsid w:val="7757180D"/>
    <w:multiLevelType w:val="multilevel"/>
    <w:tmpl w:val="8898D1E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7"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289859">
    <w:abstractNumId w:val="31"/>
  </w:num>
  <w:num w:numId="2" w16cid:durableId="854029710">
    <w:abstractNumId w:val="102"/>
  </w:num>
  <w:num w:numId="3" w16cid:durableId="1561016527">
    <w:abstractNumId w:val="96"/>
  </w:num>
  <w:num w:numId="4" w16cid:durableId="1915429225">
    <w:abstractNumId w:val="100"/>
  </w:num>
  <w:num w:numId="5" w16cid:durableId="1085342388">
    <w:abstractNumId w:val="9"/>
  </w:num>
  <w:num w:numId="6" w16cid:durableId="986520421">
    <w:abstractNumId w:val="21"/>
  </w:num>
  <w:num w:numId="7" w16cid:durableId="1337920935">
    <w:abstractNumId w:val="51"/>
  </w:num>
  <w:num w:numId="8" w16cid:durableId="1317147688">
    <w:abstractNumId w:val="35"/>
  </w:num>
  <w:num w:numId="9" w16cid:durableId="1505440130">
    <w:abstractNumId w:val="101"/>
  </w:num>
  <w:num w:numId="10" w16cid:durableId="995761817">
    <w:abstractNumId w:val="79"/>
  </w:num>
  <w:num w:numId="11" w16cid:durableId="2135634376">
    <w:abstractNumId w:val="108"/>
  </w:num>
  <w:num w:numId="12" w16cid:durableId="1325470606">
    <w:abstractNumId w:val="83"/>
  </w:num>
  <w:num w:numId="13" w16cid:durableId="713772808">
    <w:abstractNumId w:val="67"/>
  </w:num>
  <w:num w:numId="14" w16cid:durableId="2018262241">
    <w:abstractNumId w:val="90"/>
  </w:num>
  <w:num w:numId="15" w16cid:durableId="1282347924">
    <w:abstractNumId w:val="62"/>
  </w:num>
  <w:num w:numId="16" w16cid:durableId="129710384">
    <w:abstractNumId w:val="14"/>
  </w:num>
  <w:num w:numId="17" w16cid:durableId="1650790493">
    <w:abstractNumId w:val="60"/>
  </w:num>
  <w:num w:numId="18" w16cid:durableId="1089037134">
    <w:abstractNumId w:val="106"/>
  </w:num>
  <w:num w:numId="19" w16cid:durableId="1209340758">
    <w:abstractNumId w:val="13"/>
  </w:num>
  <w:num w:numId="20" w16cid:durableId="646663876">
    <w:abstractNumId w:val="91"/>
    <w:lvlOverride w:ilvl="0">
      <w:startOverride w:val="1"/>
    </w:lvlOverride>
  </w:num>
  <w:num w:numId="21" w16cid:durableId="1481118925">
    <w:abstractNumId w:val="61"/>
    <w:lvlOverride w:ilvl="0">
      <w:startOverride w:val="1"/>
    </w:lvlOverride>
  </w:num>
  <w:num w:numId="22" w16cid:durableId="979916172">
    <w:abstractNumId w:val="37"/>
  </w:num>
  <w:num w:numId="23" w16cid:durableId="785730280">
    <w:abstractNumId w:val="6"/>
  </w:num>
  <w:num w:numId="24" w16cid:durableId="353728675">
    <w:abstractNumId w:val="5"/>
  </w:num>
  <w:num w:numId="25" w16cid:durableId="953293966">
    <w:abstractNumId w:val="4"/>
  </w:num>
  <w:num w:numId="26" w16cid:durableId="618416161">
    <w:abstractNumId w:val="3"/>
  </w:num>
  <w:num w:numId="27" w16cid:durableId="1292519193">
    <w:abstractNumId w:val="2"/>
  </w:num>
  <w:num w:numId="28" w16cid:durableId="320696666">
    <w:abstractNumId w:val="12"/>
  </w:num>
  <w:num w:numId="29" w16cid:durableId="35131889">
    <w:abstractNumId w:val="103"/>
  </w:num>
  <w:num w:numId="30" w16cid:durableId="1977491785">
    <w:abstractNumId w:val="4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4812828">
    <w:abstractNumId w:val="89"/>
  </w:num>
  <w:num w:numId="32" w16cid:durableId="1323972208">
    <w:abstractNumId w:val="78"/>
  </w:num>
  <w:num w:numId="33" w16cid:durableId="2134589419">
    <w:abstractNumId w:val="26"/>
  </w:num>
  <w:num w:numId="34" w16cid:durableId="1745563366">
    <w:abstractNumId w:val="8"/>
  </w:num>
  <w:num w:numId="35" w16cid:durableId="222330618">
    <w:abstractNumId w:val="97"/>
  </w:num>
  <w:num w:numId="36" w16cid:durableId="1332179557">
    <w:abstractNumId w:val="33"/>
  </w:num>
  <w:num w:numId="37" w16cid:durableId="137496786">
    <w:abstractNumId w:val="50"/>
  </w:num>
  <w:num w:numId="38" w16cid:durableId="51588341">
    <w:abstractNumId w:val="34"/>
  </w:num>
  <w:num w:numId="39" w16cid:durableId="1927108309">
    <w:abstractNumId w:val="5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789933573">
    <w:abstractNumId w:val="52"/>
  </w:num>
  <w:num w:numId="41" w16cid:durableId="1388606848">
    <w:abstractNumId w:val="63"/>
  </w:num>
  <w:num w:numId="42" w16cid:durableId="1483892213">
    <w:abstractNumId w:val="57"/>
  </w:num>
  <w:num w:numId="43" w16cid:durableId="1789083575">
    <w:abstractNumId w:val="72"/>
  </w:num>
  <w:num w:numId="44" w16cid:durableId="1582059770">
    <w:abstractNumId w:val="66"/>
  </w:num>
  <w:num w:numId="45" w16cid:durableId="2004815740">
    <w:abstractNumId w:val="77"/>
  </w:num>
  <w:num w:numId="46" w16cid:durableId="899246989">
    <w:abstractNumId w:val="58"/>
  </w:num>
  <w:num w:numId="47" w16cid:durableId="816386365">
    <w:abstractNumId w:val="71"/>
  </w:num>
  <w:num w:numId="48" w16cid:durableId="558632646">
    <w:abstractNumId w:val="109"/>
  </w:num>
  <w:num w:numId="49" w16cid:durableId="1227375763">
    <w:abstractNumId w:val="70"/>
  </w:num>
  <w:num w:numId="50" w16cid:durableId="558172354">
    <w:abstractNumId w:val="44"/>
  </w:num>
  <w:num w:numId="51" w16cid:durableId="904337244">
    <w:abstractNumId w:val="54"/>
  </w:num>
  <w:num w:numId="52" w16cid:durableId="1179465344">
    <w:abstractNumId w:val="17"/>
  </w:num>
  <w:num w:numId="53" w16cid:durableId="1982884368">
    <w:abstractNumId w:val="84"/>
  </w:num>
  <w:num w:numId="54" w16cid:durableId="995917144">
    <w:abstractNumId w:val="30"/>
  </w:num>
  <w:num w:numId="55" w16cid:durableId="1685159586">
    <w:abstractNumId w:val="32"/>
  </w:num>
  <w:num w:numId="56" w16cid:durableId="156383085">
    <w:abstractNumId w:val="73"/>
  </w:num>
  <w:num w:numId="57" w16cid:durableId="1180582530">
    <w:abstractNumId w:val="76"/>
  </w:num>
  <w:num w:numId="58" w16cid:durableId="2035959093">
    <w:abstractNumId w:val="56"/>
  </w:num>
  <w:num w:numId="59" w16cid:durableId="16214990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06289713">
    <w:abstractNumId w:val="104"/>
  </w:num>
  <w:num w:numId="61" w16cid:durableId="19092578">
    <w:abstractNumId w:val="10"/>
  </w:num>
  <w:num w:numId="62" w16cid:durableId="285089164">
    <w:abstractNumId w:val="92"/>
  </w:num>
  <w:num w:numId="63" w16cid:durableId="77338363">
    <w:abstractNumId w:val="65"/>
  </w:num>
  <w:num w:numId="64" w16cid:durableId="10349667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12967839">
    <w:abstractNumId w:val="98"/>
  </w:num>
  <w:num w:numId="66" w16cid:durableId="642468419">
    <w:abstractNumId w:val="19"/>
  </w:num>
  <w:num w:numId="67" w16cid:durableId="119350546">
    <w:abstractNumId w:val="85"/>
  </w:num>
  <w:num w:numId="68" w16cid:durableId="1214580896">
    <w:abstractNumId w:val="25"/>
  </w:num>
  <w:num w:numId="69" w16cid:durableId="611791667">
    <w:abstractNumId w:val="53"/>
  </w:num>
  <w:num w:numId="70" w16cid:durableId="805970355">
    <w:abstractNumId w:val="39"/>
  </w:num>
  <w:num w:numId="71" w16cid:durableId="2100251207">
    <w:abstractNumId w:val="46"/>
  </w:num>
  <w:num w:numId="72" w16cid:durableId="202014231">
    <w:abstractNumId w:val="69"/>
  </w:num>
  <w:num w:numId="73" w16cid:durableId="1428230342">
    <w:abstractNumId w:val="95"/>
  </w:num>
  <w:num w:numId="74" w16cid:durableId="1026097842">
    <w:abstractNumId w:val="59"/>
  </w:num>
  <w:num w:numId="75" w16cid:durableId="319042862">
    <w:abstractNumId w:val="40"/>
  </w:num>
  <w:num w:numId="76" w16cid:durableId="1952469430">
    <w:abstractNumId w:val="11"/>
  </w:num>
  <w:num w:numId="77" w16cid:durableId="1657562710">
    <w:abstractNumId w:val="27"/>
  </w:num>
  <w:num w:numId="78" w16cid:durableId="704406311">
    <w:abstractNumId w:val="110"/>
  </w:num>
  <w:num w:numId="79" w16cid:durableId="603657120">
    <w:abstractNumId w:val="74"/>
  </w:num>
  <w:num w:numId="80" w16cid:durableId="709648595">
    <w:abstractNumId w:val="42"/>
  </w:num>
  <w:num w:numId="81" w16cid:durableId="881795384">
    <w:abstractNumId w:val="105"/>
  </w:num>
  <w:num w:numId="82" w16cid:durableId="1574656914">
    <w:abstractNumId w:val="36"/>
  </w:num>
  <w:num w:numId="83" w16cid:durableId="1101874154">
    <w:abstractNumId w:val="29"/>
  </w:num>
  <w:num w:numId="84" w16cid:durableId="1273976547">
    <w:abstractNumId w:val="86"/>
  </w:num>
  <w:num w:numId="85" w16cid:durableId="1109275673">
    <w:abstractNumId w:val="99"/>
  </w:num>
  <w:num w:numId="86" w16cid:durableId="2128549483">
    <w:abstractNumId w:val="41"/>
  </w:num>
  <w:num w:numId="87" w16cid:durableId="190806614">
    <w:abstractNumId w:val="23"/>
  </w:num>
  <w:num w:numId="88" w16cid:durableId="1762068099">
    <w:abstractNumId w:val="94"/>
  </w:num>
  <w:num w:numId="89" w16cid:durableId="1229419414">
    <w:abstractNumId w:val="82"/>
  </w:num>
  <w:num w:numId="90" w16cid:durableId="62218254">
    <w:abstractNumId w:val="28"/>
  </w:num>
  <w:num w:numId="91" w16cid:durableId="1445806604">
    <w:abstractNumId w:val="15"/>
  </w:num>
  <w:num w:numId="92" w16cid:durableId="1232303932">
    <w:abstractNumId w:val="16"/>
  </w:num>
  <w:num w:numId="93" w16cid:durableId="1295064374">
    <w:abstractNumId w:val="22"/>
  </w:num>
  <w:num w:numId="94" w16cid:durableId="533202502">
    <w:abstractNumId w:val="68"/>
  </w:num>
  <w:num w:numId="95" w16cid:durableId="1466462183">
    <w:abstractNumId w:val="75"/>
  </w:num>
  <w:num w:numId="96" w16cid:durableId="1260019289">
    <w:abstractNumId w:val="43"/>
  </w:num>
  <w:num w:numId="97" w16cid:durableId="2140831064">
    <w:abstractNumId w:val="38"/>
  </w:num>
  <w:num w:numId="98" w16cid:durableId="763109989">
    <w:abstractNumId w:val="64"/>
  </w:num>
  <w:num w:numId="99" w16cid:durableId="1538545581">
    <w:abstractNumId w:val="55"/>
  </w:num>
  <w:num w:numId="100" w16cid:durableId="219948078">
    <w:abstractNumId w:val="1"/>
  </w:num>
  <w:num w:numId="101" w16cid:durableId="457339588">
    <w:abstractNumId w:val="81"/>
  </w:num>
  <w:num w:numId="102" w16cid:durableId="1053388909">
    <w:abstractNumId w:val="0"/>
  </w:num>
  <w:num w:numId="103" w16cid:durableId="1111897969">
    <w:abstractNumId w:val="49"/>
  </w:num>
  <w:num w:numId="104" w16cid:durableId="79432760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5500904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70470760">
    <w:abstractNumId w:val="87"/>
  </w:num>
  <w:num w:numId="107" w16cid:durableId="842859054">
    <w:abstractNumId w:val="20"/>
  </w:num>
  <w:num w:numId="108" w16cid:durableId="2114595747">
    <w:abstractNumId w:val="45"/>
  </w:num>
  <w:num w:numId="109" w16cid:durableId="902911774">
    <w:abstractNumId w:val="88"/>
  </w:num>
  <w:num w:numId="110" w16cid:durableId="1552569698">
    <w:abstractNumId w:val="93"/>
  </w:num>
  <w:num w:numId="111" w16cid:durableId="84494251">
    <w:abstractNumId w:val="4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17"/>
    <w:rsid w:val="00000200"/>
    <w:rsid w:val="000004FD"/>
    <w:rsid w:val="00011917"/>
    <w:rsid w:val="000131C9"/>
    <w:rsid w:val="000165DE"/>
    <w:rsid w:val="000205B2"/>
    <w:rsid w:val="00032CA5"/>
    <w:rsid w:val="0003347A"/>
    <w:rsid w:val="00046C32"/>
    <w:rsid w:val="00050BB7"/>
    <w:rsid w:val="000512FF"/>
    <w:rsid w:val="00055243"/>
    <w:rsid w:val="00055435"/>
    <w:rsid w:val="00055675"/>
    <w:rsid w:val="00063771"/>
    <w:rsid w:val="000674D2"/>
    <w:rsid w:val="00067622"/>
    <w:rsid w:val="00076612"/>
    <w:rsid w:val="000921BA"/>
    <w:rsid w:val="000951EE"/>
    <w:rsid w:val="000A0C8E"/>
    <w:rsid w:val="000A406F"/>
    <w:rsid w:val="000A4BF6"/>
    <w:rsid w:val="000B0300"/>
    <w:rsid w:val="000B4A83"/>
    <w:rsid w:val="000B540A"/>
    <w:rsid w:val="000B6B6A"/>
    <w:rsid w:val="000D2590"/>
    <w:rsid w:val="000D3F98"/>
    <w:rsid w:val="000D44B7"/>
    <w:rsid w:val="000E6076"/>
    <w:rsid w:val="000E7457"/>
    <w:rsid w:val="000F1D3D"/>
    <w:rsid w:val="000F37A7"/>
    <w:rsid w:val="000F5320"/>
    <w:rsid w:val="000F7AA6"/>
    <w:rsid w:val="00104C69"/>
    <w:rsid w:val="00105BDC"/>
    <w:rsid w:val="0011014D"/>
    <w:rsid w:val="001107F8"/>
    <w:rsid w:val="00116B68"/>
    <w:rsid w:val="0012235C"/>
    <w:rsid w:val="00123E79"/>
    <w:rsid w:val="001261FF"/>
    <w:rsid w:val="00127C3C"/>
    <w:rsid w:val="00130700"/>
    <w:rsid w:val="001334CD"/>
    <w:rsid w:val="0013640F"/>
    <w:rsid w:val="0013696F"/>
    <w:rsid w:val="00150CD4"/>
    <w:rsid w:val="00155206"/>
    <w:rsid w:val="00157328"/>
    <w:rsid w:val="001603C0"/>
    <w:rsid w:val="001645A1"/>
    <w:rsid w:val="0016513B"/>
    <w:rsid w:val="001661C4"/>
    <w:rsid w:val="00166427"/>
    <w:rsid w:val="00173CEA"/>
    <w:rsid w:val="0018111C"/>
    <w:rsid w:val="00186344"/>
    <w:rsid w:val="001864E5"/>
    <w:rsid w:val="00186DCA"/>
    <w:rsid w:val="00193B66"/>
    <w:rsid w:val="00195952"/>
    <w:rsid w:val="001A0213"/>
    <w:rsid w:val="001A21CF"/>
    <w:rsid w:val="001B0CCD"/>
    <w:rsid w:val="001C1774"/>
    <w:rsid w:val="001C206E"/>
    <w:rsid w:val="001C5072"/>
    <w:rsid w:val="001C5891"/>
    <w:rsid w:val="001C6618"/>
    <w:rsid w:val="001C6A4E"/>
    <w:rsid w:val="001C709D"/>
    <w:rsid w:val="001D6F24"/>
    <w:rsid w:val="001D798A"/>
    <w:rsid w:val="001E53ED"/>
    <w:rsid w:val="001E6848"/>
    <w:rsid w:val="001F0C75"/>
    <w:rsid w:val="001F187D"/>
    <w:rsid w:val="001F51F2"/>
    <w:rsid w:val="0020217C"/>
    <w:rsid w:val="002108D6"/>
    <w:rsid w:val="00211F62"/>
    <w:rsid w:val="002129B8"/>
    <w:rsid w:val="002138AA"/>
    <w:rsid w:val="002209F4"/>
    <w:rsid w:val="00236AD2"/>
    <w:rsid w:val="00242630"/>
    <w:rsid w:val="0024273F"/>
    <w:rsid w:val="002473AA"/>
    <w:rsid w:val="002519F1"/>
    <w:rsid w:val="00253454"/>
    <w:rsid w:val="00254C66"/>
    <w:rsid w:val="00256382"/>
    <w:rsid w:val="00263922"/>
    <w:rsid w:val="00264A8D"/>
    <w:rsid w:val="002717AE"/>
    <w:rsid w:val="002806A5"/>
    <w:rsid w:val="00282FE0"/>
    <w:rsid w:val="0028481D"/>
    <w:rsid w:val="00286D42"/>
    <w:rsid w:val="002903B7"/>
    <w:rsid w:val="002924AA"/>
    <w:rsid w:val="00292B52"/>
    <w:rsid w:val="002944C1"/>
    <w:rsid w:val="00296303"/>
    <w:rsid w:val="002963A8"/>
    <w:rsid w:val="002A3285"/>
    <w:rsid w:val="002A38D3"/>
    <w:rsid w:val="002B209A"/>
    <w:rsid w:val="002C2124"/>
    <w:rsid w:val="002C2B6E"/>
    <w:rsid w:val="002D3DB3"/>
    <w:rsid w:val="002D5685"/>
    <w:rsid w:val="002D60A1"/>
    <w:rsid w:val="002D7E3A"/>
    <w:rsid w:val="002E0E53"/>
    <w:rsid w:val="002E77BA"/>
    <w:rsid w:val="002F4A77"/>
    <w:rsid w:val="002F6D87"/>
    <w:rsid w:val="00302F79"/>
    <w:rsid w:val="00303744"/>
    <w:rsid w:val="00314AED"/>
    <w:rsid w:val="00321173"/>
    <w:rsid w:val="00323393"/>
    <w:rsid w:val="00323CB4"/>
    <w:rsid w:val="0033661D"/>
    <w:rsid w:val="003377E2"/>
    <w:rsid w:val="00340C39"/>
    <w:rsid w:val="00360060"/>
    <w:rsid w:val="00373C4A"/>
    <w:rsid w:val="00396073"/>
    <w:rsid w:val="003A2DDD"/>
    <w:rsid w:val="003A6F3A"/>
    <w:rsid w:val="003A7AFF"/>
    <w:rsid w:val="003A7EF2"/>
    <w:rsid w:val="003C6C12"/>
    <w:rsid w:val="003C7DC1"/>
    <w:rsid w:val="003D054B"/>
    <w:rsid w:val="003D12BB"/>
    <w:rsid w:val="003D2A8B"/>
    <w:rsid w:val="003D3865"/>
    <w:rsid w:val="003D549F"/>
    <w:rsid w:val="003F47B3"/>
    <w:rsid w:val="004036DF"/>
    <w:rsid w:val="004164A5"/>
    <w:rsid w:val="0042394F"/>
    <w:rsid w:val="00434DE0"/>
    <w:rsid w:val="004511F0"/>
    <w:rsid w:val="00451511"/>
    <w:rsid w:val="00452863"/>
    <w:rsid w:val="004661BB"/>
    <w:rsid w:val="004665FE"/>
    <w:rsid w:val="00466E10"/>
    <w:rsid w:val="00467011"/>
    <w:rsid w:val="00470D3E"/>
    <w:rsid w:val="00474F57"/>
    <w:rsid w:val="00476F1A"/>
    <w:rsid w:val="00481887"/>
    <w:rsid w:val="00481FA3"/>
    <w:rsid w:val="00483762"/>
    <w:rsid w:val="00484472"/>
    <w:rsid w:val="00486845"/>
    <w:rsid w:val="00491965"/>
    <w:rsid w:val="00495886"/>
    <w:rsid w:val="004A09F3"/>
    <w:rsid w:val="004A1655"/>
    <w:rsid w:val="004C13D4"/>
    <w:rsid w:val="004C6DEE"/>
    <w:rsid w:val="004C6E37"/>
    <w:rsid w:val="004D457D"/>
    <w:rsid w:val="004D48E7"/>
    <w:rsid w:val="004D54BD"/>
    <w:rsid w:val="004D6F64"/>
    <w:rsid w:val="004E09B3"/>
    <w:rsid w:val="004E1ED8"/>
    <w:rsid w:val="004E58C6"/>
    <w:rsid w:val="004E798D"/>
    <w:rsid w:val="004F168F"/>
    <w:rsid w:val="004F3D17"/>
    <w:rsid w:val="00504A7C"/>
    <w:rsid w:val="00504C83"/>
    <w:rsid w:val="005121FF"/>
    <w:rsid w:val="00514B96"/>
    <w:rsid w:val="00517584"/>
    <w:rsid w:val="00521A46"/>
    <w:rsid w:val="00521A87"/>
    <w:rsid w:val="00525274"/>
    <w:rsid w:val="005313C6"/>
    <w:rsid w:val="00541F2E"/>
    <w:rsid w:val="005463A0"/>
    <w:rsid w:val="005509F5"/>
    <w:rsid w:val="00550D8D"/>
    <w:rsid w:val="00555D74"/>
    <w:rsid w:val="00563932"/>
    <w:rsid w:val="00564921"/>
    <w:rsid w:val="00565608"/>
    <w:rsid w:val="005667BF"/>
    <w:rsid w:val="00567B9F"/>
    <w:rsid w:val="00580F0E"/>
    <w:rsid w:val="00583014"/>
    <w:rsid w:val="00585AE7"/>
    <w:rsid w:val="00591B49"/>
    <w:rsid w:val="005A236F"/>
    <w:rsid w:val="005C26F2"/>
    <w:rsid w:val="005C6C97"/>
    <w:rsid w:val="005D0AEE"/>
    <w:rsid w:val="005D269F"/>
    <w:rsid w:val="005D2A12"/>
    <w:rsid w:val="005E0A84"/>
    <w:rsid w:val="005E0FD6"/>
    <w:rsid w:val="005F236E"/>
    <w:rsid w:val="005F2D4E"/>
    <w:rsid w:val="005F720E"/>
    <w:rsid w:val="0060056E"/>
    <w:rsid w:val="006058CD"/>
    <w:rsid w:val="006116DF"/>
    <w:rsid w:val="00615274"/>
    <w:rsid w:val="00615A4D"/>
    <w:rsid w:val="00622029"/>
    <w:rsid w:val="00624B19"/>
    <w:rsid w:val="006338E9"/>
    <w:rsid w:val="006353FC"/>
    <w:rsid w:val="00642BF7"/>
    <w:rsid w:val="00643253"/>
    <w:rsid w:val="00653181"/>
    <w:rsid w:val="006555EC"/>
    <w:rsid w:val="006601B4"/>
    <w:rsid w:val="0067330A"/>
    <w:rsid w:val="00677DEF"/>
    <w:rsid w:val="00691F8C"/>
    <w:rsid w:val="0069406B"/>
    <w:rsid w:val="00696768"/>
    <w:rsid w:val="00696BCF"/>
    <w:rsid w:val="006A15BE"/>
    <w:rsid w:val="006A48DC"/>
    <w:rsid w:val="006A5760"/>
    <w:rsid w:val="006B3980"/>
    <w:rsid w:val="006B6151"/>
    <w:rsid w:val="006C1143"/>
    <w:rsid w:val="006C63E6"/>
    <w:rsid w:val="006D09CB"/>
    <w:rsid w:val="006D42DF"/>
    <w:rsid w:val="006F19D3"/>
    <w:rsid w:val="0070098F"/>
    <w:rsid w:val="00700A41"/>
    <w:rsid w:val="00701DE6"/>
    <w:rsid w:val="00711D14"/>
    <w:rsid w:val="007133A0"/>
    <w:rsid w:val="007158A0"/>
    <w:rsid w:val="00716513"/>
    <w:rsid w:val="00716CD6"/>
    <w:rsid w:val="0072004D"/>
    <w:rsid w:val="00721C91"/>
    <w:rsid w:val="007234E9"/>
    <w:rsid w:val="00723911"/>
    <w:rsid w:val="007379DF"/>
    <w:rsid w:val="00744150"/>
    <w:rsid w:val="00745FB3"/>
    <w:rsid w:val="00755BBE"/>
    <w:rsid w:val="00760B9F"/>
    <w:rsid w:val="007613FC"/>
    <w:rsid w:val="00762395"/>
    <w:rsid w:val="00762B0D"/>
    <w:rsid w:val="00772157"/>
    <w:rsid w:val="00780144"/>
    <w:rsid w:val="00780683"/>
    <w:rsid w:val="00780FB2"/>
    <w:rsid w:val="00781F4D"/>
    <w:rsid w:val="00790E56"/>
    <w:rsid w:val="0079752D"/>
    <w:rsid w:val="007A4322"/>
    <w:rsid w:val="007C4FBA"/>
    <w:rsid w:val="007D1B93"/>
    <w:rsid w:val="007E2250"/>
    <w:rsid w:val="007E34E9"/>
    <w:rsid w:val="007E3A4B"/>
    <w:rsid w:val="007E602B"/>
    <w:rsid w:val="007F17A1"/>
    <w:rsid w:val="007F56FF"/>
    <w:rsid w:val="0082108F"/>
    <w:rsid w:val="0082443E"/>
    <w:rsid w:val="00824D81"/>
    <w:rsid w:val="00826B1F"/>
    <w:rsid w:val="008478DA"/>
    <w:rsid w:val="0086017F"/>
    <w:rsid w:val="008666ED"/>
    <w:rsid w:val="00870650"/>
    <w:rsid w:val="00871D3F"/>
    <w:rsid w:val="008736D8"/>
    <w:rsid w:val="008864EF"/>
    <w:rsid w:val="008920AF"/>
    <w:rsid w:val="008A49E8"/>
    <w:rsid w:val="008A745A"/>
    <w:rsid w:val="008C12B0"/>
    <w:rsid w:val="008C376C"/>
    <w:rsid w:val="008C3A6D"/>
    <w:rsid w:val="008C436B"/>
    <w:rsid w:val="008D0731"/>
    <w:rsid w:val="008D0895"/>
    <w:rsid w:val="008D0E04"/>
    <w:rsid w:val="008D18A9"/>
    <w:rsid w:val="008D4E42"/>
    <w:rsid w:val="008E5EDD"/>
    <w:rsid w:val="008F78B4"/>
    <w:rsid w:val="00907B64"/>
    <w:rsid w:val="009151BE"/>
    <w:rsid w:val="00917927"/>
    <w:rsid w:val="00926CD7"/>
    <w:rsid w:val="00932CA8"/>
    <w:rsid w:val="00934553"/>
    <w:rsid w:val="00946B5C"/>
    <w:rsid w:val="00947C09"/>
    <w:rsid w:val="009571E0"/>
    <w:rsid w:val="009619E6"/>
    <w:rsid w:val="009632BF"/>
    <w:rsid w:val="009677EE"/>
    <w:rsid w:val="009744CE"/>
    <w:rsid w:val="00975A17"/>
    <w:rsid w:val="00977046"/>
    <w:rsid w:val="0098032B"/>
    <w:rsid w:val="009824FF"/>
    <w:rsid w:val="0098705A"/>
    <w:rsid w:val="00997000"/>
    <w:rsid w:val="009A247F"/>
    <w:rsid w:val="009A3E25"/>
    <w:rsid w:val="009A6B44"/>
    <w:rsid w:val="009B12E5"/>
    <w:rsid w:val="009C06A6"/>
    <w:rsid w:val="009C09FE"/>
    <w:rsid w:val="009C27AE"/>
    <w:rsid w:val="009C4DBA"/>
    <w:rsid w:val="009D50A3"/>
    <w:rsid w:val="009D7B22"/>
    <w:rsid w:val="009E4AE8"/>
    <w:rsid w:val="009F1347"/>
    <w:rsid w:val="009F45F7"/>
    <w:rsid w:val="009F7014"/>
    <w:rsid w:val="00A14407"/>
    <w:rsid w:val="00A2388D"/>
    <w:rsid w:val="00A25E5B"/>
    <w:rsid w:val="00A76A86"/>
    <w:rsid w:val="00A773F4"/>
    <w:rsid w:val="00A826DA"/>
    <w:rsid w:val="00A93171"/>
    <w:rsid w:val="00A93475"/>
    <w:rsid w:val="00A93866"/>
    <w:rsid w:val="00AA4125"/>
    <w:rsid w:val="00AB2E2A"/>
    <w:rsid w:val="00AB5C93"/>
    <w:rsid w:val="00AB5EFC"/>
    <w:rsid w:val="00AB6AA3"/>
    <w:rsid w:val="00AB746A"/>
    <w:rsid w:val="00AD0310"/>
    <w:rsid w:val="00AD1DFF"/>
    <w:rsid w:val="00AD56F3"/>
    <w:rsid w:val="00AD7D01"/>
    <w:rsid w:val="00AE75D1"/>
    <w:rsid w:val="00AF4800"/>
    <w:rsid w:val="00B00ED7"/>
    <w:rsid w:val="00B0343C"/>
    <w:rsid w:val="00B054A7"/>
    <w:rsid w:val="00B1728C"/>
    <w:rsid w:val="00B22379"/>
    <w:rsid w:val="00B225EB"/>
    <w:rsid w:val="00B23C4F"/>
    <w:rsid w:val="00B3733E"/>
    <w:rsid w:val="00B4208B"/>
    <w:rsid w:val="00B466A4"/>
    <w:rsid w:val="00B46C93"/>
    <w:rsid w:val="00B516A6"/>
    <w:rsid w:val="00B535EA"/>
    <w:rsid w:val="00B6435A"/>
    <w:rsid w:val="00B72711"/>
    <w:rsid w:val="00B768B8"/>
    <w:rsid w:val="00B80FC5"/>
    <w:rsid w:val="00B8309B"/>
    <w:rsid w:val="00B9151B"/>
    <w:rsid w:val="00B9546F"/>
    <w:rsid w:val="00B95B63"/>
    <w:rsid w:val="00B96052"/>
    <w:rsid w:val="00BA0C9F"/>
    <w:rsid w:val="00BA7CAC"/>
    <w:rsid w:val="00BC1B8A"/>
    <w:rsid w:val="00BC55A3"/>
    <w:rsid w:val="00BD020B"/>
    <w:rsid w:val="00BD4EEE"/>
    <w:rsid w:val="00BD7FAE"/>
    <w:rsid w:val="00BD7FD4"/>
    <w:rsid w:val="00BE21FB"/>
    <w:rsid w:val="00BF172A"/>
    <w:rsid w:val="00BF522C"/>
    <w:rsid w:val="00C012D7"/>
    <w:rsid w:val="00C036D2"/>
    <w:rsid w:val="00C0736D"/>
    <w:rsid w:val="00C0760C"/>
    <w:rsid w:val="00C136E7"/>
    <w:rsid w:val="00C21508"/>
    <w:rsid w:val="00C32D2B"/>
    <w:rsid w:val="00C33879"/>
    <w:rsid w:val="00C371D4"/>
    <w:rsid w:val="00C41523"/>
    <w:rsid w:val="00C4542F"/>
    <w:rsid w:val="00C5277D"/>
    <w:rsid w:val="00C54EA4"/>
    <w:rsid w:val="00C573AF"/>
    <w:rsid w:val="00C61286"/>
    <w:rsid w:val="00C64822"/>
    <w:rsid w:val="00C65F57"/>
    <w:rsid w:val="00C80C53"/>
    <w:rsid w:val="00C85DB9"/>
    <w:rsid w:val="00C91B1F"/>
    <w:rsid w:val="00CA4C03"/>
    <w:rsid w:val="00CB26C3"/>
    <w:rsid w:val="00CB56DA"/>
    <w:rsid w:val="00CC1D65"/>
    <w:rsid w:val="00CC3F17"/>
    <w:rsid w:val="00CD16CA"/>
    <w:rsid w:val="00CD27AC"/>
    <w:rsid w:val="00CD353F"/>
    <w:rsid w:val="00CD46D4"/>
    <w:rsid w:val="00CD47EA"/>
    <w:rsid w:val="00CD6518"/>
    <w:rsid w:val="00CD744A"/>
    <w:rsid w:val="00CD7815"/>
    <w:rsid w:val="00CF164E"/>
    <w:rsid w:val="00CF1798"/>
    <w:rsid w:val="00D029B8"/>
    <w:rsid w:val="00D154CF"/>
    <w:rsid w:val="00D20F4C"/>
    <w:rsid w:val="00D21271"/>
    <w:rsid w:val="00D222C1"/>
    <w:rsid w:val="00D2406B"/>
    <w:rsid w:val="00D24566"/>
    <w:rsid w:val="00D26AC7"/>
    <w:rsid w:val="00D331A8"/>
    <w:rsid w:val="00D35ECE"/>
    <w:rsid w:val="00D36B3C"/>
    <w:rsid w:val="00D3778B"/>
    <w:rsid w:val="00D40DA6"/>
    <w:rsid w:val="00D4422E"/>
    <w:rsid w:val="00D468A9"/>
    <w:rsid w:val="00D46AA9"/>
    <w:rsid w:val="00D51A97"/>
    <w:rsid w:val="00D60D57"/>
    <w:rsid w:val="00D618D9"/>
    <w:rsid w:val="00D64ABC"/>
    <w:rsid w:val="00D76749"/>
    <w:rsid w:val="00D81428"/>
    <w:rsid w:val="00D90520"/>
    <w:rsid w:val="00D90F01"/>
    <w:rsid w:val="00D954E2"/>
    <w:rsid w:val="00D969EB"/>
    <w:rsid w:val="00DA3204"/>
    <w:rsid w:val="00DA552D"/>
    <w:rsid w:val="00DB32D8"/>
    <w:rsid w:val="00DC0714"/>
    <w:rsid w:val="00DC7FC4"/>
    <w:rsid w:val="00DE0420"/>
    <w:rsid w:val="00DE06F7"/>
    <w:rsid w:val="00DE3274"/>
    <w:rsid w:val="00DE3B74"/>
    <w:rsid w:val="00DE4E6E"/>
    <w:rsid w:val="00DE78AD"/>
    <w:rsid w:val="00DF04DC"/>
    <w:rsid w:val="00DF54BD"/>
    <w:rsid w:val="00E0344F"/>
    <w:rsid w:val="00E140FE"/>
    <w:rsid w:val="00E152CF"/>
    <w:rsid w:val="00E154E6"/>
    <w:rsid w:val="00E158CE"/>
    <w:rsid w:val="00E15CB7"/>
    <w:rsid w:val="00E15ED8"/>
    <w:rsid w:val="00E205F4"/>
    <w:rsid w:val="00E22A32"/>
    <w:rsid w:val="00E22BE8"/>
    <w:rsid w:val="00E31ADF"/>
    <w:rsid w:val="00E43460"/>
    <w:rsid w:val="00E464F6"/>
    <w:rsid w:val="00E50CCF"/>
    <w:rsid w:val="00E534F8"/>
    <w:rsid w:val="00E54ADB"/>
    <w:rsid w:val="00E608D6"/>
    <w:rsid w:val="00E75C7D"/>
    <w:rsid w:val="00E8384A"/>
    <w:rsid w:val="00E85AC2"/>
    <w:rsid w:val="00E92C7C"/>
    <w:rsid w:val="00E945EB"/>
    <w:rsid w:val="00E95C3B"/>
    <w:rsid w:val="00EA2045"/>
    <w:rsid w:val="00EB1E28"/>
    <w:rsid w:val="00EB739C"/>
    <w:rsid w:val="00EC12E9"/>
    <w:rsid w:val="00EC3F6E"/>
    <w:rsid w:val="00EE66F4"/>
    <w:rsid w:val="00EF418B"/>
    <w:rsid w:val="00F0052F"/>
    <w:rsid w:val="00F11158"/>
    <w:rsid w:val="00F21BFA"/>
    <w:rsid w:val="00F277FA"/>
    <w:rsid w:val="00F350E7"/>
    <w:rsid w:val="00F36351"/>
    <w:rsid w:val="00F44A3E"/>
    <w:rsid w:val="00F45174"/>
    <w:rsid w:val="00F47EEF"/>
    <w:rsid w:val="00F51550"/>
    <w:rsid w:val="00F61557"/>
    <w:rsid w:val="00F617CF"/>
    <w:rsid w:val="00F62B2A"/>
    <w:rsid w:val="00F74A5F"/>
    <w:rsid w:val="00F7540B"/>
    <w:rsid w:val="00F81311"/>
    <w:rsid w:val="00F836F3"/>
    <w:rsid w:val="00F8376D"/>
    <w:rsid w:val="00F85F3A"/>
    <w:rsid w:val="00FA0D1A"/>
    <w:rsid w:val="00FA653E"/>
    <w:rsid w:val="00FA6EC6"/>
    <w:rsid w:val="00FB6296"/>
    <w:rsid w:val="00FC110B"/>
    <w:rsid w:val="00FD0AE5"/>
    <w:rsid w:val="00FD5C73"/>
    <w:rsid w:val="00FD6368"/>
    <w:rsid w:val="00FE2582"/>
    <w:rsid w:val="00FE3089"/>
    <w:rsid w:val="00FE7EF1"/>
    <w:rsid w:val="00FF07F3"/>
    <w:rsid w:val="00FF3830"/>
    <w:rsid w:val="00FF3969"/>
    <w:rsid w:val="00FF64BD"/>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12B05"/>
  <w15:docId w15:val="{22F13858-7112-40AB-B4EA-3B145BD3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CB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9"/>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20"/>
      </w:numPr>
      <w:spacing w:before="120" w:after="120"/>
      <w:jc w:val="both"/>
    </w:pPr>
    <w:rPr>
      <w:rFonts w:eastAsia="Calibri"/>
      <w:sz w:val="24"/>
      <w:szCs w:val="22"/>
      <w:lang w:eastAsia="en-GB"/>
    </w:rPr>
  </w:style>
  <w:style w:type="paragraph" w:customStyle="1" w:styleId="Tiret1">
    <w:name w:val="Tiret 1"/>
    <w:basedOn w:val="Normalny"/>
    <w:rsid w:val="00975A17"/>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3"/>
      </w:numPr>
      <w:contextualSpacing/>
    </w:pPr>
  </w:style>
  <w:style w:type="paragraph" w:styleId="Listapunktowana2">
    <w:name w:val="List Bullet 2"/>
    <w:basedOn w:val="Normalny"/>
    <w:uiPriority w:val="99"/>
    <w:unhideWhenUsed/>
    <w:rsid w:val="00975A17"/>
    <w:pPr>
      <w:numPr>
        <w:numId w:val="24"/>
      </w:numPr>
      <w:contextualSpacing/>
    </w:pPr>
  </w:style>
  <w:style w:type="paragraph" w:styleId="Listapunktowana3">
    <w:name w:val="List Bullet 3"/>
    <w:basedOn w:val="Normalny"/>
    <w:uiPriority w:val="99"/>
    <w:unhideWhenUsed/>
    <w:rsid w:val="00975A17"/>
    <w:pPr>
      <w:numPr>
        <w:numId w:val="25"/>
      </w:numPr>
      <w:contextualSpacing/>
    </w:pPr>
  </w:style>
  <w:style w:type="paragraph" w:styleId="Listapunktowana4">
    <w:name w:val="List Bullet 4"/>
    <w:basedOn w:val="Normalny"/>
    <w:uiPriority w:val="99"/>
    <w:unhideWhenUsed/>
    <w:rsid w:val="00975A17"/>
    <w:pPr>
      <w:numPr>
        <w:numId w:val="26"/>
      </w:numPr>
      <w:contextualSpacing/>
    </w:pPr>
  </w:style>
  <w:style w:type="paragraph" w:styleId="Listapunktowana5">
    <w:name w:val="List Bullet 5"/>
    <w:basedOn w:val="Normalny"/>
    <w:uiPriority w:val="99"/>
    <w:unhideWhenUsed/>
    <w:rsid w:val="00975A17"/>
    <w:pPr>
      <w:numPr>
        <w:numId w:val="27"/>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30"/>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semiHidden/>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912">
      <w:bodyDiv w:val="1"/>
      <w:marLeft w:val="0"/>
      <w:marRight w:val="0"/>
      <w:marTop w:val="0"/>
      <w:marBottom w:val="0"/>
      <w:divBdr>
        <w:top w:val="none" w:sz="0" w:space="0" w:color="auto"/>
        <w:left w:val="none" w:sz="0" w:space="0" w:color="auto"/>
        <w:bottom w:val="none" w:sz="0" w:space="0" w:color="auto"/>
        <w:right w:val="none" w:sz="0" w:space="0" w:color="auto"/>
      </w:divBdr>
    </w:div>
    <w:div w:id="6503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footer" Target="footer1.xml"/><Relationship Id="rId18" Type="http://schemas.openxmlformats.org/officeDocument/2006/relationships/hyperlink" Target="https://www.pgg.pl/strefa-korporacyjna/firma/inne/kodeks-dla-partnerow-biznesowy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pgg.pl/strefa-korporacyjna/firma/inne/polityka-antykorupcyjna" TargetMode="External"/><Relationship Id="rId2" Type="http://schemas.openxmlformats.org/officeDocument/2006/relationships/numbering" Target="numbering.xml"/><Relationship Id="rId16" Type="http://schemas.openxmlformats.org/officeDocument/2006/relationships/hyperlink" Target="https://www.pgg.pl/strefa-korporacyjna/dostawcy/profil-nabywcy/cennik-uslug-pg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dostawcy/profil-nabywcy/cennik-uslug-pg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gg.pl/strefa-korporacyjna/dostawcy/profil-nabywcy/cennik-uslug-pgg" TargetMode="External"/><Relationship Id="rId19" Type="http://schemas.openxmlformats.org/officeDocument/2006/relationships/hyperlink" Target="http://www.pgg.pl" TargetMode="External"/><Relationship Id="rId4" Type="http://schemas.openxmlformats.org/officeDocument/2006/relationships/settings" Target="settings.xml"/><Relationship Id="rId9" Type="http://schemas.openxmlformats.org/officeDocument/2006/relationships/hyperlink" Target="https://www.pgg.pl/strefa-korporacyjna/dostawcy/profil-nabywcy/cennik-uslug-pgg"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DD828-E5B9-4FB2-AB85-E64DB970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24892</Words>
  <Characters>149356</Characters>
  <Application>Microsoft Office Word</Application>
  <DocSecurity>0</DocSecurity>
  <Lines>1244</Lines>
  <Paragraphs>347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173901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Marek Kropidło</cp:lastModifiedBy>
  <cp:revision>2</cp:revision>
  <dcterms:created xsi:type="dcterms:W3CDTF">2026-04-28T09:35:00Z</dcterms:created>
  <dcterms:modified xsi:type="dcterms:W3CDTF">2026-04-28T09:35:00Z</dcterms:modified>
</cp:coreProperties>
</file>